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E253EC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623CC">
        <w:rPr>
          <w:rFonts w:ascii="Times New Roman" w:hAnsi="Times New Roman" w:cs="Times New Roman"/>
          <w:sz w:val="24"/>
          <w:szCs w:val="24"/>
        </w:rPr>
        <w:t>2</w:t>
      </w:r>
      <w:r w:rsidR="000923A0">
        <w:rPr>
          <w:rFonts w:ascii="Times New Roman" w:hAnsi="Times New Roman" w:cs="Times New Roman"/>
          <w:sz w:val="24"/>
          <w:szCs w:val="24"/>
        </w:rPr>
        <w:t>9</w:t>
      </w:r>
      <w:r w:rsidR="00F24C24">
        <w:rPr>
          <w:rFonts w:ascii="Times New Roman" w:hAnsi="Times New Roman" w:cs="Times New Roman"/>
          <w:sz w:val="24"/>
          <w:szCs w:val="24"/>
        </w:rPr>
        <w:t xml:space="preserve"> czerwca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5CEE85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623CC">
        <w:rPr>
          <w:rFonts w:ascii="Times New Roman" w:hAnsi="Times New Roman" w:cs="Times New Roman"/>
        </w:rPr>
        <w:t>0</w:t>
      </w:r>
      <w:r w:rsidR="000923A0">
        <w:rPr>
          <w:rFonts w:ascii="Times New Roman" w:hAnsi="Times New Roman" w:cs="Times New Roman"/>
        </w:rPr>
        <w:t>7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3DCA934" w:rsidR="001E671D" w:rsidRPr="00B023B5" w:rsidRDefault="006D16A0" w:rsidP="000923A0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0923A0">
        <w:rPr>
          <w:i w:val="0"/>
          <w:iCs w:val="0"/>
        </w:rPr>
        <w:t>Jarosława Bodaka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0923A0">
        <w:rPr>
          <w:i w:val="0"/>
          <w:iCs w:val="0"/>
        </w:rPr>
        <w:t>13 kwietnia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A623CC">
        <w:rPr>
          <w:i w:val="0"/>
          <w:iCs w:val="0"/>
        </w:rPr>
        <w:t>2</w:t>
      </w:r>
      <w:r w:rsidR="000923A0">
        <w:rPr>
          <w:i w:val="0"/>
          <w:iCs w:val="0"/>
        </w:rPr>
        <w:t>9</w:t>
      </w:r>
      <w:r w:rsidR="00F24C24">
        <w:rPr>
          <w:i w:val="0"/>
          <w:iCs w:val="0"/>
        </w:rPr>
        <w:t xml:space="preserve"> czerwca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923A0">
        <w:rPr>
          <w:i w:val="0"/>
          <w:iCs w:val="0"/>
        </w:rPr>
        <w:t>10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Start w:id="4" w:name="_Hlk97281564"/>
      <w:bookmarkEnd w:id="2"/>
      <w:bookmarkEnd w:id="3"/>
      <w:r w:rsidR="000A6E7B" w:rsidRPr="000A6E7B">
        <w:rPr>
          <w:bCs/>
          <w:i w:val="0"/>
          <w:iCs w:val="0"/>
        </w:rPr>
        <w:t xml:space="preserve"> </w:t>
      </w:r>
      <w:bookmarkEnd w:id="4"/>
      <w:r w:rsidR="000923A0" w:rsidRPr="000923A0">
        <w:rPr>
          <w:bCs/>
          <w:i w:val="0"/>
          <w:iCs w:val="0"/>
        </w:rPr>
        <w:t>sieci elektroenergetycznej SN-20kV i nn-0,4kV ze stacją transformatorową, na działkach nr ewid. 302/7, 371, 380/6, 398, 399, 408/3, 408/4, 408/5, 408/6, 408/7, 408/8, 408/9, 408/10, 408/11, 408/12, 408/13, 408/14, 408/15, 408/16, 408/17, 408/18, 408/19, 408/20, 408/21, 474 obrębie Niwiska w gminie Nowogród Bobrzański</w:t>
      </w:r>
      <w:r w:rsidR="000923A0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61DAC8" w14:textId="51131906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D2BA00F" w14:textId="77777777" w:rsidR="00F73DBA" w:rsidRPr="00F73DBA" w:rsidRDefault="00F73DBA" w:rsidP="00F73D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DBA">
        <w:rPr>
          <w:rFonts w:ascii="Times New Roman" w:hAnsi="Times New Roman" w:cs="Times New Roman"/>
          <w:bCs/>
        </w:rPr>
        <w:t>Z up. BURMISTRZ</w:t>
      </w:r>
    </w:p>
    <w:p w14:paraId="1DA845A7" w14:textId="77777777" w:rsidR="00F73DBA" w:rsidRPr="00F73DBA" w:rsidRDefault="00F73DBA" w:rsidP="00F73D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B84E837" w14:textId="77777777" w:rsidR="00F73DBA" w:rsidRPr="00F73DBA" w:rsidRDefault="00F73DBA" w:rsidP="00F73DBA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F73DBA">
        <w:rPr>
          <w:rFonts w:ascii="Times New Roman" w:hAnsi="Times New Roman" w:cs="Times New Roman"/>
          <w:bCs/>
          <w:i/>
        </w:rPr>
        <w:t>mgr inż. Mirosław Walencik</w:t>
      </w:r>
    </w:p>
    <w:p w14:paraId="64B3EA72" w14:textId="14CD69F0" w:rsidR="000A6E7B" w:rsidRPr="00F73DBA" w:rsidRDefault="00F73DBA" w:rsidP="00F73DB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F73DBA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923A0"/>
    <w:rsid w:val="000A6E7B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2022-06-29T11:33:00Z</dcterms:created>
  <dcterms:modified xsi:type="dcterms:W3CDTF">2022-06-30T09:03:00Z</dcterms:modified>
</cp:coreProperties>
</file>