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56AFB96F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590473">
        <w:rPr>
          <w:rFonts w:ascii="Times New Roman" w:hAnsi="Times New Roman" w:cs="Times New Roman"/>
          <w:sz w:val="24"/>
          <w:szCs w:val="24"/>
        </w:rPr>
        <w:t>04 lipca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DFB2172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</w:t>
      </w:r>
      <w:r w:rsidR="00590473">
        <w:rPr>
          <w:rFonts w:ascii="Times New Roman" w:hAnsi="Times New Roman" w:cs="Times New Roman"/>
        </w:rPr>
        <w:t>0.91.2021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406BA0BB" w:rsidR="001E671D" w:rsidRPr="00B023B5" w:rsidRDefault="006D16A0" w:rsidP="00B023B5">
      <w:pPr>
        <w:pStyle w:val="Tekstpodstawowy"/>
        <w:ind w:firstLine="708"/>
        <w:jc w:val="both"/>
        <w:rPr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</w:t>
      </w:r>
      <w:r w:rsidR="00590473">
        <w:rPr>
          <w:i w:val="0"/>
          <w:iCs w:val="0"/>
        </w:rPr>
        <w:t>a</w:t>
      </w:r>
      <w:r w:rsidRPr="00B023B5">
        <w:rPr>
          <w:i w:val="0"/>
          <w:iCs w:val="0"/>
        </w:rPr>
        <w:t xml:space="preserve">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23354A" w:rsidRPr="00B023B5">
        <w:rPr>
          <w:i w:val="0"/>
          <w:iCs w:val="0"/>
        </w:rPr>
        <w:t>1</w:t>
      </w:r>
      <w:r w:rsidR="00BC0E0A" w:rsidRPr="00B023B5">
        <w:rPr>
          <w:i w:val="0"/>
          <w:iCs w:val="0"/>
        </w:rPr>
        <w:t xml:space="preserve">r. poz. </w:t>
      </w:r>
      <w:r w:rsidR="0023354A" w:rsidRPr="00B023B5">
        <w:rPr>
          <w:i w:val="0"/>
          <w:iCs w:val="0"/>
        </w:rPr>
        <w:t>735</w:t>
      </w:r>
      <w:r w:rsidR="005D43E5" w:rsidRPr="00B023B5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 xml:space="preserve">powaniu </w:t>
      </w:r>
      <w:r w:rsidR="00590473">
        <w:rPr>
          <w:i w:val="0"/>
          <w:iCs w:val="0"/>
        </w:rPr>
        <w:t xml:space="preserve">podjetym </w:t>
      </w:r>
      <w:r w:rsidR="00590473" w:rsidRPr="00590473">
        <w:rPr>
          <w:bCs/>
          <w:i w:val="0"/>
          <w:iCs w:val="0"/>
        </w:rPr>
        <w:t xml:space="preserve">na wniosek </w:t>
      </w:r>
      <w:bookmarkStart w:id="0" w:name="_Hlk8203839"/>
      <w:bookmarkStart w:id="1" w:name="_Hlk19273352"/>
      <w:bookmarkStart w:id="2" w:name="_Hlk49775054"/>
      <w:r w:rsidR="00590473" w:rsidRPr="00590473">
        <w:rPr>
          <w:bCs/>
          <w:i w:val="0"/>
          <w:iCs w:val="0"/>
        </w:rPr>
        <w:t>z dnia</w:t>
      </w:r>
      <w:bookmarkEnd w:id="0"/>
      <w:bookmarkEnd w:id="1"/>
      <w:bookmarkEnd w:id="2"/>
      <w:r w:rsidR="00590473" w:rsidRPr="00590473">
        <w:rPr>
          <w:bCs/>
          <w:i w:val="0"/>
          <w:iCs w:val="0"/>
        </w:rPr>
        <w:t xml:space="preserve"> 17 grudnia 2021r. Elektrowni PV 84 Sp. z o.o., ul. Puławska 2 (wejście A, VII piętro), 02-566 Warszawa reprezentowanej przez pełnomocnika Panią Paulinę Kosicką</w:t>
      </w:r>
      <w:r w:rsidR="00590473">
        <w:rPr>
          <w:bCs/>
          <w:i w:val="0"/>
          <w:iCs w:val="0"/>
        </w:rPr>
        <w:t>,</w:t>
      </w:r>
      <w:r w:rsidR="00F349F9" w:rsidRPr="00590473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3" w:name="_Hlk497464826"/>
      <w:r w:rsidR="00590473">
        <w:rPr>
          <w:i w:val="0"/>
          <w:iCs w:val="0"/>
        </w:rPr>
        <w:t>04 lipca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590473">
        <w:rPr>
          <w:i w:val="0"/>
          <w:iCs w:val="0"/>
        </w:rPr>
        <w:t>20/WZ</w:t>
      </w:r>
      <w:r w:rsidR="00FF3ED4" w:rsidRPr="00B023B5">
        <w:rPr>
          <w:i w:val="0"/>
          <w:iCs w:val="0"/>
        </w:rPr>
        <w:t>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</w:t>
      </w:r>
      <w:r w:rsidR="00590473">
        <w:rPr>
          <w:i w:val="0"/>
          <w:iCs w:val="0"/>
        </w:rPr>
        <w:t>warunkow zabudowy</w:t>
      </w:r>
      <w:r w:rsidR="00FF3ED4" w:rsidRPr="00B023B5">
        <w:rPr>
          <w:i w:val="0"/>
          <w:iCs w:val="0"/>
        </w:rPr>
        <w:t xml:space="preserve"> pn. </w:t>
      </w:r>
      <w:bookmarkStart w:id="4" w:name="_Hlk516647566"/>
      <w:bookmarkStart w:id="5" w:name="_Hlk11753723"/>
      <w:r w:rsidR="00243E13" w:rsidRPr="00B023B5">
        <w:rPr>
          <w:i w:val="0"/>
          <w:iCs w:val="0"/>
        </w:rPr>
        <w:t>budowa</w:t>
      </w:r>
      <w:bookmarkStart w:id="6" w:name="_Hlk97281564"/>
      <w:bookmarkEnd w:id="4"/>
      <w:bookmarkEnd w:id="5"/>
      <w:r w:rsidR="000A6E7B" w:rsidRPr="000A6E7B">
        <w:rPr>
          <w:bCs/>
          <w:i w:val="0"/>
          <w:iCs w:val="0"/>
        </w:rPr>
        <w:t xml:space="preserve"> </w:t>
      </w:r>
      <w:bookmarkEnd w:id="6"/>
      <w:r w:rsidR="00590473" w:rsidRPr="00590473">
        <w:rPr>
          <w:i w:val="0"/>
          <w:iCs w:val="0"/>
        </w:rPr>
        <w:t xml:space="preserve">Elektrowni Słonecznej fotowoltaicznej wraz z infrastrukturą towarzyszącą na działkach nr ewid. </w:t>
      </w:r>
      <w:r w:rsidR="00590473" w:rsidRPr="00590473">
        <w:rPr>
          <w:i w:val="0"/>
        </w:rPr>
        <w:t>24/3, 50/7, 78/2, 173/2, 187/2, 206/2, 211/3, 361, 362, 288, 285, 287, 289, 290, 308, 316, 329/1, 334, 334/1, 284/1, 290/1, 291/2, 292, 304/1, 305/1, 317/1</w:t>
      </w:r>
      <w:r w:rsidR="00590473" w:rsidRPr="00590473">
        <w:t xml:space="preserve"> </w:t>
      </w:r>
      <w:r w:rsidR="00590473" w:rsidRPr="00590473">
        <w:rPr>
          <w:i w:val="0"/>
          <w:iCs w:val="0"/>
        </w:rPr>
        <w:t>w obrębie Białowice w gminie Nowogród Bobrzański</w:t>
      </w:r>
      <w:r w:rsidR="00590473">
        <w:rPr>
          <w:i w:val="0"/>
          <w:iCs w:val="0"/>
        </w:rPr>
        <w:t>.</w:t>
      </w:r>
    </w:p>
    <w:bookmarkEnd w:id="3"/>
    <w:p w14:paraId="61856D16" w14:textId="77777777" w:rsidR="00590473" w:rsidRPr="00590473" w:rsidRDefault="00590473" w:rsidP="0059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473">
        <w:rPr>
          <w:rFonts w:ascii="Times New Roman" w:hAnsi="Times New Roman" w:cs="Times New Roman"/>
          <w:sz w:val="24"/>
          <w:szCs w:val="24"/>
        </w:rPr>
        <w:t>Od niniejszej decyzji służy stronom odwołanie do Samorządowego Kolegium Odwoławczego w Zielonej Górze wniesione za pośrednictwem Burmistrza Nowogrodu Bobrzańskiego w terminie 14 dni od dnia doręczenia decyzji.</w:t>
      </w:r>
    </w:p>
    <w:p w14:paraId="56B6D276" w14:textId="77777777" w:rsidR="00590473" w:rsidRPr="00590473" w:rsidRDefault="00590473" w:rsidP="0059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473">
        <w:rPr>
          <w:rFonts w:ascii="Times New Roman" w:hAnsi="Times New Roman" w:cs="Times New Roman"/>
          <w:sz w:val="24"/>
          <w:szCs w:val="24"/>
        </w:rPr>
        <w:t xml:space="preserve"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</w:t>
      </w:r>
      <w:r w:rsidRPr="00590473">
        <w:rPr>
          <w:rFonts w:ascii="Times New Roman" w:hAnsi="Times New Roman" w:cs="Times New Roman"/>
          <w:sz w:val="24"/>
          <w:szCs w:val="24"/>
        </w:rPr>
        <w:br/>
        <w:t>i prawomocna, co oznacza, iż decyzja podlega natychmiastowemu wykonaniu i brak jest możliwości zaskarżenia decyzji do Wojewódzkiego Sądu Administracyjnego (art. 127a k.p.a.). Nie jest możliwe skuteczne cofnięcie oświadczenia o zrzeczeniu się prawa do wniesienia odwołania.</w:t>
      </w:r>
    </w:p>
    <w:p w14:paraId="3EB4E12B" w14:textId="77777777" w:rsidR="00590473" w:rsidRPr="00590473" w:rsidRDefault="00590473" w:rsidP="0059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473">
        <w:rPr>
          <w:rFonts w:ascii="Times New Roman" w:hAnsi="Times New Roman" w:cs="Times New Roman"/>
          <w:sz w:val="24"/>
          <w:szCs w:val="24"/>
        </w:rPr>
        <w:t xml:space="preserve">Jeżeli niniejsza decyzja została wydana z naruszeniem przepisów postępowania, </w:t>
      </w:r>
      <w:r w:rsidRPr="00590473">
        <w:rPr>
          <w:rFonts w:ascii="Times New Roman" w:hAnsi="Times New Roman" w:cs="Times New Roman"/>
          <w:sz w:val="24"/>
          <w:szCs w:val="24"/>
        </w:rPr>
        <w:br/>
        <w:t>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sprawy(art. 136 § 2 i 3 k.p.a.)</w:t>
      </w:r>
      <w:r w:rsidRPr="00590473">
        <w:rPr>
          <w:rStyle w:val="Odwoanieprzypisudolnego"/>
          <w:rFonts w:ascii="Times New Roman" w:hAnsi="Times New Roman" w:cs="Times New Roman"/>
          <w:sz w:val="24"/>
          <w:szCs w:val="24"/>
        </w:rPr>
        <w:t>.</w:t>
      </w:r>
    </w:p>
    <w:p w14:paraId="530305A3" w14:textId="35FC2697" w:rsidR="00B023B5" w:rsidRPr="007A434B" w:rsidRDefault="00B023B5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1CFFC1CC" w14:textId="1ABA692E" w:rsidR="000A6E7B" w:rsidRDefault="000A6E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AFC15B5" w14:textId="77777777" w:rsidR="00E658F5" w:rsidRPr="00E658F5" w:rsidRDefault="00E658F5" w:rsidP="00E658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58F5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13D9A65C" w14:textId="77777777" w:rsidR="00E658F5" w:rsidRPr="00E658F5" w:rsidRDefault="00E658F5" w:rsidP="00E658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58F5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1FCFD697" w14:textId="77777777" w:rsidR="00E658F5" w:rsidRPr="00E658F5" w:rsidRDefault="00E658F5" w:rsidP="00E658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C61DAC8" w14:textId="0368170E" w:rsidR="000A6E7B" w:rsidRPr="00E658F5" w:rsidRDefault="00E658F5" w:rsidP="00E658F5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58F5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E658F5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64B3EA72" w14:textId="77777777" w:rsidR="000A6E7B" w:rsidRDefault="000A6E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404F8"/>
    <w:rsid w:val="0007151A"/>
    <w:rsid w:val="000768DF"/>
    <w:rsid w:val="00086460"/>
    <w:rsid w:val="000A6E7B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B3B25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90473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7833"/>
    <w:rsid w:val="0078109E"/>
    <w:rsid w:val="00782F11"/>
    <w:rsid w:val="007A434B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91BBE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658F5"/>
    <w:rsid w:val="00E71240"/>
    <w:rsid w:val="00E76CBA"/>
    <w:rsid w:val="00E819AB"/>
    <w:rsid w:val="00E96F2C"/>
    <w:rsid w:val="00EE64F1"/>
    <w:rsid w:val="00F20991"/>
    <w:rsid w:val="00F24C24"/>
    <w:rsid w:val="00F26984"/>
    <w:rsid w:val="00F349F9"/>
    <w:rsid w:val="00F4052A"/>
    <w:rsid w:val="00F766B4"/>
    <w:rsid w:val="00F85904"/>
    <w:rsid w:val="00F9047A"/>
    <w:rsid w:val="00FA03D3"/>
    <w:rsid w:val="00FA390B"/>
    <w:rsid w:val="00FA6E95"/>
    <w:rsid w:val="00FC02EB"/>
    <w:rsid w:val="00FC036B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  <w:style w:type="character" w:styleId="Odwoanieprzypisudolnego">
    <w:name w:val="footnote reference"/>
    <w:semiHidden/>
    <w:rsid w:val="00590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2022-05-19T11:27:00Z</cp:lastPrinted>
  <dcterms:created xsi:type="dcterms:W3CDTF">2022-07-04T12:01:00Z</dcterms:created>
  <dcterms:modified xsi:type="dcterms:W3CDTF">2022-07-05T05:55:00Z</dcterms:modified>
</cp:coreProperties>
</file>