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D5" w:rsidRPr="00101EBA" w:rsidRDefault="00BE435C" w:rsidP="00101EBA">
      <w:pPr>
        <w:pStyle w:val="Nagwek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Przedmiar robót</w:t>
      </w:r>
    </w:p>
    <w:p w:rsidR="002276B4" w:rsidRPr="002276B4" w:rsidRDefault="004B2A1B" w:rsidP="002276B4">
      <w:pPr>
        <w:pStyle w:val="Default"/>
        <w:rPr>
          <w:u w:val="single"/>
        </w:rPr>
      </w:pPr>
      <w:r w:rsidRPr="002276B4">
        <w:rPr>
          <w:rFonts w:ascii="Times New Roman" w:hAnsi="Times New Roman" w:cs="Times New Roman"/>
          <w:u w:val="single"/>
        </w:rPr>
        <w:t xml:space="preserve">I Etap </w:t>
      </w:r>
      <w:r w:rsidR="002276B4" w:rsidRPr="002276B4">
        <w:rPr>
          <w:rFonts w:ascii="Times New Roman" w:hAnsi="Times New Roman" w:cs="Times New Roman"/>
          <w:u w:val="single"/>
        </w:rPr>
        <w:t xml:space="preserve">: </w:t>
      </w:r>
      <w:r w:rsidR="002276B4" w:rsidRPr="002276B4">
        <w:rPr>
          <w:b/>
          <w:bCs/>
          <w:i/>
          <w:iCs/>
          <w:sz w:val="19"/>
          <w:szCs w:val="19"/>
          <w:u w:val="single"/>
        </w:rPr>
        <w:t xml:space="preserve">Remont drogi gminnej przy Zakładzie Karnym w </w:t>
      </w:r>
      <w:proofErr w:type="spellStart"/>
      <w:r w:rsidR="002276B4" w:rsidRPr="002276B4">
        <w:rPr>
          <w:b/>
          <w:bCs/>
          <w:i/>
          <w:iCs/>
          <w:sz w:val="19"/>
          <w:szCs w:val="19"/>
          <w:u w:val="single"/>
        </w:rPr>
        <w:t>Krzywańcu</w:t>
      </w:r>
      <w:proofErr w:type="spellEnd"/>
      <w:r w:rsidR="002276B4" w:rsidRPr="002276B4">
        <w:rPr>
          <w:b/>
          <w:bCs/>
          <w:i/>
          <w:iCs/>
          <w:sz w:val="19"/>
          <w:szCs w:val="19"/>
          <w:u w:val="single"/>
        </w:rPr>
        <w:t xml:space="preserve"> - działka nr 198/6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08"/>
      </w:tblGrid>
      <w:tr w:rsidR="002276B4">
        <w:trPr>
          <w:trHeight w:val="212"/>
        </w:trPr>
        <w:tc>
          <w:tcPr>
            <w:tcW w:w="5508" w:type="dxa"/>
          </w:tcPr>
          <w:p w:rsidR="002276B4" w:rsidRDefault="002276B4">
            <w:pPr>
              <w:pStyle w:val="Default"/>
              <w:rPr>
                <w:sz w:val="19"/>
                <w:szCs w:val="19"/>
              </w:rPr>
            </w:pPr>
          </w:p>
        </w:tc>
      </w:tr>
    </w:tbl>
    <w:p w:rsidR="00101EBA" w:rsidRPr="00101EBA" w:rsidRDefault="00101EBA" w:rsidP="00101EBA">
      <w:pPr>
        <w:pStyle w:val="Nagwek5"/>
        <w:rPr>
          <w:rFonts w:ascii="Times New Roman" w:hAnsi="Times New Roman" w:cs="Times New Roman"/>
        </w:rPr>
      </w:pPr>
      <w:r w:rsidRPr="00101EBA">
        <w:rPr>
          <w:rFonts w:ascii="Times New Roman" w:hAnsi="Times New Roman" w:cs="Times New Roman"/>
        </w:rPr>
        <w:t>Wariant I - uzupełnienie ubytków istniejącej warstwy ścieralnej betonem asfaltowym AC 16 W, ułożenie projektowanej warstwy ścieralnej z AC 11 S o grubości 5 cm.</w:t>
      </w:r>
    </w:p>
    <w:p w:rsidR="00101EBA" w:rsidRPr="00101EBA" w:rsidRDefault="00101EBA" w:rsidP="00101EBA">
      <w:pPr>
        <w:pStyle w:val="Nagwek5"/>
        <w:rPr>
          <w:rFonts w:ascii="Times New Roman" w:hAnsi="Times New Roman" w:cs="Times New Roman"/>
          <w:u w:val="single"/>
        </w:rPr>
      </w:pPr>
      <w:r w:rsidRPr="00101EBA">
        <w:rPr>
          <w:rFonts w:ascii="Times New Roman" w:hAnsi="Times New Roman" w:cs="Times New Roman"/>
          <w:u w:val="single"/>
        </w:rPr>
        <w:t>Zakres robót:</w:t>
      </w:r>
    </w:p>
    <w:p w:rsidR="00101EBA" w:rsidRPr="00101EBA" w:rsidRDefault="00101EBA" w:rsidP="00101EBA">
      <w:pPr>
        <w:pStyle w:val="Nagwek5"/>
        <w:rPr>
          <w:rFonts w:ascii="Times New Roman" w:hAnsi="Times New Roman" w:cs="Times New Roman"/>
        </w:rPr>
      </w:pPr>
      <w:r w:rsidRPr="00101EBA">
        <w:rPr>
          <w:rFonts w:ascii="Times New Roman" w:hAnsi="Times New Roman" w:cs="Times New Roman"/>
        </w:rPr>
        <w:t>- oczyszczenie i uzupełnienie ubytków istniejącej nawierzchni bitumicznej,</w:t>
      </w:r>
    </w:p>
    <w:p w:rsidR="00101EBA" w:rsidRPr="00101EBA" w:rsidRDefault="00101EBA" w:rsidP="00101EBA">
      <w:pPr>
        <w:pStyle w:val="Nagwek5"/>
        <w:rPr>
          <w:rFonts w:ascii="Times New Roman" w:hAnsi="Times New Roman" w:cs="Times New Roman"/>
        </w:rPr>
      </w:pPr>
      <w:r w:rsidRPr="00101EBA">
        <w:rPr>
          <w:rFonts w:ascii="Times New Roman" w:hAnsi="Times New Roman" w:cs="Times New Roman"/>
        </w:rPr>
        <w:t>- ułożenie nawierzchni asfaltowej,</w:t>
      </w:r>
    </w:p>
    <w:p w:rsidR="00101EBA" w:rsidRPr="00101EBA" w:rsidRDefault="00101EBA" w:rsidP="00101EBA">
      <w:pPr>
        <w:pStyle w:val="Nagwek5"/>
        <w:rPr>
          <w:rFonts w:ascii="Times New Roman" w:hAnsi="Times New Roman" w:cs="Times New Roman"/>
        </w:rPr>
      </w:pPr>
      <w:r w:rsidRPr="00101EBA">
        <w:rPr>
          <w:rFonts w:ascii="Times New Roman" w:hAnsi="Times New Roman" w:cs="Times New Roman"/>
        </w:rPr>
        <w:t>- wykonanie poboczy gruntowych,</w:t>
      </w:r>
    </w:p>
    <w:p w:rsidR="00101EBA" w:rsidRPr="00101EBA" w:rsidRDefault="00101EBA" w:rsidP="00101EBA">
      <w:pPr>
        <w:pStyle w:val="Nagwek5"/>
        <w:rPr>
          <w:rFonts w:ascii="Times New Roman" w:hAnsi="Times New Roman" w:cs="Times New Roman"/>
        </w:rPr>
      </w:pPr>
      <w:r w:rsidRPr="00101EBA">
        <w:rPr>
          <w:rFonts w:ascii="Times New Roman" w:hAnsi="Times New Roman" w:cs="Times New Roman"/>
        </w:rPr>
        <w:t>- profilowanie terenu przyległego do pobocza,</w:t>
      </w:r>
    </w:p>
    <w:p w:rsidR="00096DB6" w:rsidRPr="00101EBA" w:rsidRDefault="00096DB6" w:rsidP="00101EBA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6"/>
        <w:gridCol w:w="2976"/>
        <w:gridCol w:w="851"/>
        <w:gridCol w:w="850"/>
        <w:gridCol w:w="993"/>
        <w:gridCol w:w="1275"/>
      </w:tblGrid>
      <w:tr w:rsidR="004B2A1B" w:rsidRPr="00101EBA" w:rsidTr="0025582D">
        <w:trPr>
          <w:trHeight w:val="150"/>
        </w:trPr>
        <w:tc>
          <w:tcPr>
            <w:tcW w:w="568" w:type="dxa"/>
            <w:vMerge w:val="restart"/>
          </w:tcPr>
          <w:p w:rsidR="00845D34" w:rsidRPr="00101EBA" w:rsidRDefault="00845D34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EBA">
              <w:rPr>
                <w:rFonts w:ascii="Times New Roman" w:hAnsi="Times New Roman" w:cs="Times New Roman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552" w:type="dxa"/>
            <w:gridSpan w:val="2"/>
          </w:tcPr>
          <w:p w:rsidR="00623ED5" w:rsidRPr="00101EBA" w:rsidRDefault="00845D34" w:rsidP="00101EBA">
            <w:pPr>
              <w:pStyle w:val="Bezodstpw"/>
              <w:rPr>
                <w:rFonts w:ascii="Times New Roman" w:hAnsi="Times New Roman" w:cs="Times New Roman"/>
              </w:rPr>
            </w:pPr>
            <w:r w:rsidRPr="00101EBA">
              <w:rPr>
                <w:rFonts w:ascii="Times New Roman" w:hAnsi="Times New Roman" w:cs="Times New Roman"/>
              </w:rPr>
              <w:t>KOD</w:t>
            </w:r>
          </w:p>
        </w:tc>
        <w:tc>
          <w:tcPr>
            <w:tcW w:w="2976" w:type="dxa"/>
            <w:vMerge w:val="restart"/>
          </w:tcPr>
          <w:p w:rsidR="00845D34" w:rsidRPr="00101EBA" w:rsidRDefault="00845D34" w:rsidP="00BE435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EBA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BE435C">
              <w:rPr>
                <w:rFonts w:ascii="Times New Roman" w:hAnsi="Times New Roman" w:cs="Times New Roman"/>
                <w:sz w:val="20"/>
                <w:szCs w:val="20"/>
              </w:rPr>
              <w:t>licz</w:t>
            </w:r>
            <w:r w:rsidRPr="00101EBA">
              <w:rPr>
                <w:rFonts w:ascii="Times New Roman" w:hAnsi="Times New Roman" w:cs="Times New Roman"/>
                <w:sz w:val="20"/>
                <w:szCs w:val="20"/>
              </w:rPr>
              <w:t>enie elementów rozliczeniowych</w:t>
            </w:r>
          </w:p>
        </w:tc>
        <w:tc>
          <w:tcPr>
            <w:tcW w:w="851" w:type="dxa"/>
          </w:tcPr>
          <w:p w:rsidR="00623ED5" w:rsidRPr="00101EBA" w:rsidRDefault="00845D34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1EBA">
              <w:rPr>
                <w:rFonts w:ascii="Times New Roman" w:hAnsi="Times New Roman" w:cs="Times New Roman"/>
                <w:sz w:val="20"/>
                <w:szCs w:val="20"/>
              </w:rPr>
              <w:t>Jednostka</w:t>
            </w:r>
          </w:p>
        </w:tc>
        <w:tc>
          <w:tcPr>
            <w:tcW w:w="1843" w:type="dxa"/>
            <w:gridSpan w:val="2"/>
          </w:tcPr>
          <w:p w:rsidR="00623ED5" w:rsidRPr="00101EBA" w:rsidRDefault="00845D34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1EBA"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</w:p>
        </w:tc>
        <w:tc>
          <w:tcPr>
            <w:tcW w:w="1275" w:type="dxa"/>
            <w:vMerge w:val="restart"/>
          </w:tcPr>
          <w:p w:rsidR="00623ED5" w:rsidRPr="00101EBA" w:rsidRDefault="00845D34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1EBA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</w:tc>
      </w:tr>
      <w:tr w:rsidR="002C0918" w:rsidRPr="00101EBA" w:rsidTr="0025582D">
        <w:trPr>
          <w:trHeight w:val="150"/>
        </w:trPr>
        <w:tc>
          <w:tcPr>
            <w:tcW w:w="568" w:type="dxa"/>
            <w:vMerge/>
          </w:tcPr>
          <w:p w:rsidR="00623ED5" w:rsidRPr="00101EBA" w:rsidRDefault="00623ED5" w:rsidP="00101EB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3ED5" w:rsidRPr="00101EBA" w:rsidRDefault="00845D34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1EBA">
              <w:rPr>
                <w:rFonts w:ascii="Times New Roman" w:hAnsi="Times New Roman" w:cs="Times New Roman"/>
                <w:sz w:val="20"/>
                <w:szCs w:val="20"/>
              </w:rPr>
              <w:t>Ogólnej specyfikacji Technicznej</w:t>
            </w:r>
          </w:p>
        </w:tc>
        <w:tc>
          <w:tcPr>
            <w:tcW w:w="1276" w:type="dxa"/>
          </w:tcPr>
          <w:p w:rsidR="00623ED5" w:rsidRPr="00101EBA" w:rsidRDefault="00845D34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1EBA">
              <w:rPr>
                <w:rFonts w:ascii="Times New Roman" w:hAnsi="Times New Roman" w:cs="Times New Roman"/>
                <w:sz w:val="20"/>
                <w:szCs w:val="20"/>
              </w:rPr>
              <w:t>Roboty podstawowe</w:t>
            </w:r>
          </w:p>
        </w:tc>
        <w:tc>
          <w:tcPr>
            <w:tcW w:w="2976" w:type="dxa"/>
            <w:vMerge/>
          </w:tcPr>
          <w:p w:rsidR="00623ED5" w:rsidRPr="00101EBA" w:rsidRDefault="00623ED5" w:rsidP="00101EB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3ED5" w:rsidRPr="00101EBA" w:rsidRDefault="00845D34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1EBA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850" w:type="dxa"/>
          </w:tcPr>
          <w:p w:rsidR="00623ED5" w:rsidRPr="00101EBA" w:rsidRDefault="00845D34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1EBA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993" w:type="dxa"/>
          </w:tcPr>
          <w:p w:rsidR="00623ED5" w:rsidRPr="00101EBA" w:rsidRDefault="00623ED5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23ED5" w:rsidRPr="00101EBA" w:rsidRDefault="00623ED5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A1B" w:rsidRPr="00101EBA" w:rsidTr="0025582D">
        <w:trPr>
          <w:trHeight w:val="150"/>
        </w:trPr>
        <w:tc>
          <w:tcPr>
            <w:tcW w:w="568" w:type="dxa"/>
          </w:tcPr>
          <w:p w:rsidR="004B2A1B" w:rsidRPr="00101EBA" w:rsidRDefault="004B2A1B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1E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B2A1B" w:rsidRPr="00101EBA" w:rsidRDefault="004B2A1B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1EBA">
              <w:rPr>
                <w:rFonts w:ascii="Times New Roman" w:hAnsi="Times New Roman" w:cs="Times New Roman"/>
                <w:sz w:val="20"/>
                <w:szCs w:val="20"/>
              </w:rPr>
              <w:t>D-04.01.01</w:t>
            </w:r>
          </w:p>
        </w:tc>
        <w:tc>
          <w:tcPr>
            <w:tcW w:w="1276" w:type="dxa"/>
          </w:tcPr>
          <w:p w:rsidR="004B2A1B" w:rsidRPr="00101EBA" w:rsidRDefault="004B2A1B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1EB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76" w:type="dxa"/>
          </w:tcPr>
          <w:p w:rsidR="004B2A1B" w:rsidRPr="00101EBA" w:rsidRDefault="00C73E89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1EBA">
              <w:rPr>
                <w:rFonts w:ascii="Times New Roman" w:hAnsi="Times New Roman" w:cs="Times New Roman"/>
                <w:sz w:val="20"/>
                <w:szCs w:val="20"/>
              </w:rPr>
              <w:t>Koryto wykonane na poszerzeniu jezdni ręcznie w gruncie kat. II-IV, gł. Koryta 30 cm</w:t>
            </w:r>
          </w:p>
        </w:tc>
        <w:tc>
          <w:tcPr>
            <w:tcW w:w="851" w:type="dxa"/>
          </w:tcPr>
          <w:p w:rsidR="004B2A1B" w:rsidRPr="00101EBA" w:rsidRDefault="00EE55FA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1EBA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850" w:type="dxa"/>
          </w:tcPr>
          <w:p w:rsidR="004B2A1B" w:rsidRPr="00101EBA" w:rsidRDefault="00541F47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  <w:tc>
          <w:tcPr>
            <w:tcW w:w="993" w:type="dxa"/>
          </w:tcPr>
          <w:p w:rsidR="004B2A1B" w:rsidRPr="00101EBA" w:rsidRDefault="004B2A1B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2A1B" w:rsidRPr="00101EBA" w:rsidRDefault="004B2A1B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A1B" w:rsidRPr="00101EBA" w:rsidTr="0025582D">
        <w:trPr>
          <w:trHeight w:val="150"/>
        </w:trPr>
        <w:tc>
          <w:tcPr>
            <w:tcW w:w="568" w:type="dxa"/>
          </w:tcPr>
          <w:p w:rsidR="004B2A1B" w:rsidRPr="00101EBA" w:rsidRDefault="00DD6530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1E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B2A1B" w:rsidRPr="00101EBA" w:rsidRDefault="00C73E89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1EBA">
              <w:rPr>
                <w:rFonts w:ascii="Times New Roman" w:hAnsi="Times New Roman" w:cs="Times New Roman"/>
                <w:sz w:val="20"/>
                <w:szCs w:val="20"/>
              </w:rPr>
              <w:t>D-01.02.04</w:t>
            </w:r>
          </w:p>
        </w:tc>
        <w:tc>
          <w:tcPr>
            <w:tcW w:w="1276" w:type="dxa"/>
          </w:tcPr>
          <w:p w:rsidR="004B2A1B" w:rsidRPr="00101EBA" w:rsidRDefault="00C73E89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1E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4B2A1B" w:rsidRPr="00101EBA" w:rsidRDefault="00C73E89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1EBA">
              <w:rPr>
                <w:rFonts w:ascii="Times New Roman" w:hAnsi="Times New Roman" w:cs="Times New Roman"/>
                <w:sz w:val="20"/>
                <w:szCs w:val="20"/>
              </w:rPr>
              <w:t xml:space="preserve">Cięcie nawierzchni z mas </w:t>
            </w:r>
            <w:proofErr w:type="spellStart"/>
            <w:r w:rsidRPr="00101EBA">
              <w:rPr>
                <w:rFonts w:ascii="Times New Roman" w:hAnsi="Times New Roman" w:cs="Times New Roman"/>
                <w:sz w:val="20"/>
                <w:szCs w:val="20"/>
              </w:rPr>
              <w:t>mineralno</w:t>
            </w:r>
            <w:proofErr w:type="spellEnd"/>
            <w:r w:rsidRPr="00101EBA">
              <w:rPr>
                <w:rFonts w:ascii="Times New Roman" w:hAnsi="Times New Roman" w:cs="Times New Roman"/>
                <w:sz w:val="20"/>
                <w:szCs w:val="20"/>
              </w:rPr>
              <w:t xml:space="preserve"> – asfaltowych na gł. 4cm</w:t>
            </w:r>
          </w:p>
        </w:tc>
        <w:tc>
          <w:tcPr>
            <w:tcW w:w="851" w:type="dxa"/>
          </w:tcPr>
          <w:p w:rsidR="004B2A1B" w:rsidRPr="00101EBA" w:rsidRDefault="00EE55FA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1EB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50" w:type="dxa"/>
          </w:tcPr>
          <w:p w:rsidR="004B2A1B" w:rsidRPr="00101EBA" w:rsidRDefault="002C0918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1EB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4B2A1B" w:rsidRPr="00101EBA" w:rsidRDefault="004B2A1B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2A1B" w:rsidRPr="00101EBA" w:rsidRDefault="004B2A1B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A1B" w:rsidRPr="00101EBA" w:rsidTr="0025582D">
        <w:trPr>
          <w:trHeight w:val="150"/>
        </w:trPr>
        <w:tc>
          <w:tcPr>
            <w:tcW w:w="568" w:type="dxa"/>
          </w:tcPr>
          <w:p w:rsidR="004B2A1B" w:rsidRPr="00101EBA" w:rsidRDefault="00DD6530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1E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B2A1B" w:rsidRPr="00101EBA" w:rsidRDefault="00C73E89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1EBA">
              <w:rPr>
                <w:rFonts w:ascii="Times New Roman" w:hAnsi="Times New Roman" w:cs="Times New Roman"/>
                <w:sz w:val="20"/>
                <w:szCs w:val="20"/>
              </w:rPr>
              <w:t>D-04.03.01</w:t>
            </w:r>
          </w:p>
        </w:tc>
        <w:tc>
          <w:tcPr>
            <w:tcW w:w="1276" w:type="dxa"/>
          </w:tcPr>
          <w:p w:rsidR="004B2A1B" w:rsidRPr="00101EBA" w:rsidRDefault="00C73E89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1EB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</w:tcPr>
          <w:p w:rsidR="004B2A1B" w:rsidRPr="00101EBA" w:rsidRDefault="00C73E89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1EBA">
              <w:rPr>
                <w:rFonts w:ascii="Times New Roman" w:hAnsi="Times New Roman" w:cs="Times New Roman"/>
                <w:sz w:val="20"/>
                <w:szCs w:val="20"/>
              </w:rPr>
              <w:t xml:space="preserve">Oczyszczenie warstw konstrukcyjnych nieulepszonych ręcznie </w:t>
            </w:r>
          </w:p>
        </w:tc>
        <w:tc>
          <w:tcPr>
            <w:tcW w:w="851" w:type="dxa"/>
          </w:tcPr>
          <w:p w:rsidR="004B2A1B" w:rsidRPr="00101EBA" w:rsidRDefault="00EE55FA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1EBA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850" w:type="dxa"/>
          </w:tcPr>
          <w:p w:rsidR="004B2A1B" w:rsidRPr="00101EBA" w:rsidRDefault="002C0918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1EBA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</w:tcPr>
          <w:p w:rsidR="004B2A1B" w:rsidRPr="00101EBA" w:rsidRDefault="004B2A1B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2A1B" w:rsidRPr="00101EBA" w:rsidRDefault="004B2A1B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A1B" w:rsidRPr="00101EBA" w:rsidTr="0025582D">
        <w:trPr>
          <w:trHeight w:val="150"/>
        </w:trPr>
        <w:tc>
          <w:tcPr>
            <w:tcW w:w="568" w:type="dxa"/>
          </w:tcPr>
          <w:p w:rsidR="004B2A1B" w:rsidRPr="00101EBA" w:rsidRDefault="00541F47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B2A1B" w:rsidRPr="00101EBA" w:rsidRDefault="00C73E89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1EBA">
              <w:rPr>
                <w:rFonts w:ascii="Times New Roman" w:hAnsi="Times New Roman" w:cs="Times New Roman"/>
                <w:sz w:val="20"/>
                <w:szCs w:val="20"/>
              </w:rPr>
              <w:t>D-04.03.02</w:t>
            </w:r>
          </w:p>
        </w:tc>
        <w:tc>
          <w:tcPr>
            <w:tcW w:w="1276" w:type="dxa"/>
          </w:tcPr>
          <w:p w:rsidR="004B2A1B" w:rsidRPr="00101EBA" w:rsidRDefault="00C73E89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1EB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</w:tcPr>
          <w:p w:rsidR="004B2A1B" w:rsidRPr="00101EBA" w:rsidRDefault="00C73E89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1EBA">
              <w:rPr>
                <w:rFonts w:ascii="Times New Roman" w:hAnsi="Times New Roman" w:cs="Times New Roman"/>
                <w:sz w:val="20"/>
                <w:szCs w:val="20"/>
              </w:rPr>
              <w:t>Ręczne skropienie warstw konstrukcyjnych ulepszonych emulsją asfaltową</w:t>
            </w:r>
          </w:p>
        </w:tc>
        <w:tc>
          <w:tcPr>
            <w:tcW w:w="851" w:type="dxa"/>
          </w:tcPr>
          <w:p w:rsidR="004B2A1B" w:rsidRPr="00101EBA" w:rsidRDefault="00EE55FA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1EBA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850" w:type="dxa"/>
          </w:tcPr>
          <w:p w:rsidR="004B2A1B" w:rsidRPr="00101EBA" w:rsidRDefault="002C0918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1EBA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</w:tcPr>
          <w:p w:rsidR="004B2A1B" w:rsidRPr="00101EBA" w:rsidRDefault="004B2A1B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2A1B" w:rsidRPr="00101EBA" w:rsidRDefault="004B2A1B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A1B" w:rsidRPr="00101EBA" w:rsidTr="0025582D">
        <w:trPr>
          <w:trHeight w:val="150"/>
        </w:trPr>
        <w:tc>
          <w:tcPr>
            <w:tcW w:w="568" w:type="dxa"/>
          </w:tcPr>
          <w:p w:rsidR="004B2A1B" w:rsidRPr="00101EBA" w:rsidRDefault="00541F47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B2A1B" w:rsidRPr="00101EBA" w:rsidRDefault="00C73E89" w:rsidP="00541F4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1EBA">
              <w:rPr>
                <w:rFonts w:ascii="Times New Roman" w:hAnsi="Times New Roman" w:cs="Times New Roman"/>
                <w:sz w:val="20"/>
                <w:szCs w:val="20"/>
              </w:rPr>
              <w:t>D-04.0</w:t>
            </w:r>
            <w:r w:rsidR="00541F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  <w:r w:rsidRPr="00101EBA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276" w:type="dxa"/>
          </w:tcPr>
          <w:p w:rsidR="004B2A1B" w:rsidRPr="00101EBA" w:rsidRDefault="00541F47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02a</w:t>
            </w:r>
          </w:p>
        </w:tc>
        <w:tc>
          <w:tcPr>
            <w:tcW w:w="2976" w:type="dxa"/>
          </w:tcPr>
          <w:p w:rsidR="004B2A1B" w:rsidRPr="00101EBA" w:rsidRDefault="00541F47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 podbudowy z kruszywa łamanego 16/31,5 gr warstwy po zagęszczeniu 40 cm</w:t>
            </w:r>
            <w:r w:rsidR="00EE55FA" w:rsidRPr="00101E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B2A1B" w:rsidRPr="00101EBA" w:rsidRDefault="00EE55FA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1EBA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850" w:type="dxa"/>
          </w:tcPr>
          <w:p w:rsidR="004B2A1B" w:rsidRPr="00101EBA" w:rsidRDefault="00541F47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  <w:tc>
          <w:tcPr>
            <w:tcW w:w="993" w:type="dxa"/>
          </w:tcPr>
          <w:p w:rsidR="004B2A1B" w:rsidRPr="00101EBA" w:rsidRDefault="004B2A1B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2A1B" w:rsidRPr="00101EBA" w:rsidRDefault="004B2A1B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A1B" w:rsidRPr="00101EBA" w:rsidTr="0025582D">
        <w:trPr>
          <w:trHeight w:val="150"/>
        </w:trPr>
        <w:tc>
          <w:tcPr>
            <w:tcW w:w="568" w:type="dxa"/>
          </w:tcPr>
          <w:p w:rsidR="004B2A1B" w:rsidRPr="00101EBA" w:rsidRDefault="00541F47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B2A1B" w:rsidRPr="00101EBA" w:rsidRDefault="00C73E89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1EBA">
              <w:rPr>
                <w:rFonts w:ascii="Times New Roman" w:hAnsi="Times New Roman" w:cs="Times New Roman"/>
                <w:sz w:val="20"/>
                <w:szCs w:val="20"/>
              </w:rPr>
              <w:t>D-05.03.05</w:t>
            </w:r>
          </w:p>
        </w:tc>
        <w:tc>
          <w:tcPr>
            <w:tcW w:w="1276" w:type="dxa"/>
          </w:tcPr>
          <w:p w:rsidR="004B2A1B" w:rsidRPr="00101EBA" w:rsidRDefault="00C73E89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1EB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</w:tcPr>
          <w:p w:rsidR="004B2A1B" w:rsidRPr="00101EBA" w:rsidRDefault="00EE55FA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1EBA">
              <w:rPr>
                <w:rFonts w:ascii="Times New Roman" w:hAnsi="Times New Roman" w:cs="Times New Roman"/>
                <w:sz w:val="20"/>
                <w:szCs w:val="20"/>
              </w:rPr>
              <w:t>Wykonanie warstwy wyrównawczej miejscowo z mieszanki asfaltowo – mineralnej AC16W, gr. Warstwy po zagęszczeniu 4 cm</w:t>
            </w:r>
          </w:p>
        </w:tc>
        <w:tc>
          <w:tcPr>
            <w:tcW w:w="851" w:type="dxa"/>
          </w:tcPr>
          <w:p w:rsidR="004B2A1B" w:rsidRPr="00101EBA" w:rsidRDefault="00EE55FA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1EBA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850" w:type="dxa"/>
          </w:tcPr>
          <w:p w:rsidR="004B2A1B" w:rsidRPr="00101EBA" w:rsidRDefault="002C0918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1EBA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</w:tcPr>
          <w:p w:rsidR="004B2A1B" w:rsidRPr="00101EBA" w:rsidRDefault="004B2A1B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2A1B" w:rsidRPr="00101EBA" w:rsidRDefault="004B2A1B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918" w:rsidRPr="00101EBA" w:rsidTr="0025582D">
        <w:trPr>
          <w:gridBefore w:val="5"/>
          <w:wBefore w:w="6947" w:type="dxa"/>
          <w:trHeight w:val="150"/>
        </w:trPr>
        <w:tc>
          <w:tcPr>
            <w:tcW w:w="1843" w:type="dxa"/>
            <w:gridSpan w:val="2"/>
          </w:tcPr>
          <w:p w:rsidR="002C0918" w:rsidRPr="00101EBA" w:rsidRDefault="00E93824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01EBA">
              <w:rPr>
                <w:rFonts w:ascii="Times New Roman" w:hAnsi="Times New Roman" w:cs="Times New Roman"/>
                <w:sz w:val="20"/>
                <w:szCs w:val="20"/>
              </w:rPr>
              <w:t>Wartość (netto)</w:t>
            </w:r>
          </w:p>
        </w:tc>
        <w:tc>
          <w:tcPr>
            <w:tcW w:w="1275" w:type="dxa"/>
          </w:tcPr>
          <w:p w:rsidR="002C0918" w:rsidRPr="00101EBA" w:rsidRDefault="002C0918" w:rsidP="00101EB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36ED" w:rsidRPr="00101EBA" w:rsidRDefault="00DB36ED" w:rsidP="00101EBA">
      <w:pPr>
        <w:pStyle w:val="Bezodstpw"/>
        <w:rPr>
          <w:sz w:val="20"/>
          <w:szCs w:val="20"/>
        </w:rPr>
      </w:pPr>
    </w:p>
    <w:p w:rsidR="00DD6530" w:rsidRPr="00101EBA" w:rsidRDefault="00DD6530" w:rsidP="00101EBA">
      <w:pPr>
        <w:pStyle w:val="Bezodstpw"/>
        <w:rPr>
          <w:sz w:val="20"/>
          <w:szCs w:val="20"/>
        </w:rPr>
      </w:pPr>
    </w:p>
    <w:sectPr w:rsidR="00DD6530" w:rsidRPr="00101EBA" w:rsidSect="00096DB6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D5"/>
    <w:rsid w:val="00096DB6"/>
    <w:rsid w:val="000F157F"/>
    <w:rsid w:val="00101EBA"/>
    <w:rsid w:val="002276B4"/>
    <w:rsid w:val="0025582D"/>
    <w:rsid w:val="002C0918"/>
    <w:rsid w:val="003571D5"/>
    <w:rsid w:val="003E78F8"/>
    <w:rsid w:val="00472EC9"/>
    <w:rsid w:val="004B2A1B"/>
    <w:rsid w:val="00541F47"/>
    <w:rsid w:val="00607808"/>
    <w:rsid w:val="00623ED5"/>
    <w:rsid w:val="00734630"/>
    <w:rsid w:val="007E5107"/>
    <w:rsid w:val="00845D34"/>
    <w:rsid w:val="009715A5"/>
    <w:rsid w:val="00977541"/>
    <w:rsid w:val="00BE435C"/>
    <w:rsid w:val="00C73E89"/>
    <w:rsid w:val="00C927FE"/>
    <w:rsid w:val="00CC7379"/>
    <w:rsid w:val="00D57DC4"/>
    <w:rsid w:val="00D91688"/>
    <w:rsid w:val="00DB36ED"/>
    <w:rsid w:val="00DD6530"/>
    <w:rsid w:val="00E93824"/>
    <w:rsid w:val="00EE55FA"/>
    <w:rsid w:val="00F4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1E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1E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1E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01E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01E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3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01EBA"/>
    <w:pPr>
      <w:spacing w:before="0"/>
    </w:pPr>
  </w:style>
  <w:style w:type="character" w:customStyle="1" w:styleId="Nagwek1Znak">
    <w:name w:val="Nagłówek 1 Znak"/>
    <w:basedOn w:val="Domylnaczcionkaakapitu"/>
    <w:link w:val="Nagwek1"/>
    <w:uiPriority w:val="9"/>
    <w:rsid w:val="00101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01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01E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101E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01EB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2276B4"/>
    <w:pPr>
      <w:autoSpaceDE w:val="0"/>
      <w:autoSpaceDN w:val="0"/>
      <w:adjustRightInd w:val="0"/>
      <w:spacing w:before="0" w:beforeAutospacing="0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1E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1E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1E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01E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01E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3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01EBA"/>
    <w:pPr>
      <w:spacing w:before="0"/>
    </w:pPr>
  </w:style>
  <w:style w:type="character" w:customStyle="1" w:styleId="Nagwek1Znak">
    <w:name w:val="Nagłówek 1 Znak"/>
    <w:basedOn w:val="Domylnaczcionkaakapitu"/>
    <w:link w:val="Nagwek1"/>
    <w:uiPriority w:val="9"/>
    <w:rsid w:val="00101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01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01E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101E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01EB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2276B4"/>
    <w:pPr>
      <w:autoSpaceDE w:val="0"/>
      <w:autoSpaceDN w:val="0"/>
      <w:adjustRightInd w:val="0"/>
      <w:spacing w:before="0" w:beforeAutospacing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mpajak</dc:creator>
  <cp:lastModifiedBy>K. Ewertowski</cp:lastModifiedBy>
  <cp:revision>23</cp:revision>
  <cp:lastPrinted>2013-06-07T05:19:00Z</cp:lastPrinted>
  <dcterms:created xsi:type="dcterms:W3CDTF">2013-06-05T07:04:00Z</dcterms:created>
  <dcterms:modified xsi:type="dcterms:W3CDTF">2013-06-20T06:56:00Z</dcterms:modified>
</cp:coreProperties>
</file>