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40" w:lineRule="auto"/>
        <w:ind w:left="0" w:right="0" w:firstLine="0"/>
        <w:jc w:val="center"/>
        <w:rPr>
          <w:sz w:val="20"/>
          <w:szCs w:val="20"/>
        </w:rPr>
      </w:pPr>
      <w:r>
        <w:drawing>
          <wp:anchor distT="0" distB="0" distL="114300" distR="114300" simplePos="0" relativeHeight="125829378" behindDoc="0" locked="0" layoutInCell="1" allowOverlap="1">
            <wp:simplePos x="0" y="0"/>
            <wp:positionH relativeFrom="page">
              <wp:posOffset>1414145</wp:posOffset>
            </wp:positionH>
            <wp:positionV relativeFrom="paragraph">
              <wp:posOffset>330200</wp:posOffset>
            </wp:positionV>
            <wp:extent cx="1005840" cy="975360"/>
            <wp:wrapSquare wrapText="righ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005840" cy="975360"/>
                    </a:xfrm>
                    <a:prstGeom prst="rect"/>
                  </pic:spPr>
                </pic:pic>
              </a:graphicData>
            </a:graphic>
          </wp:anchor>
        </w:drawing>
      </w:r>
      <w:r>
        <w:rPr>
          <w:rStyle w:val="CharStyle3"/>
          <w:b/>
          <w:bCs/>
          <w:sz w:val="20"/>
          <w:szCs w:val="20"/>
        </w:rPr>
        <w:t>POWIATOWA STACJA SANITARNO-EPIDEMIOLOGICZNA W ZIELONEJ GÓRZE</w:t>
      </w:r>
    </w:p>
    <w:p>
      <w:pPr>
        <w:pStyle w:val="Style2"/>
        <w:keepNext w:val="0"/>
        <w:keepLines w:val="0"/>
        <w:widowControl w:val="0"/>
        <w:shd w:val="clear" w:color="auto" w:fill="auto"/>
        <w:bidi w:val="0"/>
        <w:spacing w:before="0" w:line="334" w:lineRule="auto"/>
        <w:ind w:left="560" w:right="0" w:firstLine="60"/>
        <w:jc w:val="left"/>
        <w:rPr>
          <w:sz w:val="20"/>
          <w:szCs w:val="20"/>
        </w:rPr>
      </w:pPr>
      <w:r>
        <w:rPr>
          <w:rStyle w:val="CharStyle3"/>
          <w:b/>
          <w:bCs/>
          <w:sz w:val="20"/>
          <w:szCs w:val="20"/>
        </w:rPr>
        <w:t xml:space="preserve">65-470 Zielona Góra, ul. Jasna 10 tel. (68) 325-46-71, fax (68) 351-47-96 e-mail: </w:t>
      </w:r>
      <w:r>
        <w:fldChar w:fldCharType="begin"/>
      </w:r>
      <w:r>
        <w:rPr/>
        <w:instrText> HYPERLINK "mailto:psse.zielonagora@sanepid.gov.pl" </w:instrText>
      </w:r>
      <w:r>
        <w:fldChar w:fldCharType="separate"/>
      </w:r>
      <w:r>
        <w:rPr>
          <w:rStyle w:val="CharStyle3"/>
          <w:b/>
          <w:bCs/>
          <w:sz w:val="20"/>
          <w:szCs w:val="20"/>
          <w:lang w:val="en-US" w:eastAsia="en-US" w:bidi="en-US"/>
        </w:rPr>
        <w:t>psse.zielonagora@sanepid.gov.pl</w:t>
      </w:r>
      <w:r>
        <w:fldChar w:fldCharType="end"/>
      </w:r>
      <w:r>
        <w:rPr>
          <w:rStyle w:val="CharStyle3"/>
          <w:b/>
          <w:bCs/>
          <w:sz w:val="20"/>
          <w:szCs w:val="20"/>
          <w:lang w:val="en-US" w:eastAsia="en-US" w:bidi="en-US"/>
        </w:rPr>
        <w:t xml:space="preserve"> </w:t>
      </w:r>
      <w:r>
        <w:rPr>
          <w:rStyle w:val="CharStyle3"/>
          <w:b/>
          <w:bCs/>
          <w:sz w:val="20"/>
          <w:szCs w:val="20"/>
          <w:lang w:val="en-US" w:eastAsia="en-US" w:bidi="en-US"/>
        </w:rPr>
        <w:t>wvvw.gov.pl/web/psse-zielona-gora</w:t>
      </w:r>
      <w:r>
        <w:rPr>
          <w:rStyle w:val="CharStyle3"/>
          <w:b/>
          <w:bCs/>
          <w:sz w:val="20"/>
          <w:szCs w:val="20"/>
          <w:lang w:val="en-US" w:eastAsia="en-US" w:bidi="en-US"/>
        </w:rPr>
        <w:t xml:space="preserve"> </w:t>
      </w:r>
      <w:r>
        <w:fldChar w:fldCharType="begin"/>
      </w:r>
      <w:r>
        <w:rPr/>
        <w:instrText> HYPERLINK "http://www.bip.wsse.gorzow.pl/pssezielonagora/" </w:instrText>
      </w:r>
      <w:r>
        <w:fldChar w:fldCharType="separate"/>
      </w:r>
      <w:r>
        <w:rPr>
          <w:rStyle w:val="CharStyle3"/>
          <w:b/>
          <w:bCs/>
          <w:sz w:val="20"/>
          <w:szCs w:val="20"/>
          <w:lang w:val="en-US" w:eastAsia="en-US" w:bidi="en-US"/>
        </w:rPr>
        <w:t>www.bip.wsse.gorzow.pl/pssezielonagora/</w:t>
      </w:r>
      <w:r>
        <w:fldChar w:fldCharType="end"/>
      </w:r>
      <w:r>
        <w:rPr>
          <w:rStyle w:val="CharStyle3"/>
          <w:b/>
          <w:bCs/>
          <w:sz w:val="20"/>
          <w:szCs w:val="20"/>
          <w:lang w:val="en-US" w:eastAsia="en-US" w:bidi="en-US"/>
        </w:rPr>
        <w:t xml:space="preserve"> </w:t>
      </w:r>
      <w:r>
        <w:rPr>
          <w:rStyle w:val="CharStyle3"/>
          <w:b/>
          <w:bCs/>
          <w:sz w:val="20"/>
          <w:szCs w:val="20"/>
        </w:rPr>
        <w:t>NIP: 929-10-85-602</w:t>
      </w:r>
    </w:p>
    <w:p>
      <w:pPr>
        <w:pStyle w:val="Style2"/>
        <w:keepNext w:val="0"/>
        <w:keepLines w:val="0"/>
        <w:widowControl w:val="0"/>
        <w:pBdr>
          <w:bottom w:val="single" w:sz="4" w:space="0" w:color="auto"/>
        </w:pBdr>
        <w:shd w:val="clear" w:color="auto" w:fill="auto"/>
        <w:bidi w:val="0"/>
        <w:spacing w:before="0" w:after="180" w:line="240" w:lineRule="auto"/>
        <w:ind w:left="0" w:right="0" w:firstLine="0"/>
        <w:jc w:val="center"/>
        <w:rPr>
          <w:sz w:val="20"/>
          <w:szCs w:val="20"/>
        </w:rPr>
      </w:pPr>
      <w:r>
        <w:rPr>
          <w:rStyle w:val="CharStyle3"/>
          <w:b/>
          <w:bCs/>
          <w:sz w:val="20"/>
          <w:szCs w:val="20"/>
        </w:rPr>
        <w:t>PAŃSTWOWY POWIATOWY INSPEKTOR SANITARNY W ZIELONEJ GÓRZE</w:t>
      </w:r>
    </w:p>
    <w:p>
      <w:pPr>
        <w:pStyle w:val="Style2"/>
        <w:keepNext w:val="0"/>
        <w:keepLines w:val="0"/>
        <w:widowControl w:val="0"/>
        <w:shd w:val="clear" w:color="auto" w:fill="auto"/>
        <w:bidi w:val="0"/>
        <w:spacing w:before="0" w:after="480" w:line="240" w:lineRule="auto"/>
        <w:ind w:left="0" w:right="0" w:firstLine="0"/>
        <w:jc w:val="right"/>
        <w:rPr>
          <w:sz w:val="19"/>
          <w:szCs w:val="19"/>
        </w:rPr>
      </w:pPr>
      <w:r>
        <mc:AlternateContent>
          <mc:Choice Requires="wps">
            <w:drawing>
              <wp:anchor distT="0" distB="0" distL="114300" distR="114300" simplePos="0" relativeHeight="125829379" behindDoc="0" locked="0" layoutInCell="1" allowOverlap="1">
                <wp:simplePos x="0" y="0"/>
                <wp:positionH relativeFrom="page">
                  <wp:posOffset>911225</wp:posOffset>
                </wp:positionH>
                <wp:positionV relativeFrom="paragraph">
                  <wp:posOffset>12700</wp:posOffset>
                </wp:positionV>
                <wp:extent cx="1191260" cy="151130"/>
                <wp:wrapSquare wrapText="right"/>
                <wp:docPr id="3" name="Shape 3"/>
                <a:graphic xmlns:a="http://schemas.openxmlformats.org/drawingml/2006/main">
                  <a:graphicData uri="http://schemas.microsoft.com/office/word/2010/wordprocessingShape">
                    <wps:wsp>
                      <wps:cNvSpPr txBox="1"/>
                      <wps:spPr>
                        <a:xfrm>
                          <a:ext cx="1191260"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HK-W.9020.42.6.2023</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1.75pt;margin-top:1.pt;width:93.799999999999997pt;height:11.9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HK-W.9020.42.6.2023</w:t>
                      </w:r>
                    </w:p>
                  </w:txbxContent>
                </v:textbox>
                <w10:wrap type="square" side="right" anchorx="page"/>
              </v:shape>
            </w:pict>
          </mc:Fallback>
        </mc:AlternateContent>
      </w:r>
      <w:r>
        <w:rPr>
          <w:rStyle w:val="CharStyle3"/>
          <w:sz w:val="19"/>
          <w:szCs w:val="19"/>
        </w:rPr>
        <w:t>Zielona Góra, 04.12.2023 r.</w:t>
      </w:r>
    </w:p>
    <w:p>
      <w:pPr>
        <w:pStyle w:val="Style2"/>
        <w:keepNext w:val="0"/>
        <w:keepLines w:val="0"/>
        <w:widowControl w:val="0"/>
        <w:shd w:val="clear" w:color="auto" w:fill="auto"/>
        <w:bidi w:val="0"/>
        <w:spacing w:before="0" w:line="396" w:lineRule="auto"/>
        <w:ind w:left="0" w:right="0" w:firstLine="0"/>
        <w:jc w:val="center"/>
        <w:rPr>
          <w:sz w:val="20"/>
          <w:szCs w:val="20"/>
        </w:rPr>
      </w:pPr>
      <w:r>
        <w:rPr>
          <w:rStyle w:val="CharStyle3"/>
          <w:b/>
          <w:bCs/>
          <w:sz w:val="20"/>
          <w:szCs w:val="20"/>
        </w:rPr>
        <w:t>OCENA CZĄSTKOWA JAKOŚCI WODY NR 260/2023</w:t>
      </w:r>
    </w:p>
    <w:p>
      <w:pPr>
        <w:pStyle w:val="Style2"/>
        <w:keepNext w:val="0"/>
        <w:keepLines w:val="0"/>
        <w:widowControl w:val="0"/>
        <w:shd w:val="clear" w:color="auto" w:fill="auto"/>
        <w:bidi w:val="0"/>
        <w:spacing w:before="0" w:after="0"/>
        <w:ind w:left="0" w:right="0" w:firstLine="720"/>
        <w:jc w:val="both"/>
      </w:pPr>
      <w:r>
        <w:rPr>
          <w:rStyle w:val="CharStyle3"/>
        </w:rPr>
        <w:t xml:space="preserve">Państwowy Powiatowy Inspektor Sanitarny w Zielonej Górze, na podstawie § 20 ust. 1 pkt 8 rozporządzenia Ministra Zdrowia z dnia 7 grudnia 2017 r. w sprawie jakości wody przeznaczonej do spożycia przez ludzi (Dz. U. z 2017 r., poz. 2294 ze zm.), w związku z art. 4 ust. 1 pkt 1 ustawy z dnia 14 marca 1985 r. o Państwowej Inspekcji Sanitarnej (t.j. Dz. U. z 2023 r., poz. 338 ze zm.), po zapoznaniu się ze sprawozdaniami z badań Nr 150/2023-20 i 150/2023-21 z dnia 01.12.2023 r., próbek wody pobranych w dniu 27.11.2023 r. w ramach kontroli wewnętrznej z </w:t>
      </w:r>
      <w:r>
        <w:rPr>
          <w:rStyle w:val="CharStyle3"/>
          <w:b/>
          <w:bCs/>
          <w:sz w:val="20"/>
          <w:szCs w:val="20"/>
        </w:rPr>
        <w:t xml:space="preserve">wodociągu publicznego Dobroszów Wielki, </w:t>
      </w:r>
      <w:r>
        <w:rPr>
          <w:rStyle w:val="CharStyle3"/>
        </w:rPr>
        <w:t>którego administratorem jest Spółka Wodno - Ściekowa Miasta i Gminy Nowogród Bobrzański, 66-010 Nowogród Bobrzański, ul. Słowackiego 11, informuje, że w próbce wody pobranej w punkcie: Dobroszów Wielki, ul. Żagańska 16, łazienka (nr próbki 3405/2023), stwierdzono podwyższoną ogólną liczbę mikroorganizmów w 22°C, która wynosiła &gt;300 jtk/1 ml. Nie wykryto obecności bakterii grupy coli, Escherichia coli i Enterokoków kałowych.</w:t>
      </w:r>
    </w:p>
    <w:p>
      <w:pPr>
        <w:pStyle w:val="Style2"/>
        <w:keepNext w:val="0"/>
        <w:keepLines w:val="0"/>
        <w:widowControl w:val="0"/>
        <w:shd w:val="clear" w:color="auto" w:fill="auto"/>
        <w:bidi w:val="0"/>
        <w:spacing w:before="0" w:after="0"/>
        <w:ind w:left="0" w:right="0" w:firstLine="820"/>
        <w:jc w:val="both"/>
      </w:pPr>
      <w:r>
        <w:rPr>
          <w:rStyle w:val="CharStyle3"/>
        </w:rPr>
        <w:t>Zgodnie z załącznikiem nr 1 część C do w/w rozporządzenia wartość parametryczna ogólnej liczby mikroorganizmów w 22°C ma być bez nieprawidłowych zmian. Zaleca się, aby ogólna liczba mikroorganizmów w 22°C nie przekraczała 100 jtk/1 ml w wodzie wprowadzanej do sieci wodociągowej, a 200 jtk/1 ml w kranie konsumenta.</w:t>
      </w:r>
    </w:p>
    <w:p>
      <w:pPr>
        <w:pStyle w:val="Style2"/>
        <w:keepNext w:val="0"/>
        <w:keepLines w:val="0"/>
        <w:widowControl w:val="0"/>
        <w:shd w:val="clear" w:color="auto" w:fill="auto"/>
        <w:bidi w:val="0"/>
        <w:spacing w:before="0" w:after="60"/>
        <w:ind w:left="0" w:right="0" w:firstLine="720"/>
        <w:jc w:val="both"/>
      </w:pPr>
      <w:r>
        <w:rPr>
          <w:rStyle w:val="CharStyle3"/>
        </w:rPr>
        <w:t>Ogólna liczba mikroorganizmów w 22°C są to bakterie zmian. Pojawiają się na rozruchach stacji uzdatniania wody, towarzyszą bakteriom wskaźnikowym przy typowym skażeniu zewnętrznym, bytują w sieciach wodociągowych. Przedostają się do wody ze zmianami kierunków przepływu, przy wymianie złóż filtracyjnych, zmianach częstotliwości płukania, przy zmianie środka dezynfekującego ze słabszego na silniejszy, przy braku stabilności procesów. Wskaźnik ten sygnalizuje warunki sprzyjające narastaniu mikroflory: stagnację wody, odcinki martwe przewodów - brak czynnego przepływu wody, biofilm, dużą ilość materii organicznej w wodzie, niedostateczne utrzymanie sieci wodociągowej.</w:t>
      </w:r>
    </w:p>
    <w:p>
      <w:pPr>
        <w:pStyle w:val="Style2"/>
        <w:keepNext w:val="0"/>
        <w:keepLines w:val="0"/>
        <w:widowControl w:val="0"/>
        <w:shd w:val="clear" w:color="auto" w:fill="auto"/>
        <w:bidi w:val="0"/>
        <w:spacing w:before="0"/>
        <w:ind w:left="0" w:right="0" w:firstLine="720"/>
        <w:jc w:val="both"/>
      </w:pPr>
      <w:r>
        <w:rPr>
          <w:rStyle w:val="CharStyle3"/>
        </w:rPr>
        <w:t xml:space="preserve">W związku z powyższym, </w:t>
      </w:r>
      <w:r>
        <w:rPr>
          <w:rStyle w:val="CharStyle3"/>
          <w:b/>
          <w:bCs/>
          <w:sz w:val="20"/>
          <w:szCs w:val="20"/>
        </w:rPr>
        <w:t xml:space="preserve">w terminie 3 dni od dnia otrzymania pisma, </w:t>
      </w:r>
      <w:r>
        <w:rPr>
          <w:rStyle w:val="CharStyle3"/>
        </w:rPr>
        <w:t>proszę poinformować pisemnie Państwowego Powiatowego Inspektora Sanitarnego w Zielonej Górze, jakie zostaną podjęte działania naprawcze, celem uzyskania jakości wody dostarczanej z w/w wodociągu, zgodnej z rozporządzeniem Ministra Zdrowia z dnia 7 grudnia 2017 r. w sprawie jakości wody przeznaczonej do spożycia przez ludzi (Dz. U. z 2017 r. poz. 2294 z późn. zm.)</w:t>
      </w:r>
      <w:r>
        <w:br w:type="page"/>
      </w:r>
    </w:p>
    <w:p>
      <w:pPr>
        <w:pStyle w:val="Style2"/>
        <w:keepNext w:val="0"/>
        <w:keepLines w:val="0"/>
        <w:widowControl w:val="0"/>
        <w:shd w:val="clear" w:color="auto" w:fill="auto"/>
        <w:bidi w:val="0"/>
        <w:spacing w:before="0" w:after="0"/>
        <w:ind w:left="0" w:right="0" w:firstLine="720"/>
        <w:jc w:val="left"/>
      </w:pPr>
      <w:r>
        <w:rPr>
          <w:rStyle w:val="CharStyle3"/>
        </w:rPr>
        <w:t xml:space="preserve">Ponadto </w:t>
      </w:r>
      <w:r>
        <w:rPr>
          <w:rStyle w:val="CharStyle3"/>
          <w:b/>
          <w:bCs/>
          <w:sz w:val="20"/>
          <w:szCs w:val="20"/>
        </w:rPr>
        <w:t xml:space="preserve">w terminie do dnia 20.12.2023 r. </w:t>
      </w:r>
      <w:r>
        <w:rPr>
          <w:rStyle w:val="CharStyle3"/>
        </w:rPr>
        <w:t>proszę przesłać wyniki badania jakości wody wykonane w ramach kontroli wewnętrznej w zakresie mętności, chloru wolnego oraz parametrów mikrobiologicznych z grupy B, z punktów:</w:t>
      </w:r>
    </w:p>
    <w:p>
      <w:pPr>
        <w:pStyle w:val="Style2"/>
        <w:keepNext w:val="0"/>
        <w:keepLines w:val="0"/>
        <w:widowControl w:val="0"/>
        <w:numPr>
          <w:ilvl w:val="0"/>
          <w:numId w:val="1"/>
        </w:numPr>
        <w:shd w:val="clear" w:color="auto" w:fill="auto"/>
        <w:tabs>
          <w:tab w:pos="983" w:val="left"/>
        </w:tabs>
        <w:bidi w:val="0"/>
        <w:spacing w:before="0" w:after="0"/>
        <w:ind w:left="0" w:right="0" w:firstLine="720"/>
        <w:jc w:val="left"/>
      </w:pPr>
      <w:r>
        <w:rPr>
          <w:rStyle w:val="CharStyle3"/>
        </w:rPr>
        <w:t>Dobroszów Wielki, Stacja Uzdatniania Wody, woda uzdatniona,</w:t>
      </w:r>
    </w:p>
    <w:p>
      <w:pPr>
        <w:pStyle w:val="Style2"/>
        <w:keepNext w:val="0"/>
        <w:keepLines w:val="0"/>
        <w:widowControl w:val="0"/>
        <w:numPr>
          <w:ilvl w:val="0"/>
          <w:numId w:val="1"/>
        </w:numPr>
        <w:shd w:val="clear" w:color="auto" w:fill="auto"/>
        <w:tabs>
          <w:tab w:pos="986" w:val="left"/>
        </w:tabs>
        <w:bidi w:val="0"/>
        <w:spacing w:before="0" w:after="0"/>
        <w:ind w:left="0" w:right="0" w:firstLine="720"/>
        <w:jc w:val="left"/>
      </w:pPr>
      <w:r>
        <w:rPr>
          <w:rStyle w:val="CharStyle3"/>
        </w:rPr>
        <w:t>Dobroszów Wielki, ul. Żagańska 16, łazienka.</w:t>
      </w:r>
    </w:p>
    <w:p>
      <w:pPr>
        <w:pStyle w:val="Style2"/>
        <w:keepNext w:val="0"/>
        <w:keepLines w:val="0"/>
        <w:widowControl w:val="0"/>
        <w:shd w:val="clear" w:color="auto" w:fill="auto"/>
        <w:bidi w:val="0"/>
        <w:spacing w:before="0" w:after="840"/>
        <w:ind w:left="0" w:right="0" w:firstLine="860"/>
        <w:jc w:val="left"/>
      </w:pPr>
      <w:r>
        <w:rPr>
          <w:rStyle w:val="CharStyle3"/>
        </w:rPr>
        <w:t>W załączeniu przesyłam komunikat nr 59/2023 z dnia 04.12.2023 r. Państwowego Powiatowego Inspektora Sanitarnego w Zielonej Górze w sprawie jakości wody przeznaczonej do spożycia z w/w wodociągu publicznego, celem rozpowszechnienia w sposób umożliwiający bezzwłoczne zapoznanie się z nimi konsumentów z obszaru, dla którego wydano komunikat.</w:t>
      </w:r>
    </w:p>
    <w:p>
      <w:pPr>
        <w:pStyle w:val="Style6"/>
        <w:keepNext w:val="0"/>
        <w:keepLines w:val="0"/>
        <w:widowControl w:val="0"/>
        <w:shd w:val="clear" w:color="auto" w:fill="auto"/>
        <w:bidi w:val="0"/>
        <w:spacing w:before="0" w:after="500" w:line="223" w:lineRule="auto"/>
        <w:ind w:left="0" w:right="0" w:firstLine="0"/>
        <w:jc w:val="center"/>
      </w:pPr>
      <w:r>
        <w:rPr>
          <w:rStyle w:val="CharStyle7"/>
        </w:rPr>
        <w:t>PAŃSTWOWY POWIATOWY</w:t>
        <w:br/>
        <w:t>INSPEKTOR SANITARNY</w:t>
      </w:r>
    </w:p>
    <w:p>
      <w:pPr>
        <w:pStyle w:val="Style2"/>
        <w:keepNext w:val="0"/>
        <w:keepLines w:val="0"/>
        <w:widowControl w:val="0"/>
        <w:shd w:val="clear" w:color="auto" w:fill="auto"/>
        <w:bidi w:val="0"/>
        <w:spacing w:before="0" w:after="3740" w:line="240" w:lineRule="auto"/>
        <w:ind w:left="0" w:right="0" w:firstLine="0"/>
        <w:jc w:val="center"/>
      </w:pPr>
      <w:r>
        <w:rPr>
          <w:rStyle w:val="CharStyle3"/>
          <w:i/>
          <w:iCs/>
          <w:color w:val="444378"/>
        </w:rPr>
        <w:t xml:space="preserve">/ </w:t>
      </w:r>
      <w:r>
        <w:rPr>
          <w:rStyle w:val="CharStyle3"/>
          <w:i/>
          <w:iCs/>
          <w:color w:val="C32A42"/>
        </w:rPr>
        <w:t>mgr inż. Dorota Baranowska</w:t>
      </w:r>
    </w:p>
    <w:p>
      <w:pPr>
        <w:pStyle w:val="Style10"/>
        <w:keepNext w:val="0"/>
        <w:keepLines w:val="0"/>
        <w:widowControl w:val="0"/>
        <w:shd w:val="clear" w:color="auto" w:fill="auto"/>
        <w:bidi w:val="0"/>
        <w:spacing w:before="0" w:after="0" w:line="240" w:lineRule="auto"/>
        <w:ind w:left="0" w:right="0" w:firstLine="0"/>
        <w:jc w:val="left"/>
      </w:pPr>
      <w:r>
        <w:rPr>
          <w:rStyle w:val="CharStyle11"/>
        </w:rPr>
        <w:t>Załączniki - 1</w:t>
      </w:r>
    </w:p>
    <w:p>
      <w:pPr>
        <w:pStyle w:val="Style10"/>
        <w:keepNext w:val="0"/>
        <w:keepLines w:val="0"/>
        <w:widowControl w:val="0"/>
        <w:shd w:val="clear" w:color="auto" w:fill="auto"/>
        <w:bidi w:val="0"/>
        <w:spacing w:before="0" w:after="0" w:line="240" w:lineRule="auto"/>
        <w:ind w:left="1200" w:right="0" w:hanging="1200"/>
        <w:jc w:val="left"/>
      </w:pPr>
      <w:r>
        <w:rPr>
          <w:rStyle w:val="CharStyle11"/>
        </w:rPr>
        <w:t>Załącznik nr 1 - Komunikat Nr 59/2023 Państwowego Powiatowego Inspektora Sanitarnego w Zielonej Górze z dnia 04.12.2023 r.</w:t>
      </w:r>
    </w:p>
    <w:p>
      <w:pPr>
        <w:pStyle w:val="Style10"/>
        <w:keepNext w:val="0"/>
        <w:keepLines w:val="0"/>
        <w:widowControl w:val="0"/>
        <w:shd w:val="clear" w:color="auto" w:fill="auto"/>
        <w:bidi w:val="0"/>
        <w:spacing w:before="0" w:after="0" w:line="240" w:lineRule="auto"/>
        <w:ind w:left="0" w:right="0" w:firstLine="0"/>
        <w:jc w:val="left"/>
      </w:pPr>
      <w:r>
        <w:rPr>
          <w:rStyle w:val="CharStyle11"/>
          <w:u w:val="single"/>
        </w:rPr>
        <w:t>Otrzymuje:</w:t>
      </w:r>
    </w:p>
    <w:p>
      <w:pPr>
        <w:pStyle w:val="Style10"/>
        <w:keepNext w:val="0"/>
        <w:keepLines w:val="0"/>
        <w:widowControl w:val="0"/>
        <w:numPr>
          <w:ilvl w:val="0"/>
          <w:numId w:val="3"/>
        </w:numPr>
        <w:shd w:val="clear" w:color="auto" w:fill="auto"/>
        <w:tabs>
          <w:tab w:pos="778" w:val="left"/>
        </w:tabs>
        <w:bidi w:val="0"/>
        <w:spacing w:before="0" w:after="0" w:line="240" w:lineRule="auto"/>
        <w:ind w:left="780" w:right="0" w:hanging="340"/>
        <w:jc w:val="left"/>
      </w:pPr>
      <w:r>
        <w:rPr>
          <w:rStyle w:val="CharStyle11"/>
        </w:rPr>
        <w:t>Spółka Wodno - Ściekowa Miasta i Gminy Nowogród Bobrzański ul. Słowackiego 11</w:t>
      </w:r>
    </w:p>
    <w:p>
      <w:pPr>
        <w:pStyle w:val="Style10"/>
        <w:keepNext w:val="0"/>
        <w:keepLines w:val="0"/>
        <w:widowControl w:val="0"/>
        <w:shd w:val="clear" w:color="auto" w:fill="auto"/>
        <w:bidi w:val="0"/>
        <w:spacing w:before="0" w:after="0" w:line="240" w:lineRule="auto"/>
        <w:ind w:left="0" w:right="0" w:firstLine="780"/>
        <w:jc w:val="left"/>
      </w:pPr>
      <w:r>
        <w:rPr>
          <w:rStyle w:val="CharStyle11"/>
        </w:rPr>
        <w:t>66-0010 Nowogród Bobrzański</w:t>
      </w:r>
    </w:p>
    <w:p>
      <w:pPr>
        <w:pStyle w:val="Style10"/>
        <w:keepNext w:val="0"/>
        <w:keepLines w:val="0"/>
        <w:widowControl w:val="0"/>
        <w:shd w:val="clear" w:color="auto" w:fill="auto"/>
        <w:bidi w:val="0"/>
        <w:spacing w:before="0" w:after="0" w:line="240" w:lineRule="auto"/>
        <w:ind w:left="0" w:right="0" w:firstLine="780"/>
        <w:jc w:val="left"/>
      </w:pPr>
      <w:r>
        <w:rPr>
          <w:rStyle w:val="CharStyle11"/>
          <w:b/>
          <w:bCs/>
          <w:i/>
          <w:iCs/>
        </w:rPr>
        <w:t xml:space="preserve">E - mail: </w:t>
      </w:r>
      <w:r>
        <w:fldChar w:fldCharType="begin"/>
      </w:r>
      <w:r>
        <w:rPr/>
        <w:instrText> HYPERLINK "mailto:dyrektor@spwsnow.pl" </w:instrText>
      </w:r>
      <w:r>
        <w:fldChar w:fldCharType="separate"/>
      </w:r>
      <w:r>
        <w:rPr>
          <w:rStyle w:val="CharStyle11"/>
          <w:b/>
          <w:bCs/>
          <w:i/>
          <w:iCs/>
          <w:lang w:val="en-US" w:eastAsia="en-US" w:bidi="en-US"/>
        </w:rPr>
        <w:t>dyrektor@spwsnow.pl</w:t>
      </w:r>
      <w:r>
        <w:fldChar w:fldCharType="end"/>
      </w:r>
    </w:p>
    <w:p>
      <w:pPr>
        <w:pStyle w:val="Style10"/>
        <w:keepNext w:val="0"/>
        <w:keepLines w:val="0"/>
        <w:widowControl w:val="0"/>
        <w:numPr>
          <w:ilvl w:val="0"/>
          <w:numId w:val="3"/>
        </w:numPr>
        <w:shd w:val="clear" w:color="auto" w:fill="auto"/>
        <w:tabs>
          <w:tab w:pos="778" w:val="left"/>
        </w:tabs>
        <w:bidi w:val="0"/>
        <w:spacing w:before="0" w:after="0" w:line="240" w:lineRule="auto"/>
        <w:ind w:left="0" w:right="0" w:firstLine="440"/>
        <w:jc w:val="left"/>
      </w:pPr>
      <w:r>
        <w:rPr>
          <w:rStyle w:val="CharStyle11"/>
        </w:rPr>
        <w:t>Burmistrz Nowogrodu Bobrzańskiego</w:t>
      </w:r>
    </w:p>
    <w:p>
      <w:pPr>
        <w:pStyle w:val="Style10"/>
        <w:keepNext w:val="0"/>
        <w:keepLines w:val="0"/>
        <w:widowControl w:val="0"/>
        <w:shd w:val="clear" w:color="auto" w:fill="auto"/>
        <w:bidi w:val="0"/>
        <w:spacing w:before="0" w:after="0" w:line="240" w:lineRule="auto"/>
        <w:ind w:left="0" w:right="0" w:firstLine="860"/>
        <w:jc w:val="left"/>
      </w:pPr>
      <w:r>
        <w:rPr>
          <w:rStyle w:val="CharStyle11"/>
        </w:rPr>
        <w:t>ul. Słowackiego 11</w:t>
      </w:r>
    </w:p>
    <w:p>
      <w:pPr>
        <w:pStyle w:val="Style10"/>
        <w:keepNext w:val="0"/>
        <w:keepLines w:val="0"/>
        <w:widowControl w:val="0"/>
        <w:shd w:val="clear" w:color="auto" w:fill="auto"/>
        <w:bidi w:val="0"/>
        <w:spacing w:before="0" w:after="0" w:line="240" w:lineRule="auto"/>
        <w:ind w:left="0" w:right="0" w:firstLine="780"/>
        <w:jc w:val="left"/>
      </w:pPr>
      <w:r>
        <w:rPr>
          <w:rStyle w:val="CharStyle11"/>
          <w:u w:val="single"/>
        </w:rPr>
        <w:t>66-010 Nowogród Bobrzański</w:t>
      </w:r>
    </w:p>
    <w:p>
      <w:pPr>
        <w:pStyle w:val="Style10"/>
        <w:keepNext w:val="0"/>
        <w:keepLines w:val="0"/>
        <w:widowControl w:val="0"/>
        <w:shd w:val="clear" w:color="auto" w:fill="auto"/>
        <w:bidi w:val="0"/>
        <w:spacing w:before="0" w:after="0" w:line="240" w:lineRule="auto"/>
        <w:ind w:left="0" w:right="0" w:firstLine="780"/>
        <w:jc w:val="left"/>
      </w:pPr>
      <w:r>
        <w:rPr>
          <w:rStyle w:val="CharStyle11"/>
          <w:b/>
          <w:bCs/>
          <w:i/>
          <w:iCs/>
        </w:rPr>
        <w:t>ePUAP (UPD): /UM_NIi/SkrytkaESP</w:t>
      </w:r>
    </w:p>
    <w:p>
      <w:pPr>
        <w:pStyle w:val="Style10"/>
        <w:keepNext w:val="0"/>
        <w:keepLines w:val="0"/>
        <w:widowControl w:val="0"/>
        <w:numPr>
          <w:ilvl w:val="0"/>
          <w:numId w:val="3"/>
        </w:numPr>
        <w:shd w:val="clear" w:color="auto" w:fill="auto"/>
        <w:tabs>
          <w:tab w:pos="778" w:val="left"/>
        </w:tabs>
        <w:bidi w:val="0"/>
        <w:spacing w:before="0" w:after="240" w:line="240" w:lineRule="auto"/>
        <w:ind w:left="0" w:right="0" w:firstLine="440"/>
        <w:jc w:val="left"/>
      </w:pPr>
      <w:r>
        <w:rPr>
          <w:rStyle w:val="CharStyle11"/>
        </w:rPr>
        <w:t>a/a</w:t>
      </w:r>
    </w:p>
    <w:p>
      <w:pPr>
        <w:pStyle w:val="Style14"/>
        <w:keepNext w:val="0"/>
        <w:keepLines w:val="0"/>
        <w:widowControl w:val="0"/>
        <w:shd w:val="clear" w:color="auto" w:fill="auto"/>
        <w:bidi w:val="0"/>
        <w:spacing w:before="0" w:after="0" w:line="240" w:lineRule="auto"/>
        <w:ind w:left="0" w:right="0" w:firstLine="0"/>
        <w:jc w:val="left"/>
      </w:pPr>
      <w:r>
        <w:rPr>
          <w:rStyle w:val="CharStyle15"/>
          <w:i/>
          <w:iCs/>
        </w:rPr>
        <w:t>Natalia Mielnik</w:t>
      </w:r>
    </w:p>
    <w:p>
      <w:pPr>
        <w:pStyle w:val="Style14"/>
        <w:keepNext w:val="0"/>
        <w:keepLines w:val="0"/>
        <w:widowControl w:val="0"/>
        <w:shd w:val="clear" w:color="auto" w:fill="auto"/>
        <w:bidi w:val="0"/>
        <w:spacing w:before="0" w:after="120" w:line="240" w:lineRule="auto"/>
        <w:ind w:left="0" w:right="0" w:firstLine="0"/>
        <w:jc w:val="left"/>
      </w:pPr>
      <w:r>
        <w:rPr>
          <w:rStyle w:val="CharStyle15"/>
          <w:i/>
          <w:iCs/>
        </w:rPr>
        <w:t>tel. 683254671 do 75 (wew. 0230)</w:t>
      </w:r>
      <w:r>
        <w:br w:type="page"/>
      </w:r>
    </w:p>
    <w:p>
      <w:pPr>
        <w:widowControl w:val="0"/>
        <w:jc w:val="center"/>
        <w:rPr>
          <w:sz w:val="2"/>
          <w:szCs w:val="2"/>
        </w:rPr>
      </w:pPr>
      <w:r>
        <w:drawing>
          <wp:inline>
            <wp:extent cx="1017905" cy="1005840"/>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ext cx="1017905" cy="1005840"/>
                    </a:xfrm>
                    <a:prstGeom prst="rect"/>
                  </pic:spPr>
                </pic:pic>
              </a:graphicData>
            </a:graphic>
          </wp:inline>
        </w:drawing>
      </w:r>
    </w:p>
    <w:p>
      <w:pPr>
        <w:widowControl w:val="0"/>
        <w:spacing w:after="399" w:line="1" w:lineRule="exact"/>
      </w:pPr>
    </w:p>
    <w:p>
      <w:pPr>
        <w:pStyle w:val="Style2"/>
        <w:keepNext w:val="0"/>
        <w:keepLines w:val="0"/>
        <w:widowControl w:val="0"/>
        <w:shd w:val="clear" w:color="auto" w:fill="auto"/>
        <w:bidi w:val="0"/>
        <w:spacing w:before="0" w:line="422" w:lineRule="auto"/>
        <w:ind w:left="0" w:right="0" w:firstLine="0"/>
        <w:jc w:val="center"/>
        <w:rPr>
          <w:sz w:val="20"/>
          <w:szCs w:val="20"/>
        </w:rPr>
      </w:pPr>
      <w:r>
        <w:rPr>
          <w:rStyle w:val="CharStyle3"/>
          <w:b/>
          <w:bCs/>
          <w:sz w:val="20"/>
          <w:szCs w:val="20"/>
        </w:rPr>
        <w:t>K O M UNIKA I NR 59/2023</w:t>
      </w:r>
    </w:p>
    <w:p>
      <w:pPr>
        <w:pStyle w:val="Style2"/>
        <w:keepNext w:val="0"/>
        <w:keepLines w:val="0"/>
        <w:widowControl w:val="0"/>
        <w:shd w:val="clear" w:color="auto" w:fill="auto"/>
        <w:bidi w:val="0"/>
        <w:spacing w:before="0" w:line="422" w:lineRule="auto"/>
        <w:ind w:left="0" w:right="0" w:firstLine="0"/>
        <w:jc w:val="center"/>
        <w:rPr>
          <w:sz w:val="20"/>
          <w:szCs w:val="20"/>
        </w:rPr>
      </w:pPr>
      <w:r>
        <w:rPr>
          <w:rStyle w:val="CharStyle3"/>
          <w:b/>
          <w:bCs/>
          <w:sz w:val="20"/>
          <w:szCs w:val="20"/>
        </w:rPr>
        <w:t>Państwowego Powiatowego Inspektora Sanitarnego w Zielonej Górze</w:t>
        <w:br/>
        <w:t>z dnia 04.12.2023 roku</w:t>
        <w:br/>
        <w:t>w sprawie jakości w ody przeznaczonej do spożycia</w:t>
        <w:br/>
      </w:r>
      <w:r>
        <w:rPr>
          <w:rStyle w:val="CharStyle3"/>
          <w:b/>
          <w:bCs/>
          <w:sz w:val="20"/>
          <w:szCs w:val="20"/>
          <w:u w:val="single"/>
        </w:rPr>
        <w:t>z wodociągu publicznego Dobroszów Wielki zaopatrującego</w:t>
        <w:br/>
        <w:t>miejscowość Dobroszów Wielki</w:t>
      </w:r>
    </w:p>
    <w:p>
      <w:pPr>
        <w:pStyle w:val="Style2"/>
        <w:keepNext w:val="0"/>
        <w:keepLines w:val="0"/>
        <w:widowControl w:val="0"/>
        <w:shd w:val="clear" w:color="auto" w:fill="auto"/>
        <w:bidi w:val="0"/>
        <w:spacing w:before="0" w:after="260" w:line="389" w:lineRule="auto"/>
        <w:ind w:left="0" w:right="0" w:firstLine="140"/>
        <w:jc w:val="both"/>
      </w:pPr>
      <w:r>
        <w:rPr>
          <w:rStyle w:val="CharStyle3"/>
        </w:rPr>
        <w:t xml:space="preserve">Państwowy Powiatowy Inspektor Sanitarny w Zielonej Górze, na podstawie sprawozdania z badań próbki wody pobranej w dniu 27.1 1.2023 r. z ww. ujęcia informuje, </w:t>
      </w:r>
      <w:r>
        <w:rPr>
          <w:rStyle w:val="CharStyle3"/>
          <w:b/>
          <w:bCs/>
          <w:sz w:val="20"/>
          <w:szCs w:val="20"/>
        </w:rPr>
        <w:t xml:space="preserve">że jakość wody uległa pogorszeniu pod względem mikrobiologicznym </w:t>
      </w:r>
      <w:r>
        <w:rPr>
          <w:rStyle w:val="CharStyle3"/>
        </w:rPr>
        <w:t>i nie spełnia wymagań określonych w rozporządzeniu Ministra Zdrowia z dnia 7 grudnia 2017 r. w sprawie jakości wody przeznaczonej do spożycia przez ludzi (Dz. U. z 2017 r., poz. 2294 z późn. zm.) z uwagi na obecność pojedynczych bakterii grupy coli w wodzie uzdatnionej.</w:t>
      </w:r>
    </w:p>
    <w:p>
      <w:pPr>
        <w:pStyle w:val="Style2"/>
        <w:keepNext w:val="0"/>
        <w:keepLines w:val="0"/>
        <w:widowControl w:val="0"/>
        <w:shd w:val="clear" w:color="auto" w:fill="auto"/>
        <w:bidi w:val="0"/>
        <w:spacing w:before="0" w:after="0" w:line="389" w:lineRule="auto"/>
        <w:ind w:left="0" w:right="0" w:firstLine="140"/>
        <w:jc w:val="both"/>
        <w:rPr>
          <w:sz w:val="20"/>
          <w:szCs w:val="20"/>
        </w:rPr>
      </w:pPr>
      <w:r>
        <w:rPr>
          <w:rStyle w:val="CharStyle3"/>
        </w:rPr>
        <w:t xml:space="preserve">Do czasu przywrócenia jakości wody zgodnej z rozporządzeniem Ministra Zdrowia, do celów konsumpcyjnych. lj.: do picia, przygotowywania posiłków' i potraw, do mycia i płukania warzyw oraz owoców, do produkcji żywności, mycia naczyń i powierzchni mających kontakt z żywnością, a także do kąpieli dzieci do lat 2 oraz osób ze znacznie obniżoną odpornością, </w:t>
      </w:r>
      <w:r>
        <w:rPr>
          <w:rStyle w:val="CharStyle3"/>
          <w:b/>
          <w:bCs/>
          <w:sz w:val="20"/>
          <w:szCs w:val="20"/>
        </w:rPr>
        <w:t>powinna być używana wyłącznie po gotowaniu przez minimum 2 minuty .</w:t>
      </w:r>
    </w:p>
    <w:p>
      <w:pPr>
        <w:pStyle w:val="Style2"/>
        <w:keepNext w:val="0"/>
        <w:keepLines w:val="0"/>
        <w:widowControl w:val="0"/>
        <w:shd w:val="clear" w:color="auto" w:fill="auto"/>
        <w:bidi w:val="0"/>
        <w:spacing w:before="0" w:after="340" w:line="420" w:lineRule="auto"/>
        <w:ind w:left="0" w:right="0" w:firstLine="140"/>
        <w:jc w:val="both"/>
        <w:rPr>
          <w:sz w:val="20"/>
          <w:szCs w:val="20"/>
        </w:rPr>
      </w:pPr>
      <w:r>
        <w:rPr>
          <w:rStyle w:val="CharStyle3"/>
          <w:b/>
          <w:bCs/>
          <w:sz w:val="20"/>
          <w:szCs w:val="20"/>
        </w:rPr>
        <w:t>Woda może być wykorzystywana do innych celów' socjalno - bytowych, higienicznych i domowych, a także do urządzeń sanitarnych (WC).</w:t>
      </w:r>
    </w:p>
    <w:p>
      <w:pPr>
        <w:widowControl w:val="0"/>
        <w:jc w:val="center"/>
        <w:rPr>
          <w:sz w:val="2"/>
          <w:szCs w:val="2"/>
        </w:rPr>
      </w:pPr>
      <w:r>
        <w:drawing>
          <wp:inline>
            <wp:extent cx="5547360" cy="79248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tretch/>
                  </pic:blipFill>
                  <pic:spPr>
                    <a:xfrm>
                      <a:ext cx="5547360" cy="792480"/>
                    </a:xfrm>
                    <a:prstGeom prst="rect"/>
                  </pic:spPr>
                </pic:pic>
              </a:graphicData>
            </a:graphic>
          </wp:inline>
        </w:drawing>
      </w:r>
    </w:p>
    <w:p>
      <w:pPr>
        <w:widowControl w:val="0"/>
        <w:spacing w:after="539" w:line="1" w:lineRule="exact"/>
      </w:pPr>
    </w:p>
    <w:p>
      <w:pPr>
        <w:pStyle w:val="Style2"/>
        <w:keepNext w:val="0"/>
        <w:keepLines w:val="0"/>
        <w:widowControl w:val="0"/>
        <w:shd w:val="clear" w:color="auto" w:fill="auto"/>
        <w:bidi w:val="0"/>
        <w:spacing w:before="0" w:line="305" w:lineRule="auto"/>
        <w:ind w:left="0" w:right="0" w:firstLine="0"/>
        <w:jc w:val="center"/>
      </w:pPr>
      <w:r>
        <w:rPr>
          <w:rStyle w:val="CharStyle3"/>
        </w:rPr>
        <w:t>Właściciel ujęcia został zobowiązany do podjęcia działań naprawczych celem doprowadzenia</w:t>
        <w:br/>
        <w:t>jakości wody do obowiązujących wymagań.</w:t>
      </w:r>
    </w:p>
    <w:p>
      <w:pPr>
        <w:pStyle w:val="Style6"/>
        <w:keepNext w:val="0"/>
        <w:keepLines w:val="0"/>
        <w:widowControl w:val="0"/>
        <w:shd w:val="clear" w:color="auto" w:fill="auto"/>
        <w:bidi w:val="0"/>
        <w:spacing w:before="0" w:after="340" w:line="192" w:lineRule="auto"/>
        <w:ind w:left="0" w:right="0" w:firstLine="0"/>
        <w:jc w:val="center"/>
      </w:pPr>
      <w:r>
        <w:rPr>
          <w:rStyle w:val="CharStyle7"/>
        </w:rPr>
        <w:t>PAŃSTWOWY POWIATOWY</w:t>
        <w:br/>
        <w:t>INSPEKTOR SANITARNY</w:t>
        <w:br/>
        <w:t xml:space="preserve">w.Z^louei </w:t>
      </w:r>
      <w:r>
        <w:rPr>
          <w:rStyle w:val="CharStyle7"/>
          <w:smallCaps/>
          <w:sz w:val="14"/>
          <w:szCs w:val="14"/>
        </w:rPr>
        <w:t>Góf7a</w:t>
      </w:r>
      <w:r>
        <w:rPr>
          <w:rStyle w:val="CharStyle7"/>
        </w:rPr>
        <w:t xml:space="preserve"> </w:t>
      </w:r>
      <w:r>
        <w:rPr>
          <w:rStyle w:val="CharStyle7"/>
          <w:color w:val="444378"/>
        </w:rPr>
        <w:t>—x</w:t>
      </w:r>
    </w:p>
    <w:p>
      <w:pPr>
        <w:pStyle w:val="Style2"/>
        <w:keepNext w:val="0"/>
        <w:keepLines w:val="0"/>
        <w:widowControl w:val="0"/>
        <w:shd w:val="clear" w:color="auto" w:fill="auto"/>
        <w:bidi w:val="0"/>
        <w:spacing w:before="0" w:after="0" w:line="240" w:lineRule="auto"/>
        <w:ind w:left="1980" w:right="0" w:firstLine="0"/>
        <w:jc w:val="left"/>
      </w:pPr>
      <w:r>
        <w:rPr>
          <w:rStyle w:val="CharStyle3"/>
          <w:i/>
          <w:iCs/>
          <w:vertAlign w:val="subscript"/>
        </w:rPr>
        <w:t>n</w:t>
      </w:r>
      <w:r>
        <w:rPr>
          <w:rStyle w:val="CharStyle3"/>
          <w:i/>
          <w:iCs/>
        </w:rPr>
        <w:t xml:space="preserve"> . • </w:t>
      </w:r>
      <w:r>
        <w:rPr>
          <w:rStyle w:val="CharStyle3"/>
          <w:i/>
          <w:iCs/>
          <w:vertAlign w:val="subscript"/>
        </w:rPr>
        <w:t>r</w:t>
      </w:r>
      <w:r>
        <w:rPr>
          <w:rStyle w:val="CharStyle3"/>
          <w:i/>
          <w:iCs/>
        </w:rPr>
        <w:t xml:space="preserve"> . . . . </w:t>
      </w:r>
      <w:r>
        <w:rPr>
          <w:rStyle w:val="CharStyle3"/>
          <w:i/>
          <w:iCs/>
          <w:color w:val="C32A42"/>
        </w:rPr>
        <w:t>iDorota Baranowska</w:t>
      </w:r>
    </w:p>
    <w:p>
      <w:pPr>
        <w:pStyle w:val="Style2"/>
        <w:keepNext w:val="0"/>
        <w:keepLines w:val="0"/>
        <w:widowControl w:val="0"/>
        <w:shd w:val="clear" w:color="auto" w:fill="auto"/>
        <w:bidi w:val="0"/>
        <w:spacing w:before="0" w:after="300" w:line="180" w:lineRule="auto"/>
        <w:ind w:left="1980" w:right="0" w:firstLine="0"/>
        <w:jc w:val="left"/>
      </w:pPr>
      <w:r>
        <w:rPr>
          <w:rStyle w:val="CharStyle3"/>
          <w:i/>
          <w:iCs/>
        </w:rPr>
        <w:t>Powyższe informacje obowiązują do czasu odwołania</w:t>
      </w:r>
    </w:p>
    <w:sectPr>
      <w:footnotePr>
        <w:pos w:val="pageBottom"/>
        <w:numFmt w:val="decimal"/>
        <w:numRestart w:val="continuous"/>
      </w:footnotePr>
      <w:pgSz w:w="11900" w:h="16840"/>
      <w:pgMar w:top="1057" w:right="1314" w:bottom="625" w:left="1417" w:header="629" w:footer="197"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pl-PL" w:eastAsia="pl-PL" w:bidi="pl-PL"/>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pl-PL" w:eastAsia="pl-PL" w:bidi="pl-PL"/>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pl-PL" w:eastAsia="pl-PL" w:bidi="pl-PL"/>
    </w:rPr>
  </w:style>
  <w:style w:type="character" w:customStyle="1" w:styleId="CharStyle3">
    <w:name w:val="Tekst treści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7">
    <w:name w:val="Tekst treści (3)_"/>
    <w:basedOn w:val="DefaultParagraphFont"/>
    <w:link w:val="Style6"/>
    <w:rPr>
      <w:rFonts w:ascii="Arial" w:eastAsia="Arial" w:hAnsi="Arial" w:cs="Arial"/>
      <w:b w:val="0"/>
      <w:bCs w:val="0"/>
      <w:i w:val="0"/>
      <w:iCs w:val="0"/>
      <w:smallCaps w:val="0"/>
      <w:strike w:val="0"/>
      <w:color w:val="C32A42"/>
      <w:sz w:val="20"/>
      <w:szCs w:val="20"/>
      <w:u w:val="none"/>
    </w:rPr>
  </w:style>
  <w:style w:type="character" w:customStyle="1" w:styleId="CharStyle11">
    <w:name w:val="Tekst treści (2)_"/>
    <w:basedOn w:val="DefaultParagraphFont"/>
    <w:link w:val="Style10"/>
    <w:rPr>
      <w:rFonts w:ascii="Times New Roman" w:eastAsia="Times New Roman" w:hAnsi="Times New Roman" w:cs="Times New Roman"/>
      <w:b w:val="0"/>
      <w:bCs w:val="0"/>
      <w:i w:val="0"/>
      <w:iCs w:val="0"/>
      <w:smallCaps w:val="0"/>
      <w:strike w:val="0"/>
      <w:sz w:val="18"/>
      <w:szCs w:val="18"/>
      <w:u w:val="none"/>
    </w:rPr>
  </w:style>
  <w:style w:type="character" w:customStyle="1" w:styleId="CharStyle15">
    <w:name w:val="Tekst treści (4)_"/>
    <w:basedOn w:val="DefaultParagraphFont"/>
    <w:link w:val="Style14"/>
    <w:rPr>
      <w:rFonts w:ascii="Cambria" w:eastAsia="Cambria" w:hAnsi="Cambria" w:cs="Cambria"/>
      <w:b w:val="0"/>
      <w:bCs w:val="0"/>
      <w:i/>
      <w:iCs/>
      <w:smallCaps w:val="0"/>
      <w:strike w:val="0"/>
      <w:sz w:val="15"/>
      <w:szCs w:val="15"/>
      <w:u w:val="none"/>
    </w:rPr>
  </w:style>
  <w:style w:type="paragraph" w:customStyle="1" w:styleId="Style2">
    <w:name w:val="Tekst treści"/>
    <w:basedOn w:val="Normal"/>
    <w:link w:val="CharStyle3"/>
    <w:pPr>
      <w:widowControl w:val="0"/>
      <w:shd w:val="clear" w:color="auto" w:fill="auto"/>
      <w:spacing w:after="120" w:line="360" w:lineRule="auto"/>
      <w:ind w:firstLine="400"/>
    </w:pPr>
    <w:rPr>
      <w:rFonts w:ascii="Times New Roman" w:eastAsia="Times New Roman" w:hAnsi="Times New Roman" w:cs="Times New Roman"/>
      <w:b w:val="0"/>
      <w:bCs w:val="0"/>
      <w:i w:val="0"/>
      <w:iCs w:val="0"/>
      <w:smallCaps w:val="0"/>
      <w:strike w:val="0"/>
      <w:sz w:val="22"/>
      <w:szCs w:val="22"/>
      <w:u w:val="none"/>
    </w:rPr>
  </w:style>
  <w:style w:type="paragraph" w:customStyle="1" w:styleId="Style6">
    <w:name w:val="Tekst treści (3)"/>
    <w:basedOn w:val="Normal"/>
    <w:link w:val="CharStyle7"/>
    <w:pPr>
      <w:widowControl w:val="0"/>
      <w:shd w:val="clear" w:color="auto" w:fill="auto"/>
      <w:spacing w:after="420" w:line="206" w:lineRule="auto"/>
      <w:jc w:val="center"/>
    </w:pPr>
    <w:rPr>
      <w:rFonts w:ascii="Arial" w:eastAsia="Arial" w:hAnsi="Arial" w:cs="Arial"/>
      <w:b w:val="0"/>
      <w:bCs w:val="0"/>
      <w:i w:val="0"/>
      <w:iCs w:val="0"/>
      <w:smallCaps w:val="0"/>
      <w:strike w:val="0"/>
      <w:color w:val="C32A42"/>
      <w:sz w:val="20"/>
      <w:szCs w:val="20"/>
      <w:u w:val="none"/>
    </w:rPr>
  </w:style>
  <w:style w:type="paragraph" w:customStyle="1" w:styleId="Style10">
    <w:name w:val="Tekst treści (2)"/>
    <w:basedOn w:val="Normal"/>
    <w:link w:val="CharStyle11"/>
    <w:pPr>
      <w:widowControl w:val="0"/>
      <w:shd w:val="clear" w:color="auto" w:fill="auto"/>
      <w:ind w:firstLine="220"/>
    </w:pPr>
    <w:rPr>
      <w:rFonts w:ascii="Times New Roman" w:eastAsia="Times New Roman" w:hAnsi="Times New Roman" w:cs="Times New Roman"/>
      <w:b w:val="0"/>
      <w:bCs w:val="0"/>
      <w:i w:val="0"/>
      <w:iCs w:val="0"/>
      <w:smallCaps w:val="0"/>
      <w:strike w:val="0"/>
      <w:sz w:val="18"/>
      <w:szCs w:val="18"/>
      <w:u w:val="none"/>
    </w:rPr>
  </w:style>
  <w:style w:type="paragraph" w:customStyle="1" w:styleId="Style14">
    <w:name w:val="Tekst treści (4)"/>
    <w:basedOn w:val="Normal"/>
    <w:link w:val="CharStyle15"/>
    <w:pPr>
      <w:widowControl w:val="0"/>
      <w:shd w:val="clear" w:color="auto" w:fill="auto"/>
      <w:spacing w:after="60"/>
    </w:pPr>
    <w:rPr>
      <w:rFonts w:ascii="Cambria" w:eastAsia="Cambria" w:hAnsi="Cambria" w:cs="Cambria"/>
      <w:b w:val="0"/>
      <w:bCs w:val="0"/>
      <w:i/>
      <w:iCs/>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