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regulaminu finansowania zadań z zakresu usuwania azbestu z terenu Gminy Nowogród Bobrzański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 oraz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 nr XXXVIII/221/2016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zatwierdzającej Program Usuwania Azbestu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Wyrobów zawierających Azbest dla Gminy Nowogród Bobrzański na lata 2016-2032, zarządza się,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realizacji "Programu usuwania wyrobów zawierających azbest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Nowogród Bobrzański na lata 2016-2032" ustala się regulamin określający zasady usuwania przez Gminę Nowogród Bobrzański wyrobów zawierających azbest oraz odpadów azbestowych stanowiący załącznik nr 1 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inspektorowi odpowiedzialnemu za realizację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ochrony środowiska.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46/2022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Nowogrodu Bobrzańskiego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finansowania zadań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zakresu usuwania azbestu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terenu Gminy Nowogród Bobrzański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roku 2022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finansowane będą zadania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"Programie usuwania azbestu dla Gminy Nowogród Bobrzański na lata 2016-2032"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obiektów, których właścicielami są osoby fizyczne, wspólnoty mieszkaniowe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obiektów miejskich,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określonym przez WFOŚiGW. Źródłem finansowania przedmiotowego zadania, będzie dotacja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Zielonej Górze oraz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Nowogród Bobrzański.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Finansowane mogą być koszty demontażu oraz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unieszkodliwiania odpadów wyrobów zawierających azbest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wymianą pokryć dachowych lub elementów elewacji, poniesione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rozliczone do dnia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naborze przez WFOŚiGW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Zielonej Górze.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dofinansowania uzależniona będzie od warunków określonych przez WFOŚiGW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Zielonej Górze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posiadanych środków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Nowogród Bobrzański występuje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dofinansowania do usuwania azbestu ze środków WFOŚiGW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Zielonej Górze.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dofinansowanie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gwarantowane.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pokrywa kosztów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montażem nowych pokryć dachowych czy elewacyjnych.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zostanie powierzone do realizacji Wykonawcy wybranemu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Prawo Zamówień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zarządcy nieruchomości planujący wymianę pokryć dachowych lub elewacji budynków oraz usunięcie odpadów azbestowych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 występują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do Burmistrza Nowogrodu Bobrzańskiego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tych prac,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nieprzekraczalnym terminie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do 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do dofinansowania przedsięwzięcia jest złożenie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Bobrzańskim, na obowiązującym formularzu stanowiącym załącznik do 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prac objęty dofinansowaniem: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demontaż, zbieranie, transport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unieszkodliwienie wyrobów zawierających azbest;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unieszkodliwianie wyrobów zawierających azbest.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odbioru wyrobów zawierających azbest uzgadnia przedstawiciel wyłonionej firmy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właścicielem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wniosku do realizacji przewidzianej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poinformowany pisemnie lub telefonicznie.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Informuje się, iż właściciel zobowiązany jest,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charakteru wykonywanych prac, zgłosić lub uzyskać 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stosowne pozwolenie Starosty Zielonogórskiego.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uzasadniony wniosek właściciela lub zarządcy nieruchomości Burmistrz Nowogrodu Bobrzańskiego może przyjąć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wymiany elementów zawierających azbest po 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jeżeli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upłynął jeszcze termin składania wniosków na 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Zielonej Górze.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zadania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demontaż wyrobów azbestowych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budowlanych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powstałych odpadów zawierających azbest przez tut. Urząd,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uzgodnionych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właścicielami poszczególnych obiektów;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zdemontowane na koszt Właściciela przez podmiot uprawniony do prowadzenia tego rodzaju prac, odpady azbestowe winny być przygotowane do odbioru na działce Wnioskodawcy szczelnie opakowane, oznakowane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złożone na palecie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uniemożliwiający ich przesuwanie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przewożenia;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informuje pracownika odpowiedzialnego za załatwienie sprawy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odpadów do odbioru;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odbiór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 zawierających azbest od właściciela oraz ich przekazanie na legalne składowisko odpadów niebezpiecznych, potwierdzone zostanie kartą przekazania odpadów, sporządzoną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jednobrzmiących egzemplarzach (jeden dla właściciela odpadu, drugi dla odbierającego odpad, trzeci dla Gminy Nowogród Bobrzański);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poprawność wykonania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usuwaniem azbestu na terenie gminy Nowogród Bobrzański weryfikuje pracownik rejestrujący 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azbestu.</w:t>
      </w:r>
    </w:p>
    <w:p w:rsidR="00A77B3E">
      <w:pPr>
        <w:keepNext/>
        <w:spacing w:before="120" w:after="120" w:line="360" w:lineRule="auto"/>
        <w:ind w:left="50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regulaminu finansowania 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usuwania azbestu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Nowogród Bobrzański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kosztów usuwania wyrobów zawierających azbest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Wnioskodawcy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 Telefon 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planowanych prac/ miejsce tymczasowego składowania/ zalegania wyrobów zawierających azbest: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(rodzaj budynku, nr działki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wyrobów (eternit płaski, eternit falisty).......................................................................................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odpadów zawierających azbest (m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zakresu pomocy: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pełnym zakresie - demontaż, transport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utylizacja *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odbioru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utylizacji już zdemontowanych przez uprawnioną firmę wyrobów zawierających azbest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składowanych tymczasowo na mojej nieruchomości *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*właściwe zaznaczyć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wnioskodawcy)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że posiadam prawo do dysponowania nieruchomością wymienioną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(wpisać tytuł prawny) 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że prace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demontażem pokrycia dachowego wykonanego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obiektu objętego wnioskiem  zostały wykonane/ zostanie wykonany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dniu.........................* przez wyspecjalizowaną firmę posiadającą odpowiednie uprawnienia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obowiązującymi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dokonania demontażu.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 niepotrzebne skreślić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że zapoznałam/em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Zarządzenia Nr 46/2022 Burmistrza Nowogrodu Bobrzańskiego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 kwietnia 2022 r. w sprawie ustalenia regulaminu finansowania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usuwania azbestu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Nowogród Bobrzański.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zgodę na wykonanie przez przedsiębiorcę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usługi.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przetwarzaniu danych osobowych na potrzeby uzyskania dofinansowania do usuwania wyrobów zawierających azbest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Nowogród Bobrzański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 osobowe  na  potrzeby  uzyskania  dofinansowania  do  usuwania  wyrobów  zawierających  azbest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Wojewódzkim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Zielonej Górze są przetwarzane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rozporządzenia Parlamentu Europejskiego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 ochrony osób fizycznych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swobodnego przepływu takich danych oraz uchylenia dyrektywy 95/46/WE (RODO).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w/w rozporządzenia informujemy, że: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Burmistrz Nowogrodu Bobrzańskiego.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 OCHRONY DANYCH.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 sprawach  związanych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ochroną  danych   osobowych   przetwarzanych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Nowogrodzie Bobrzańskim może się Pani/Pan kontaktować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INSPEKTOREM OCHRONY DANYCH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następujący sposób: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·drogą elektroniczną: iod@nowogrodbobrz.pl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·pisemnie: na adres siedziby Administratora danych.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PRAWNA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PRZETWARZANIA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ustawowych zadań urzędu tj. udzielenie dotacji właścicielom nieruchomości położonym na  terenie powiatu  zielonogórskiego  na  demontaż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odbiór (transport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 na składowisku odpadów) wyrobów zawierających azbest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RODO.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ODBIORCY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Pani/Pana danych osobowych będą wyłącznie podmioty uprawnione do uzyskania danych osobowych na podstawie przepisów prawa oraz: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wykonawca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 zawierających azbest wyłoniony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ustawy Prawo zamówień publicznych,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Wojewódzki   Fundusz  Ochrony  Środowiska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 Wodnej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Zielonej Górze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koniecznością rozliczenia dotacji,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burmistrzowie oraz Wójtowie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koniecznością rozliczenia udzielonej dotacji oraz aktualizacji bazy azbestowej.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PRZECHOWYWANIA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niezbędny do realizacji celów, do których zostały zebrane,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tym czasie przez okres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wymaganym przez przepisy powszechnie obowiązującego prawa.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OSÓB, KTÓRYCH DANE DOTYCZĄ.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Pani/Pana danych osobowych przysługuje Pani/Panu prawo: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dostępu do treści swoich danych osobowych,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uzyskania kopii tych danych,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sprostowania/poprawienia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ograniczenia przetwarzania swoich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WNIESIENIA SKARGI DO ORGANU NADZORCZEGO.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przetwarzanie Pani/Pana danych osobowych narusza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osobowych, przysługuje Pani/Panu prawo do wniesienia skargi do organu nadzorczego, którym jest Prezes Urzędu Ochrony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WYMOGU / DOBROWOLNOŚCI PODANIA DANYCH ORAZ KONSEKWENCJACH NIEPODANIA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Pana/Panią danych osobowych jest obowiązkowe,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przesłankę przetwarzania danych osobowych stanowi przepis prawa lub zawarta między stronami umowa.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podania przez Pan/Panią danych osobowych wymaganych przepisami prawa,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będziemy mogli zrealizować zadania ustawowego, co może skutkować pozostawieniem sprawy bez rozpatrzenia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możliwe zawarcie umowy.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ZAUTOMATYZOWANE PODEJMOWANIE DECYZJI, PROFILOWANIE.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podlegały zautomatyzowanemu podejmowaniu decyzji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będą profilowane.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3A50C379-85E0-4E87-ADE3-C0B360625690.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3A50C379-85E0-4E87-ADE3-C0B360625690.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3A50C379-85E0-4E87-ADE3-C0B360625690.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46/2022 z dnia 12 kwietnia 2022 r.</dc:title>
  <dc:subject>w sprawie ustalenia regulaminu finansowania zadań z^zakresu usuwania azbestu z^terenu Gminy Nowogród Bobrzański</dc:subject>
  <dc:creator>sekretarz</dc:creator>
  <cp:lastModifiedBy>sekretarz</cp:lastModifiedBy>
  <cp:revision>1</cp:revision>
  <dcterms:created xsi:type="dcterms:W3CDTF">2022-04-14T11:47:38Z</dcterms:created>
  <dcterms:modified xsi:type="dcterms:W3CDTF">2022-04-14T11:47:38Z</dcterms:modified>
  <cp:category>Akt prawny</cp:category>
</cp:coreProperties>
</file>