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FB" w:rsidRDefault="00266BCF">
      <w:pPr>
        <w:pStyle w:val="Teksttreci30"/>
        <w:spacing w:after="200" w:line="240" w:lineRule="auto"/>
        <w:ind w:left="0" w:firstLine="0"/>
        <w:jc w:val="center"/>
      </w:pPr>
      <w:r>
        <w:rPr>
          <w:rStyle w:val="Teksttreci3"/>
        </w:rPr>
        <w:t>POWIATOWA STACJA SANITARNO-EPIDEMIOLOGICZNA W ZIELONEJ GÓRZE</w:t>
      </w:r>
    </w:p>
    <w:p w:rsidR="00D312FB" w:rsidRDefault="00266BCF">
      <w:pPr>
        <w:pStyle w:val="Teksttreci30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1412240</wp:posOffset>
            </wp:positionH>
            <wp:positionV relativeFrom="paragraph">
              <wp:posOffset>25400</wp:posOffset>
            </wp:positionV>
            <wp:extent cx="1012190" cy="98171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219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eksttreci3"/>
        </w:rPr>
        <w:t xml:space="preserve">65-470 Zielona Góra, ul. Jasna 10 tel. (68) 325-46-71 do 75, fax (68) 351-47-96 </w:t>
      </w:r>
      <w:hyperlink r:id="rId8" w:history="1">
        <w:r>
          <w:rPr>
            <w:rStyle w:val="Teksttreci3"/>
            <w:u w:val="single"/>
            <w:lang w:val="en-US" w:eastAsia="en-US" w:bidi="en-US"/>
          </w:rPr>
          <w:t>http://bip.wsse.gorzow.pl/pssezielonagora/</w:t>
        </w:r>
      </w:hyperlink>
      <w:r>
        <w:rPr>
          <w:rStyle w:val="Teksttreci3"/>
          <w:u w:val="single"/>
          <w:lang w:val="en-US" w:eastAsia="en-US" w:bidi="en-US"/>
        </w:rPr>
        <w:t xml:space="preserve"> </w:t>
      </w:r>
      <w:r>
        <w:rPr>
          <w:rStyle w:val="Teksttreci3"/>
        </w:rPr>
        <w:t xml:space="preserve">e-mail: </w:t>
      </w:r>
      <w:hyperlink r:id="rId9" w:history="1">
        <w:r>
          <w:rPr>
            <w:rStyle w:val="Teksttreci3"/>
            <w:lang w:val="en-US" w:eastAsia="en-US" w:bidi="en-US"/>
          </w:rPr>
          <w:t>psse.zielonagora@sanepid.gov.pl</w:t>
        </w:r>
      </w:hyperlink>
      <w:r>
        <w:rPr>
          <w:rStyle w:val="Teksttreci3"/>
          <w:lang w:val="en-US" w:eastAsia="en-US" w:bidi="en-US"/>
        </w:rPr>
        <w:t xml:space="preserve"> </w:t>
      </w:r>
      <w:r>
        <w:rPr>
          <w:rStyle w:val="Teksttreci3"/>
        </w:rPr>
        <w:t>NIP: 929-10-85-602</w:t>
      </w:r>
    </w:p>
    <w:p w:rsidR="00D312FB" w:rsidRDefault="00266BCF">
      <w:pPr>
        <w:pStyle w:val="Teksttreci0"/>
        <w:pBdr>
          <w:bottom w:val="single" w:sz="4" w:space="0" w:color="auto"/>
        </w:pBdr>
        <w:spacing w:after="140" w:line="240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4959985</wp:posOffset>
                </wp:positionH>
                <wp:positionV relativeFrom="paragraph">
                  <wp:posOffset>241300</wp:posOffset>
                </wp:positionV>
                <wp:extent cx="1449070" cy="16002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312FB" w:rsidRDefault="00266BCF">
                            <w:pPr>
                              <w:pStyle w:val="Teksttreci0"/>
                              <w:spacing w:line="240" w:lineRule="auto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Zielona Góra, 20.09.2022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90.55pt;margin-top:19pt;width:114.1pt;height:12.6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" filled="f" stroked="f">
                <v:textbox inset="0,0,0,0">
                  <w:txbxContent>
                    <w:p w:rsidR="00D312FB" w:rsidRDefault="00266BCF">
                      <w:pPr>
                        <w:pStyle w:val="Teksttreci0"/>
                        <w:spacing w:line="240" w:lineRule="auto"/>
                        <w:ind w:firstLine="0"/>
                      </w:pPr>
                      <w:r>
                        <w:rPr>
                          <w:rStyle w:val="Teksttreci"/>
                        </w:rPr>
                        <w:t>Zielona Góra, 20.09.2022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Teksttreci"/>
          <w:b/>
          <w:bCs/>
        </w:rPr>
        <w:t>PAŃSTWOWY POWIATOWY INSPEKTOR SANITARNY W ZIELONEJ GÓRZE</w:t>
      </w:r>
    </w:p>
    <w:p w:rsidR="00D312FB" w:rsidRDefault="00266BCF">
      <w:pPr>
        <w:pStyle w:val="Teksttreci0"/>
        <w:spacing w:after="420" w:line="271" w:lineRule="auto"/>
        <w:ind w:firstLine="0"/>
      </w:pPr>
      <w:r>
        <w:rPr>
          <w:rStyle w:val="Teksttreci"/>
        </w:rPr>
        <w:t>HK-AII.9020.8.3.2022 poczta elektroniczna</w:t>
      </w:r>
    </w:p>
    <w:p w:rsidR="00D312FB" w:rsidRDefault="00266BCF">
      <w:pPr>
        <w:pStyle w:val="Teksttreci0"/>
        <w:spacing w:line="240" w:lineRule="auto"/>
        <w:ind w:left="4980" w:firstLine="20"/>
      </w:pPr>
      <w:r>
        <w:rPr>
          <w:rStyle w:val="Teksttreci"/>
        </w:rPr>
        <w:t>Spółka Wodno-Ściekowa</w:t>
      </w:r>
    </w:p>
    <w:p w:rsidR="00D312FB" w:rsidRDefault="00266BCF">
      <w:pPr>
        <w:pStyle w:val="Teksttreci0"/>
        <w:spacing w:line="240" w:lineRule="auto"/>
        <w:ind w:left="4980" w:firstLine="20"/>
      </w:pPr>
      <w:r>
        <w:rPr>
          <w:rStyle w:val="Teksttreci"/>
        </w:rPr>
        <w:t>Miasta i Gminy Nowogród Bobrzański ul. Słowackiego 11</w:t>
      </w:r>
    </w:p>
    <w:p w:rsidR="00D312FB" w:rsidRDefault="00266BCF">
      <w:pPr>
        <w:pStyle w:val="Teksttreci0"/>
        <w:spacing w:after="720" w:line="240" w:lineRule="auto"/>
        <w:ind w:left="4980" w:firstLine="20"/>
      </w:pPr>
      <w:r>
        <w:rPr>
          <w:rStyle w:val="Teksttreci"/>
          <w:u w:val="single"/>
        </w:rPr>
        <w:t>66-010 Nowogród Bobrzański</w:t>
      </w:r>
    </w:p>
    <w:p w:rsidR="00D312FB" w:rsidRDefault="00266BCF">
      <w:pPr>
        <w:pStyle w:val="Teksttreci0"/>
        <w:ind w:firstLine="720"/>
        <w:jc w:val="both"/>
      </w:pPr>
      <w:r>
        <w:rPr>
          <w:rStyle w:val="Teksttreci"/>
        </w:rPr>
        <w:t>Państwowy Powiatowy Inspektor Sanitarny w Zielonej Górze, w związku z art. 4 ust. I pkt I ustawy zdnia 14 marca 1985 r. o Państwowej Inspekcji Sanitarnej (t.j. Dz. U. z 2021 r</w:t>
      </w:r>
      <w:r>
        <w:rPr>
          <w:rStyle w:val="Teksttreci"/>
        </w:rPr>
        <w:t>., poz. 195 z późn. zm.), po zapoznaniu się ze sprawozdaniem korygującym Nr SB/K/1581/09/2022 zastępujące sprawozdanie NR SB/110277/09/2022 oraz Nr SB/K/1582/09/2022 zastępujące sprawozdanie NR SB/110282/09/2022 z dnia 16.09.2022 r. próbek wody pobranych w</w:t>
      </w:r>
      <w:r>
        <w:rPr>
          <w:rStyle w:val="Teksttreci"/>
        </w:rPr>
        <w:t xml:space="preserve"> dniu 12.09.2022 r. w ramach kontroli wewnętrznej z wodociągu publicznego Pielice o produkcji &gt; 100 &lt; 1000 m</w:t>
      </w:r>
      <w:r>
        <w:rPr>
          <w:rStyle w:val="Teksttreci"/>
          <w:vertAlign w:val="superscript"/>
        </w:rPr>
        <w:t>3</w:t>
      </w:r>
      <w:r>
        <w:rPr>
          <w:rStyle w:val="Teksttreci"/>
        </w:rPr>
        <w:t xml:space="preserve">/d, administrowanego przez Spółkę Wodno-Ściekową Miasta i Gminy Nowogród Bobrzański przy ul. Słowackiego 11, 66-010 Nowogród Bobrzański </w:t>
      </w:r>
      <w:r>
        <w:rPr>
          <w:rStyle w:val="Teksttreci"/>
          <w:b/>
          <w:bCs/>
        </w:rPr>
        <w:t>stwierdza p</w:t>
      </w:r>
      <w:r>
        <w:rPr>
          <w:rStyle w:val="Teksttreci"/>
          <w:b/>
          <w:bCs/>
        </w:rPr>
        <w:t>rzydatność wody do spożycia.</w:t>
      </w:r>
    </w:p>
    <w:p w:rsidR="00D312FB" w:rsidRDefault="00266BCF">
      <w:pPr>
        <w:pStyle w:val="Teksttreci0"/>
        <w:spacing w:after="240"/>
        <w:ind w:firstLine="720"/>
        <w:jc w:val="both"/>
        <w:rPr>
          <w:rStyle w:val="Teksttreci"/>
        </w:rPr>
      </w:pPr>
      <w:r>
        <w:rPr>
          <w:rStyle w:val="Teksttreci"/>
        </w:rPr>
        <w:t xml:space="preserve">Analiza próbek wody o numerze: 178979/09/2022 i 178980/09/2022 pobranych w dniu 12.09.2022 r., wykazała, że woda w zakresie zbadanych parametrów Trichlorometanu (chloroform) i Trihalometanu - </w:t>
      </w:r>
      <w:r>
        <w:rPr>
          <w:rStyle w:val="Teksttreci"/>
          <w:b/>
          <w:bCs/>
        </w:rPr>
        <w:t xml:space="preserve">ogółem (suma THM) </w:t>
      </w:r>
      <w:r>
        <w:rPr>
          <w:rStyle w:val="Teksttreci"/>
        </w:rPr>
        <w:t>spełnia wymagania</w:t>
      </w:r>
      <w:r>
        <w:rPr>
          <w:rStyle w:val="Teksttreci"/>
        </w:rPr>
        <w:t xml:space="preserve"> określone w rozporządzeniu Ministra Zdrowia z dnia 7 grudnia 2017 r. w sprawie jakości wody przeznaczonej do spożycia przez ludzi (Dz.U. z2OI7 r., poz. 2294 z późn. zm.).</w:t>
      </w:r>
    </w:p>
    <w:p w:rsidR="00E13717" w:rsidRDefault="00E13717">
      <w:pPr>
        <w:pStyle w:val="Teksttreci0"/>
        <w:spacing w:after="240"/>
        <w:ind w:firstLine="720"/>
        <w:jc w:val="both"/>
      </w:pPr>
    </w:p>
    <w:p w:rsidR="00E13717" w:rsidRDefault="00E13717" w:rsidP="00E13717">
      <w:pPr>
        <w:pStyle w:val="Podpisobrazu0"/>
      </w:pPr>
      <w:r>
        <w:rPr>
          <w:rStyle w:val="Podpisobrazu"/>
        </w:rPr>
        <w:t xml:space="preserve">           </w:t>
      </w:r>
      <w:r>
        <w:rPr>
          <w:rStyle w:val="Podpisobrazu"/>
        </w:rPr>
        <w:t>PA</w:t>
      </w:r>
      <w:r>
        <w:rPr>
          <w:rStyle w:val="Podpisobrazu"/>
        </w:rPr>
        <w:t>Ń</w:t>
      </w:r>
      <w:r>
        <w:rPr>
          <w:rStyle w:val="Podpisobrazu"/>
        </w:rPr>
        <w:t>STWOWY POWIATOWY INSPEKTOR SANITARNY</w:t>
      </w:r>
    </w:p>
    <w:p w:rsidR="00E13717" w:rsidRDefault="00E13717" w:rsidP="00E13717">
      <w:pPr>
        <w:pStyle w:val="Teksttreci20"/>
        <w:spacing w:after="80"/>
        <w:ind w:left="2124" w:firstLine="708"/>
        <w:rPr>
          <w:rStyle w:val="Teksttreci2"/>
          <w:u w:val="single"/>
        </w:rPr>
      </w:pPr>
      <w:r>
        <w:rPr>
          <w:noProof/>
          <w:lang w:bidi="ar-SA"/>
        </w:rPr>
        <w:drawing>
          <wp:inline distT="0" distB="0" distL="0" distR="0" wp14:anchorId="1408C344" wp14:editId="2F37D136">
            <wp:extent cx="2686050" cy="603250"/>
            <wp:effectExtent l="0" t="0" r="0" b="635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6860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717" w:rsidRDefault="00E13717">
      <w:pPr>
        <w:pStyle w:val="Teksttreci20"/>
        <w:spacing w:after="80"/>
        <w:ind w:firstLine="0"/>
        <w:rPr>
          <w:rStyle w:val="Teksttreci2"/>
          <w:u w:val="single"/>
        </w:rPr>
      </w:pPr>
    </w:p>
    <w:p w:rsidR="00D312FB" w:rsidRDefault="00266BCF">
      <w:pPr>
        <w:pStyle w:val="Teksttreci20"/>
        <w:spacing w:after="80"/>
        <w:ind w:firstLine="0"/>
      </w:pPr>
      <w:r>
        <w:rPr>
          <w:rStyle w:val="Teksttreci2"/>
          <w:u w:val="single"/>
        </w:rPr>
        <w:t>Załą</w:t>
      </w:r>
      <w:r>
        <w:rPr>
          <w:rStyle w:val="Teksttreci2"/>
          <w:u w:val="single"/>
        </w:rPr>
        <w:t>cznik I:</w:t>
      </w:r>
      <w:r w:rsidR="00E13717" w:rsidRPr="00E13717">
        <w:rPr>
          <w:noProof/>
          <w:lang w:bidi="ar-SA"/>
        </w:rPr>
        <w:t xml:space="preserve"> </w:t>
      </w:r>
    </w:p>
    <w:p w:rsidR="00D312FB" w:rsidRDefault="00266BCF">
      <w:pPr>
        <w:pStyle w:val="Teksttreci20"/>
        <w:ind w:left="1000" w:hanging="1000"/>
      </w:pPr>
      <w:r>
        <w:rPr>
          <w:rStyle w:val="Teksttreci2"/>
        </w:rPr>
        <w:t>Załącznik nr 1. Komunikat Państwowego Powiatowego Inspektora Sanitarnego w Zielonej Górze z dnia 20.09.2022 r. ~</w:t>
      </w:r>
    </w:p>
    <w:p w:rsidR="00D312FB" w:rsidRDefault="00266BCF">
      <w:pPr>
        <w:pStyle w:val="Teksttreci20"/>
        <w:ind w:firstLine="0"/>
      </w:pPr>
      <w:r>
        <w:rPr>
          <w:rStyle w:val="Teksttreci2"/>
          <w:u w:val="single"/>
        </w:rPr>
        <w:t>Otrzymuje</w:t>
      </w:r>
      <w:r>
        <w:rPr>
          <w:rStyle w:val="Teksttreci2"/>
        </w:rPr>
        <w:t>:</w:t>
      </w:r>
    </w:p>
    <w:p w:rsidR="00D312FB" w:rsidRDefault="00266BCF">
      <w:pPr>
        <w:pStyle w:val="Teksttreci20"/>
        <w:numPr>
          <w:ilvl w:val="0"/>
          <w:numId w:val="1"/>
        </w:numPr>
        <w:tabs>
          <w:tab w:val="left" w:pos="706"/>
        </w:tabs>
        <w:ind w:firstLine="440"/>
      </w:pPr>
      <w:r>
        <w:rPr>
          <w:rStyle w:val="Teksttreci2"/>
        </w:rPr>
        <w:t>Adresat</w:t>
      </w:r>
    </w:p>
    <w:p w:rsidR="00D312FB" w:rsidRDefault="00266BCF">
      <w:pPr>
        <w:pStyle w:val="Teksttreci20"/>
        <w:ind w:firstLine="700"/>
      </w:pPr>
      <w:r>
        <w:rPr>
          <w:rStyle w:val="Teksttreci2"/>
          <w:i/>
          <w:iCs/>
        </w:rPr>
        <w:t xml:space="preserve">e-mail: </w:t>
      </w:r>
      <w:r>
        <w:rPr>
          <w:rStyle w:val="Teksttreci2"/>
          <w:i/>
          <w:iCs/>
          <w:u w:val="single"/>
        </w:rPr>
        <w:t>biurom,</w:t>
      </w:r>
      <w:r>
        <w:rPr>
          <w:rStyle w:val="Teksttreci2"/>
          <w:i/>
          <w:iCs/>
          <w:u w:val="single"/>
          <w:lang w:val="en-US" w:eastAsia="en-US" w:bidi="en-US"/>
        </w:rPr>
        <w:t>spwsnoyv.pl</w:t>
      </w:r>
    </w:p>
    <w:p w:rsidR="00D312FB" w:rsidRDefault="00266BCF">
      <w:pPr>
        <w:pStyle w:val="Teksttreci20"/>
        <w:ind w:firstLine="700"/>
      </w:pPr>
      <w:r>
        <w:rPr>
          <w:rStyle w:val="Teksttreci2"/>
          <w:i/>
          <w:iCs/>
          <w:u w:val="single"/>
        </w:rPr>
        <w:t>e-mail: dyrektorCibspyysnoyy.pl</w:t>
      </w:r>
    </w:p>
    <w:p w:rsidR="00D312FB" w:rsidRDefault="00266BCF">
      <w:pPr>
        <w:pStyle w:val="Teksttreci20"/>
        <w:numPr>
          <w:ilvl w:val="0"/>
          <w:numId w:val="1"/>
        </w:numPr>
        <w:tabs>
          <w:tab w:val="left" w:pos="706"/>
        </w:tabs>
        <w:ind w:left="700" w:hanging="260"/>
      </w:pPr>
      <w:r>
        <w:rPr>
          <w:rStyle w:val="Teksttreci2"/>
        </w:rPr>
        <w:t xml:space="preserve">Burmistrz Nowogrodu </w:t>
      </w:r>
      <w:r>
        <w:rPr>
          <w:rStyle w:val="Teksttreci2"/>
        </w:rPr>
        <w:t>Bobrzańskiego ul. Słowackiego 11</w:t>
      </w:r>
    </w:p>
    <w:p w:rsidR="00D312FB" w:rsidRDefault="00266BCF">
      <w:pPr>
        <w:pStyle w:val="Teksttreci20"/>
        <w:pBdr>
          <w:bottom w:val="single" w:sz="4" w:space="0" w:color="auto"/>
        </w:pBdr>
        <w:ind w:left="700"/>
      </w:pPr>
      <w:r>
        <w:rPr>
          <w:rStyle w:val="Teksttreci2"/>
          <w:u w:val="single"/>
        </w:rPr>
        <w:t xml:space="preserve">66-010 Nowogród Bobrzański </w:t>
      </w:r>
      <w:r>
        <w:rPr>
          <w:rStyle w:val="Teksttreci2"/>
          <w:i/>
          <w:iCs/>
          <w:u w:val="single"/>
        </w:rPr>
        <w:t>ePUAPfUPP:) /UM NB/SkrytkaESP</w:t>
      </w:r>
    </w:p>
    <w:p w:rsidR="00D312FB" w:rsidRDefault="00266BCF">
      <w:pPr>
        <w:pStyle w:val="Teksttreci20"/>
        <w:numPr>
          <w:ilvl w:val="0"/>
          <w:numId w:val="1"/>
        </w:numPr>
        <w:tabs>
          <w:tab w:val="left" w:pos="626"/>
        </w:tabs>
        <w:ind w:firstLine="360"/>
      </w:pPr>
      <w:r>
        <w:rPr>
          <w:rStyle w:val="Teksttreci2"/>
        </w:rPr>
        <w:t>Wójt Gminy Świdnica</w:t>
      </w:r>
    </w:p>
    <w:p w:rsidR="00D312FB" w:rsidRDefault="00266BCF">
      <w:pPr>
        <w:pStyle w:val="Teksttreci20"/>
        <w:ind w:firstLine="700"/>
      </w:pPr>
      <w:r>
        <w:rPr>
          <w:rStyle w:val="Teksttreci2"/>
        </w:rPr>
        <w:t>ul. Długa 38</w:t>
      </w:r>
    </w:p>
    <w:p w:rsidR="00D312FB" w:rsidRDefault="00266BCF">
      <w:pPr>
        <w:pStyle w:val="Teksttreci20"/>
        <w:ind w:firstLine="700"/>
      </w:pPr>
      <w:r>
        <w:rPr>
          <w:rStyle w:val="Teksttreci2"/>
          <w:u w:val="single"/>
        </w:rPr>
        <w:t>66-008 Świdnica</w:t>
      </w:r>
    </w:p>
    <w:p w:rsidR="00D312FB" w:rsidRDefault="00266BCF">
      <w:pPr>
        <w:pStyle w:val="Teksttreci20"/>
        <w:spacing w:after="40"/>
        <w:ind w:firstLine="700"/>
      </w:pPr>
      <w:r>
        <w:rPr>
          <w:rStyle w:val="Teksttreci2"/>
          <w:u w:val="single"/>
        </w:rPr>
        <w:t>ePUAP (UPP): /62bccw99fv/Skrvtka ESP</w:t>
      </w:r>
    </w:p>
    <w:sectPr w:rsidR="00D312FB">
      <w:pgSz w:w="11900" w:h="16840"/>
      <w:pgMar w:top="684" w:right="1324" w:bottom="684" w:left="1407" w:header="256" w:footer="2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CF" w:rsidRDefault="00266BCF">
      <w:r>
        <w:separator/>
      </w:r>
    </w:p>
  </w:endnote>
  <w:endnote w:type="continuationSeparator" w:id="0">
    <w:p w:rsidR="00266BCF" w:rsidRDefault="0026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CF" w:rsidRDefault="00266BCF"/>
  </w:footnote>
  <w:footnote w:type="continuationSeparator" w:id="0">
    <w:p w:rsidR="00266BCF" w:rsidRDefault="00266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43D0E"/>
    <w:multiLevelType w:val="multilevel"/>
    <w:tmpl w:val="03122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FB"/>
    <w:rsid w:val="00266BCF"/>
    <w:rsid w:val="00D312FB"/>
    <w:rsid w:val="00E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F28BC-E1CC-4D3A-8098-620E53ED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C04561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C04561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pacing w:line="36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40" w:line="276" w:lineRule="auto"/>
      <w:ind w:left="560" w:firstLine="6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ind w:left="2570" w:right="810"/>
    </w:pPr>
    <w:rPr>
      <w:rFonts w:ascii="Arial" w:eastAsia="Arial" w:hAnsi="Arial" w:cs="Arial"/>
      <w:color w:val="C04561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pacing w:after="140"/>
      <w:ind w:left="5480" w:firstLine="220"/>
    </w:pPr>
    <w:rPr>
      <w:rFonts w:ascii="Arial" w:eastAsia="Arial" w:hAnsi="Arial" w:cs="Arial"/>
      <w:color w:val="C04561"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ind w:firstLine="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E13717"/>
    <w:rPr>
      <w:rFonts w:ascii="Arial" w:eastAsia="Arial" w:hAnsi="Arial" w:cs="Arial"/>
      <w:color w:val="C4475F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E13717"/>
    <w:pPr>
      <w:spacing w:line="214" w:lineRule="auto"/>
      <w:jc w:val="center"/>
    </w:pPr>
    <w:rPr>
      <w:rFonts w:ascii="Arial" w:eastAsia="Arial" w:hAnsi="Arial" w:cs="Arial"/>
      <w:color w:val="C4475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sse.gorzow.pl/pssezielonago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sse.zielonagora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2</cp:revision>
  <dcterms:created xsi:type="dcterms:W3CDTF">2022-09-21T11:52:00Z</dcterms:created>
  <dcterms:modified xsi:type="dcterms:W3CDTF">2022-09-21T11:54:00Z</dcterms:modified>
</cp:coreProperties>
</file>