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3A510F9F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1A0BD06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24B12E1" wp14:editId="4520404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52475E41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6F7C51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40092C6D" w14:textId="77777777" w:rsidTr="00213345">
        <w:trPr>
          <w:trHeight w:val="1418"/>
        </w:trPr>
        <w:tc>
          <w:tcPr>
            <w:tcW w:w="2043" w:type="dxa"/>
            <w:vMerge/>
          </w:tcPr>
          <w:p w14:paraId="52D121CC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C0A838C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A657609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216E31DB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1B7B585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65F86A13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060A59C3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6222EC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86A920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71777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B016840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3AFA2EE2" w14:textId="50E19531" w:rsidR="00F859E1" w:rsidRDefault="00C26DCC" w:rsidP="00C26DC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473DC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473DC0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473D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2AE57369" w14:textId="47964596" w:rsidR="00C26DCC" w:rsidRDefault="00C26DCC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473DC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473D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473DC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3F895EC8" w14:textId="77777777"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14:paraId="1405FE1E" w14:textId="21C5C3D5"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>Na podstawie</w:t>
      </w:r>
      <w:r w:rsidR="00DD0620">
        <w:rPr>
          <w:rFonts w:ascii="Times New Roman" w:hAnsi="Times New Roman" w:cs="Times New Roman"/>
          <w:sz w:val="20"/>
          <w:szCs w:val="20"/>
        </w:rPr>
        <w:t xml:space="preserve"> art. 10 oraz</w:t>
      </w:r>
      <w:r w:rsidRPr="00C94B98">
        <w:rPr>
          <w:rFonts w:ascii="Times New Roman" w:hAnsi="Times New Roman" w:cs="Times New Roman"/>
          <w:sz w:val="20"/>
          <w:szCs w:val="20"/>
        </w:rPr>
        <w:t xml:space="preserve"> art. 49</w:t>
      </w:r>
      <w:r w:rsidR="00DD0620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</w:t>
      </w:r>
      <w:r w:rsidR="00435979">
        <w:rPr>
          <w:rFonts w:ascii="Times New Roman" w:hAnsi="Times New Roman" w:cs="Times New Roman"/>
          <w:sz w:val="20"/>
          <w:szCs w:val="20"/>
        </w:rPr>
        <w:t>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r. poz. </w:t>
      </w:r>
      <w:r w:rsidR="00435979">
        <w:rPr>
          <w:rFonts w:ascii="Times New Roman" w:hAnsi="Times New Roman" w:cs="Times New Roman"/>
          <w:sz w:val="20"/>
          <w:szCs w:val="20"/>
        </w:rPr>
        <w:t>735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ze zm.) oraz art.</w:t>
      </w:r>
      <w:r w:rsidR="00CA1620">
        <w:rPr>
          <w:rFonts w:ascii="Times New Roman" w:hAnsi="Times New Roman" w:cs="Times New Roman"/>
          <w:sz w:val="20"/>
          <w:szCs w:val="20"/>
        </w:rPr>
        <w:t xml:space="preserve"> 33</w:t>
      </w:r>
      <w:r w:rsidR="00BD31C7">
        <w:rPr>
          <w:rFonts w:ascii="Times New Roman" w:hAnsi="Times New Roman" w:cs="Times New Roman"/>
          <w:sz w:val="20"/>
          <w:szCs w:val="20"/>
        </w:rPr>
        <w:t xml:space="preserve">, </w:t>
      </w:r>
      <w:r w:rsidR="00CA1620">
        <w:rPr>
          <w:rFonts w:ascii="Times New Roman" w:hAnsi="Times New Roman" w:cs="Times New Roman"/>
          <w:sz w:val="20"/>
          <w:szCs w:val="20"/>
        </w:rPr>
        <w:t>art.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 dnia 3 października 2008r. o udostępnianiu informacji o środowisku i jego ochronie, udziale społeczeństwa w ochronie środowiska oraz o ocenach oddziaływania na  środowisko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473DC0" w:rsidRPr="00473DC0">
        <w:rPr>
          <w:rFonts w:ascii="Times New Roman" w:hAnsi="Times New Roman" w:cs="Times New Roman"/>
          <w:sz w:val="20"/>
          <w:szCs w:val="20"/>
        </w:rPr>
        <w:t>2021 r. poz. 2373</w:t>
      </w:r>
      <w:r w:rsidR="00A223B4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C94B98">
        <w:rPr>
          <w:rFonts w:ascii="Times New Roman" w:hAnsi="Times New Roman" w:cs="Times New Roman"/>
          <w:sz w:val="20"/>
          <w:szCs w:val="20"/>
        </w:rPr>
        <w:t>ze zm.),</w:t>
      </w:r>
    </w:p>
    <w:p w14:paraId="44F2881C" w14:textId="77777777"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14:paraId="275C7164" w14:textId="70770DEF"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DD0620">
        <w:rPr>
          <w:rFonts w:ascii="Times New Roman" w:hAnsi="Times New Roman" w:cs="Times New Roman"/>
          <w:sz w:val="20"/>
          <w:szCs w:val="20"/>
        </w:rPr>
        <w:t>wystąpieniu</w:t>
      </w:r>
      <w:r w:rsidR="007128FE">
        <w:rPr>
          <w:rFonts w:ascii="Times New Roman" w:hAnsi="Times New Roman" w:cs="Times New Roman"/>
          <w:sz w:val="20"/>
          <w:szCs w:val="20"/>
        </w:rPr>
        <w:t xml:space="preserve">, zgodnie z art. 77 ust. 1 pkt 1 ustawy </w:t>
      </w:r>
      <w:proofErr w:type="spellStart"/>
      <w:r w:rsidR="007128FE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7128FE">
        <w:rPr>
          <w:rFonts w:ascii="Times New Roman" w:hAnsi="Times New Roman" w:cs="Times New Roman"/>
          <w:sz w:val="20"/>
          <w:szCs w:val="20"/>
        </w:rPr>
        <w:t>,</w:t>
      </w:r>
      <w:r w:rsidR="00DD0620">
        <w:rPr>
          <w:rFonts w:ascii="Times New Roman" w:hAnsi="Times New Roman" w:cs="Times New Roman"/>
          <w:sz w:val="20"/>
          <w:szCs w:val="20"/>
        </w:rPr>
        <w:t xml:space="preserve"> w dniu </w:t>
      </w:r>
      <w:r w:rsidR="00473DC0">
        <w:rPr>
          <w:rFonts w:ascii="Times New Roman" w:hAnsi="Times New Roman" w:cs="Times New Roman"/>
          <w:sz w:val="20"/>
          <w:szCs w:val="20"/>
        </w:rPr>
        <w:t>14</w:t>
      </w:r>
      <w:r w:rsidR="00DD0620">
        <w:rPr>
          <w:rFonts w:ascii="Times New Roman" w:hAnsi="Times New Roman" w:cs="Times New Roman"/>
          <w:sz w:val="20"/>
          <w:szCs w:val="20"/>
        </w:rPr>
        <w:t xml:space="preserve"> </w:t>
      </w:r>
      <w:r w:rsidR="00435979">
        <w:rPr>
          <w:rFonts w:ascii="Times New Roman" w:hAnsi="Times New Roman" w:cs="Times New Roman"/>
          <w:sz w:val="20"/>
          <w:szCs w:val="20"/>
        </w:rPr>
        <w:t>m</w:t>
      </w:r>
      <w:r w:rsidR="005906AD">
        <w:rPr>
          <w:rFonts w:ascii="Times New Roman" w:hAnsi="Times New Roman" w:cs="Times New Roman"/>
          <w:sz w:val="20"/>
          <w:szCs w:val="20"/>
        </w:rPr>
        <w:t>arca</w:t>
      </w:r>
      <w:r w:rsidR="00DD0620">
        <w:rPr>
          <w:rFonts w:ascii="Times New Roman" w:hAnsi="Times New Roman" w:cs="Times New Roman"/>
          <w:sz w:val="20"/>
          <w:szCs w:val="20"/>
        </w:rPr>
        <w:t xml:space="preserve"> 202</w:t>
      </w:r>
      <w:r w:rsidR="00473DC0">
        <w:rPr>
          <w:rFonts w:ascii="Times New Roman" w:hAnsi="Times New Roman" w:cs="Times New Roman"/>
          <w:sz w:val="20"/>
          <w:szCs w:val="20"/>
        </w:rPr>
        <w:t>2</w:t>
      </w:r>
      <w:r w:rsidR="00DD0620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0620">
        <w:rPr>
          <w:rFonts w:ascii="Times New Roman" w:hAnsi="Times New Roman" w:cs="Times New Roman"/>
          <w:sz w:val="20"/>
          <w:szCs w:val="20"/>
        </w:rPr>
        <w:t xml:space="preserve">do Regionalnego Dyrektora Ochrony Środowiska w Gorzowie Wielkopolskim o uzgodnienie warunków realizacji przedsięwzięcia </w:t>
      </w:r>
      <w:r w:rsidR="00473DC0" w:rsidRPr="00473DC0">
        <w:rPr>
          <w:rFonts w:ascii="Times New Roman" w:hAnsi="Times New Roman" w:cs="Times New Roman"/>
          <w:sz w:val="20"/>
          <w:szCs w:val="20"/>
        </w:rPr>
        <w:t>polegającego na: „Budowie Elektrowni Słonecznej wraz z infrastrukturą towarzyszącą działce nr ew. 1373, 1384/1, 1384/3, 1386, 1389, 1390, 1391, 1394, 1396, 1398, 1403, 1405/1, 1405/2, 1407/3, 1409, 1452/1, 1452/3, 1381/3, 1380, 1387, 1385, 1397/1, 1397/2, 1397/3, 1395, 1383/3, 1393, 1406, 1455/2, 1455/1, 1452/2, 1405/3, 1832 (obręb 0002) w obrębie ew. Nowogród Bobrzański, Gmina Nowogród Bobrzański (proj. Nowogród Bobrzański III)”</w:t>
      </w:r>
      <w:r w:rsidR="00DD0620">
        <w:rPr>
          <w:rFonts w:ascii="Times New Roman" w:hAnsi="Times New Roman" w:cs="Times New Roman"/>
          <w:sz w:val="20"/>
          <w:szCs w:val="20"/>
        </w:rPr>
        <w:t xml:space="preserve">, którego inwestorem </w:t>
      </w:r>
      <w:r w:rsidR="00473DC0" w:rsidRPr="00473DC0">
        <w:rPr>
          <w:rFonts w:ascii="Times New Roman" w:hAnsi="Times New Roman" w:cs="Times New Roman"/>
          <w:sz w:val="20"/>
          <w:szCs w:val="20"/>
        </w:rPr>
        <w:t>Elektrownia PV 83 Sp. z o.o.  ul. Puławska 2, 02-566 Warszawa</w:t>
      </w:r>
      <w:r w:rsidR="00DD0620">
        <w:rPr>
          <w:rFonts w:ascii="Times New Roman" w:hAnsi="Times New Roman" w:cs="Times New Roman"/>
          <w:sz w:val="20"/>
          <w:szCs w:val="20"/>
        </w:rPr>
        <w:t>.</w:t>
      </w:r>
    </w:p>
    <w:p w14:paraId="2076CD4A" w14:textId="4CB0613E" w:rsidR="00DD0620" w:rsidRDefault="00DD0620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Powyższe przedsięwzięcie, zgodnie z </w:t>
      </w:r>
      <w:r w:rsidR="00BD31C7" w:rsidRPr="00BD31C7">
        <w:rPr>
          <w:rFonts w:ascii="Times New Roman" w:hAnsi="Times New Roman" w:cs="Times New Roman"/>
          <w:sz w:val="20"/>
          <w:szCs w:val="20"/>
        </w:rPr>
        <w:t xml:space="preserve">§ 3 ust.1 pkt. 54 lit. b </w:t>
      </w:r>
      <w:r w:rsidR="0043597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ozporządzenia Rady Ministrów z dnia 10 września 2019 r. w sprawie przedsięwzięć mogących znacząco oddziaływać na  środowisko (Dz.U. z 2019r. poz. 1839) oraz w myśl art. 59 ust. 1 pkt 2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, jest przedsięwzięciem mogącym potencjalnie znacząco oddziaływać na środowisko.</w:t>
      </w:r>
    </w:p>
    <w:p w14:paraId="08AE600F" w14:textId="77777777"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postępo</w:t>
      </w:r>
      <w:r w:rsidR="002C7B3A">
        <w:rPr>
          <w:rFonts w:ascii="Times New Roman" w:hAnsi="Times New Roman" w:cs="Times New Roman"/>
          <w:sz w:val="20"/>
          <w:szCs w:val="20"/>
        </w:rPr>
        <w:t>wania mają prawo zapoznać się z </w:t>
      </w:r>
      <w:r w:rsidR="007128FE">
        <w:rPr>
          <w:rFonts w:ascii="Times New Roman" w:hAnsi="Times New Roman" w:cs="Times New Roman"/>
          <w:sz w:val="20"/>
          <w:szCs w:val="20"/>
        </w:rPr>
        <w:t>dokumentacją sprawy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w siedzibie Urzędu Miejskiego w </w:t>
      </w:r>
      <w:r>
        <w:rPr>
          <w:rFonts w:ascii="Times New Roman" w:hAnsi="Times New Roman" w:cs="Times New Roman"/>
          <w:sz w:val="20"/>
          <w:szCs w:val="20"/>
        </w:rPr>
        <w:t>Nowogrod</w:t>
      </w:r>
      <w:r w:rsidR="002C7B3A">
        <w:rPr>
          <w:rFonts w:ascii="Times New Roman" w:hAnsi="Times New Roman" w:cs="Times New Roman"/>
          <w:sz w:val="20"/>
          <w:szCs w:val="20"/>
        </w:rPr>
        <w:t>zie Bobrzańskim, pokój nr 203 w </w:t>
      </w:r>
      <w:r>
        <w:rPr>
          <w:rFonts w:ascii="Times New Roman" w:hAnsi="Times New Roman" w:cs="Times New Roman"/>
          <w:sz w:val="20"/>
          <w:szCs w:val="20"/>
        </w:rPr>
        <w:t>godzinach funkcjonowania</w:t>
      </w:r>
      <w:r w:rsidR="002C7B3A">
        <w:rPr>
          <w:rFonts w:ascii="Times New Roman" w:hAnsi="Times New Roman" w:cs="Times New Roman"/>
          <w:sz w:val="20"/>
          <w:szCs w:val="20"/>
        </w:rPr>
        <w:t>, po wcześniejszym umówieniu się telefonicznym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F08CD">
        <w:rPr>
          <w:rFonts w:ascii="Times New Roman" w:hAnsi="Times New Roman" w:cs="Times New Roman"/>
          <w:sz w:val="20"/>
          <w:szCs w:val="20"/>
        </w:rPr>
        <w:t>.</w:t>
      </w:r>
    </w:p>
    <w:p w14:paraId="24A7E090" w14:textId="225E823D" w:rsidR="007128FE" w:rsidRPr="00FC1C24" w:rsidRDefault="007128FE" w:rsidP="007128FE">
      <w:pPr>
        <w:spacing w:after="0"/>
        <w:jc w:val="both"/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obwieszczenie zostaje zamieszczone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tablicy ogłoszeń przed Urzędem Miejskim w Nowogrodzie Bobrzańskim ul. J. Słowackiego 11</w:t>
      </w:r>
      <w:r w:rsidR="0043597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stronie Biuletynu Informacji P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ublicznej Urzędu Miejskiego w 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 w:rsidR="0043597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</w:p>
    <w:p w14:paraId="575EC83B" w14:textId="77777777" w:rsidR="007128FE" w:rsidRPr="00FC1C24" w:rsidRDefault="007128FE" w:rsidP="00712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6A346A0E" w14:textId="77777777"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D405F0" w14:textId="77777777" w:rsidR="005958EF" w:rsidRPr="0005310E" w:rsidRDefault="003D6EEA" w:rsidP="005958EF">
      <w:pPr>
        <w:suppressAutoHyphens/>
        <w:spacing w:after="0" w:line="240" w:lineRule="auto"/>
        <w:ind w:firstLine="708"/>
        <w:jc w:val="right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58EF" w:rsidRPr="0005310E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Burmistrz</w:t>
      </w:r>
    </w:p>
    <w:p w14:paraId="7DF4A7A5" w14:textId="77777777" w:rsidR="005958EF" w:rsidRPr="0005310E" w:rsidRDefault="005958EF" w:rsidP="005958EF">
      <w:pPr>
        <w:suppressAutoHyphens/>
        <w:spacing w:after="0" w:line="240" w:lineRule="auto"/>
        <w:ind w:firstLine="708"/>
        <w:jc w:val="right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05310E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mgr Paweł Mierzwiak</w:t>
      </w:r>
    </w:p>
    <w:p w14:paraId="77D58721" w14:textId="2DD04E84" w:rsidR="003D6EEA" w:rsidRPr="003D6EEA" w:rsidRDefault="003D6EEA" w:rsidP="007128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7BAD60" w14:textId="6D73366D" w:rsidR="00A21A66" w:rsidRPr="00A21A66" w:rsidRDefault="00A21A66" w:rsidP="0043597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B6F7BE" w14:textId="77777777"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FD1A" w14:textId="77777777" w:rsidR="005445C6" w:rsidRDefault="005445C6" w:rsidP="007E29DA">
      <w:pPr>
        <w:spacing w:after="0" w:line="240" w:lineRule="auto"/>
      </w:pPr>
      <w:r>
        <w:separator/>
      </w:r>
    </w:p>
  </w:endnote>
  <w:endnote w:type="continuationSeparator" w:id="0">
    <w:p w14:paraId="5EC8761B" w14:textId="77777777" w:rsidR="005445C6" w:rsidRDefault="005445C6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1B7EF60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66">
          <w:rPr>
            <w:noProof/>
          </w:rPr>
          <w:t>1</w:t>
        </w:r>
        <w:r>
          <w:fldChar w:fldCharType="end"/>
        </w:r>
      </w:p>
    </w:sdtContent>
  </w:sdt>
  <w:p w14:paraId="186717A9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DF8" w14:textId="77777777" w:rsidR="005445C6" w:rsidRDefault="005445C6" w:rsidP="007E29DA">
      <w:pPr>
        <w:spacing w:after="0" w:line="240" w:lineRule="auto"/>
      </w:pPr>
      <w:r>
        <w:separator/>
      </w:r>
    </w:p>
  </w:footnote>
  <w:footnote w:type="continuationSeparator" w:id="0">
    <w:p w14:paraId="3B54CBE4" w14:textId="77777777" w:rsidR="005445C6" w:rsidRDefault="005445C6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61A8C"/>
    <w:rsid w:val="000E6176"/>
    <w:rsid w:val="001319E3"/>
    <w:rsid w:val="00153FCC"/>
    <w:rsid w:val="00173F0E"/>
    <w:rsid w:val="002022E0"/>
    <w:rsid w:val="00220748"/>
    <w:rsid w:val="00253565"/>
    <w:rsid w:val="002B17D0"/>
    <w:rsid w:val="002C0522"/>
    <w:rsid w:val="002C4DEC"/>
    <w:rsid w:val="002C7B3A"/>
    <w:rsid w:val="002F08CD"/>
    <w:rsid w:val="003D36F1"/>
    <w:rsid w:val="003D6EEA"/>
    <w:rsid w:val="00435979"/>
    <w:rsid w:val="00473DC0"/>
    <w:rsid w:val="00496C54"/>
    <w:rsid w:val="005445C6"/>
    <w:rsid w:val="00557C23"/>
    <w:rsid w:val="00573263"/>
    <w:rsid w:val="005906AD"/>
    <w:rsid w:val="00591A64"/>
    <w:rsid w:val="005958EF"/>
    <w:rsid w:val="005A6151"/>
    <w:rsid w:val="006A2D0A"/>
    <w:rsid w:val="006C471A"/>
    <w:rsid w:val="007128FE"/>
    <w:rsid w:val="007B0AB9"/>
    <w:rsid w:val="007D61CD"/>
    <w:rsid w:val="007E29DA"/>
    <w:rsid w:val="00812FF1"/>
    <w:rsid w:val="00887472"/>
    <w:rsid w:val="008A123B"/>
    <w:rsid w:val="008F58D7"/>
    <w:rsid w:val="008F619F"/>
    <w:rsid w:val="00910BB4"/>
    <w:rsid w:val="009154A5"/>
    <w:rsid w:val="009A7BA5"/>
    <w:rsid w:val="00A06515"/>
    <w:rsid w:val="00A21A66"/>
    <w:rsid w:val="00A223B4"/>
    <w:rsid w:val="00A733DF"/>
    <w:rsid w:val="00A84202"/>
    <w:rsid w:val="00AC1863"/>
    <w:rsid w:val="00B60C81"/>
    <w:rsid w:val="00BB73E4"/>
    <w:rsid w:val="00BD2B6B"/>
    <w:rsid w:val="00BD31C7"/>
    <w:rsid w:val="00BD3B0E"/>
    <w:rsid w:val="00C26DCC"/>
    <w:rsid w:val="00C94B98"/>
    <w:rsid w:val="00CA1620"/>
    <w:rsid w:val="00D13F12"/>
    <w:rsid w:val="00D15AF6"/>
    <w:rsid w:val="00DC084E"/>
    <w:rsid w:val="00DD0620"/>
    <w:rsid w:val="00F200A8"/>
    <w:rsid w:val="00F226C6"/>
    <w:rsid w:val="00F455C6"/>
    <w:rsid w:val="00F84A74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137"/>
  <w15:docId w15:val="{915C401C-F32F-48B1-9D8C-58614631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5</cp:revision>
  <cp:lastPrinted>2020-12-17T08:21:00Z</cp:lastPrinted>
  <dcterms:created xsi:type="dcterms:W3CDTF">2022-03-14T14:13:00Z</dcterms:created>
  <dcterms:modified xsi:type="dcterms:W3CDTF">2022-03-15T08:39:00Z</dcterms:modified>
</cp:coreProperties>
</file>