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FDDF33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8962B5">
        <w:rPr>
          <w:rFonts w:ascii="Times New Roman" w:hAnsi="Times New Roman" w:cs="Times New Roman"/>
          <w:sz w:val="24"/>
          <w:szCs w:val="24"/>
        </w:rPr>
        <w:t>14</w:t>
      </w:r>
      <w:r w:rsidR="001A3DA7">
        <w:rPr>
          <w:rFonts w:ascii="Times New Roman" w:hAnsi="Times New Roman" w:cs="Times New Roman"/>
          <w:sz w:val="24"/>
          <w:szCs w:val="24"/>
        </w:rPr>
        <w:t xml:space="preserve"> czerwca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CE5620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B37A22">
        <w:rPr>
          <w:rFonts w:ascii="Times New Roman" w:hAnsi="Times New Roman" w:cs="Times New Roman"/>
        </w:rPr>
        <w:t>1</w:t>
      </w:r>
      <w:r w:rsidR="008962B5">
        <w:rPr>
          <w:rFonts w:ascii="Times New Roman" w:hAnsi="Times New Roman" w:cs="Times New Roman"/>
        </w:rPr>
        <w:t>3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5503C5C6" w:rsidR="00FF5199" w:rsidRPr="005F743B" w:rsidRDefault="006D16A0" w:rsidP="005F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43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5F743B">
        <w:rPr>
          <w:rFonts w:ascii="Times New Roman" w:hAnsi="Times New Roman" w:cs="Times New Roman"/>
          <w:sz w:val="24"/>
          <w:szCs w:val="24"/>
        </w:rPr>
        <w:br/>
      </w:r>
      <w:r w:rsidRPr="005F743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5F743B">
        <w:rPr>
          <w:rFonts w:ascii="Times New Roman" w:hAnsi="Times New Roman" w:cs="Times New Roman"/>
          <w:sz w:val="24"/>
          <w:szCs w:val="24"/>
        </w:rPr>
        <w:t>z</w:t>
      </w:r>
      <w:r w:rsidR="003F711A" w:rsidRPr="005F743B">
        <w:rPr>
          <w:rFonts w:ascii="Times New Roman" w:hAnsi="Times New Roman" w:cs="Times New Roman"/>
          <w:sz w:val="24"/>
          <w:szCs w:val="24"/>
        </w:rPr>
        <w:t> 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3F711A" w:rsidRPr="005F743B">
        <w:rPr>
          <w:rFonts w:ascii="Times New Roman" w:hAnsi="Times New Roman" w:cs="Times New Roman"/>
          <w:sz w:val="24"/>
          <w:szCs w:val="24"/>
        </w:rPr>
        <w:t>r.</w:t>
      </w:r>
      <w:r w:rsidR="00FA03D3" w:rsidRPr="005F743B">
        <w:rPr>
          <w:rFonts w:ascii="Times New Roman" w:hAnsi="Times New Roman" w:cs="Times New Roman"/>
          <w:sz w:val="24"/>
          <w:szCs w:val="24"/>
        </w:rPr>
        <w:t xml:space="preserve"> poz. </w:t>
      </w:r>
      <w:r w:rsidR="00500984" w:rsidRPr="005F743B">
        <w:rPr>
          <w:rFonts w:ascii="Times New Roman" w:hAnsi="Times New Roman" w:cs="Times New Roman"/>
          <w:sz w:val="24"/>
          <w:szCs w:val="24"/>
        </w:rPr>
        <w:t>741</w:t>
      </w:r>
      <w:r w:rsidR="008C0C3C" w:rsidRPr="005F743B">
        <w:rPr>
          <w:rFonts w:ascii="Times New Roman" w:hAnsi="Times New Roman" w:cs="Times New Roman"/>
          <w:sz w:val="24"/>
          <w:szCs w:val="24"/>
        </w:rPr>
        <w:t>)</w:t>
      </w:r>
      <w:r w:rsidRPr="005F743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5F743B">
        <w:rPr>
          <w:rFonts w:ascii="Times New Roman" w:hAnsi="Times New Roman" w:cs="Times New Roman"/>
          <w:sz w:val="24"/>
          <w:szCs w:val="24"/>
        </w:rPr>
        <w:t>,</w:t>
      </w:r>
      <w:r w:rsidRPr="005F743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23354A" w:rsidRPr="005F743B">
        <w:rPr>
          <w:rFonts w:ascii="Times New Roman" w:hAnsi="Times New Roman" w:cs="Times New Roman"/>
          <w:sz w:val="24"/>
          <w:szCs w:val="24"/>
        </w:rPr>
        <w:t>1</w:t>
      </w:r>
      <w:r w:rsidR="00BC0E0A" w:rsidRPr="005F743B">
        <w:rPr>
          <w:rFonts w:ascii="Times New Roman" w:hAnsi="Times New Roman" w:cs="Times New Roman"/>
          <w:sz w:val="24"/>
          <w:szCs w:val="24"/>
        </w:rPr>
        <w:t xml:space="preserve">r. poz. </w:t>
      </w:r>
      <w:r w:rsidR="0023354A" w:rsidRPr="005F743B">
        <w:rPr>
          <w:rFonts w:ascii="Times New Roman" w:hAnsi="Times New Roman" w:cs="Times New Roman"/>
          <w:sz w:val="24"/>
          <w:szCs w:val="24"/>
        </w:rPr>
        <w:t>735</w:t>
      </w:r>
      <w:r w:rsidRPr="005F743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5F743B">
        <w:rPr>
          <w:rFonts w:ascii="Times New Roman" w:hAnsi="Times New Roman" w:cs="Times New Roman"/>
          <w:sz w:val="24"/>
          <w:szCs w:val="24"/>
        </w:rPr>
        <w:t>ę</w:t>
      </w:r>
      <w:r w:rsidRPr="005F743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Pana </w:t>
      </w:r>
      <w:r w:rsidR="008962B5">
        <w:rPr>
          <w:rFonts w:ascii="Times New Roman" w:hAnsi="Times New Roman" w:cs="Times New Roman"/>
          <w:sz w:val="24"/>
          <w:szCs w:val="24"/>
        </w:rPr>
        <w:t>Bartosza Chrastek</w:t>
      </w:r>
      <w:r w:rsidR="00915FAE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r w:rsidR="00B37A22">
        <w:rPr>
          <w:rFonts w:ascii="Times New Roman" w:hAnsi="Times New Roman" w:cs="Times New Roman"/>
          <w:sz w:val="24"/>
          <w:szCs w:val="24"/>
        </w:rPr>
        <w:t>Gminy Nowogród Bobrzański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5F743B">
        <w:rPr>
          <w:rFonts w:ascii="Times New Roman" w:hAnsi="Times New Roman" w:cs="Times New Roman"/>
          <w:sz w:val="24"/>
          <w:szCs w:val="24"/>
        </w:rPr>
        <w:t>z dn.</w:t>
      </w:r>
      <w:r w:rsidR="00767833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8962B5">
        <w:rPr>
          <w:rFonts w:ascii="Times New Roman" w:hAnsi="Times New Roman" w:cs="Times New Roman"/>
          <w:sz w:val="24"/>
          <w:szCs w:val="24"/>
        </w:rPr>
        <w:t>26</w:t>
      </w:r>
      <w:r w:rsidR="001A3DA7">
        <w:rPr>
          <w:rFonts w:ascii="Times New Roman" w:hAnsi="Times New Roman" w:cs="Times New Roman"/>
          <w:sz w:val="24"/>
          <w:szCs w:val="24"/>
        </w:rPr>
        <w:t xml:space="preserve"> kwietnia</w:t>
      </w:r>
      <w:r w:rsidR="00384029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5F743B">
        <w:rPr>
          <w:rFonts w:ascii="Times New Roman" w:hAnsi="Times New Roman" w:cs="Times New Roman"/>
          <w:sz w:val="24"/>
          <w:szCs w:val="24"/>
        </w:rPr>
        <w:t>r</w:t>
      </w:r>
      <w:r w:rsidR="00F349F9" w:rsidRPr="005F743B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5F743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8962B5">
        <w:rPr>
          <w:rFonts w:ascii="Times New Roman" w:hAnsi="Times New Roman" w:cs="Times New Roman"/>
          <w:sz w:val="24"/>
          <w:szCs w:val="24"/>
        </w:rPr>
        <w:t>14</w:t>
      </w:r>
      <w:r w:rsidR="001A3DA7">
        <w:rPr>
          <w:rFonts w:ascii="Times New Roman" w:hAnsi="Times New Roman" w:cs="Times New Roman"/>
          <w:sz w:val="24"/>
          <w:szCs w:val="24"/>
        </w:rPr>
        <w:t xml:space="preserve"> czerwca</w:t>
      </w:r>
      <w:r w:rsidR="00782F11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5F743B">
        <w:rPr>
          <w:rFonts w:ascii="Times New Roman" w:hAnsi="Times New Roman" w:cs="Times New Roman"/>
          <w:sz w:val="24"/>
          <w:szCs w:val="24"/>
        </w:rPr>
        <w:t>r</w:t>
      </w:r>
      <w:r w:rsidRPr="005F743B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5F743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8962B5">
        <w:rPr>
          <w:rFonts w:ascii="Times New Roman" w:hAnsi="Times New Roman" w:cs="Times New Roman"/>
          <w:sz w:val="24"/>
          <w:szCs w:val="24"/>
        </w:rPr>
        <w:t>8</w:t>
      </w:r>
      <w:r w:rsidR="00CD4F05" w:rsidRPr="005F743B">
        <w:rPr>
          <w:rFonts w:ascii="Times New Roman" w:hAnsi="Times New Roman" w:cs="Times New Roman"/>
          <w:sz w:val="24"/>
          <w:szCs w:val="24"/>
        </w:rPr>
        <w:t>/CP/202</w:t>
      </w:r>
      <w:r w:rsidR="00782F11" w:rsidRPr="005F743B">
        <w:rPr>
          <w:rFonts w:ascii="Times New Roman" w:hAnsi="Times New Roman" w:cs="Times New Roman"/>
          <w:sz w:val="24"/>
          <w:szCs w:val="24"/>
        </w:rPr>
        <w:t>1</w:t>
      </w:r>
      <w:r w:rsidRPr="005F743B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5F743B">
        <w:rPr>
          <w:rFonts w:ascii="Times New Roman" w:hAnsi="Times New Roman" w:cs="Times New Roman"/>
          <w:sz w:val="24"/>
          <w:szCs w:val="24"/>
        </w:rPr>
        <w:t>sprawie</w:t>
      </w:r>
      <w:r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Pr="005F743B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5F743B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5F743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60042291"/>
      <w:r w:rsidR="00963129" w:rsidRPr="005F743B">
        <w:rPr>
          <w:rFonts w:ascii="Times New Roman" w:hAnsi="Times New Roman" w:cs="Times New Roman"/>
          <w:sz w:val="24"/>
          <w:szCs w:val="24"/>
        </w:rPr>
        <w:t>budowa</w:t>
      </w:r>
      <w:bookmarkEnd w:id="1"/>
      <w:r w:rsidR="00B37A22" w:rsidRPr="00B37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2B5">
        <w:rPr>
          <w:rFonts w:ascii="Times New Roman" w:hAnsi="Times New Roman" w:cs="Times New Roman"/>
          <w:bCs/>
          <w:sz w:val="24"/>
          <w:szCs w:val="24"/>
        </w:rPr>
        <w:t xml:space="preserve">sieci wodociągowej na działkach nr </w:t>
      </w:r>
      <w:proofErr w:type="spellStart"/>
      <w:r w:rsidR="008962B5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8962B5">
        <w:rPr>
          <w:rFonts w:ascii="Times New Roman" w:hAnsi="Times New Roman" w:cs="Times New Roman"/>
          <w:bCs/>
          <w:sz w:val="24"/>
          <w:szCs w:val="24"/>
        </w:rPr>
        <w:t>: 170, 245, 247 położonych w obrębie Drągowina w gminie Nowogród Bobrzański.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686259" w14:textId="6E55456E" w:rsidR="0023354A" w:rsidRDefault="0023354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FE1E7E" w14:textId="77777777" w:rsidR="008962B5" w:rsidRPr="008962B5" w:rsidRDefault="008962B5" w:rsidP="008962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2B5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0DE4B001" w14:textId="77777777" w:rsidR="008962B5" w:rsidRPr="008962B5" w:rsidRDefault="008962B5" w:rsidP="008962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2B5"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1940BCF4" w14:textId="77777777" w:rsidR="008962B5" w:rsidRPr="008962B5" w:rsidRDefault="008962B5" w:rsidP="00896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2B5"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0B391D04" w14:textId="77777777" w:rsidR="001A3DA7" w:rsidRDefault="001A3DA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B121E"/>
    <w:rsid w:val="004C4623"/>
    <w:rsid w:val="004C6A37"/>
    <w:rsid w:val="004D6823"/>
    <w:rsid w:val="004F0529"/>
    <w:rsid w:val="00500984"/>
    <w:rsid w:val="005079FB"/>
    <w:rsid w:val="00547625"/>
    <w:rsid w:val="005F0392"/>
    <w:rsid w:val="005F3D4F"/>
    <w:rsid w:val="005F743B"/>
    <w:rsid w:val="00623200"/>
    <w:rsid w:val="00635F0D"/>
    <w:rsid w:val="006601F1"/>
    <w:rsid w:val="006615D9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2B5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37A22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2</cp:revision>
  <cp:lastPrinted>2021-06-08T10:55:00Z</cp:lastPrinted>
  <dcterms:created xsi:type="dcterms:W3CDTF">2021-06-14T06:46:00Z</dcterms:created>
  <dcterms:modified xsi:type="dcterms:W3CDTF">2021-06-14T06:46:00Z</dcterms:modified>
</cp:coreProperties>
</file>