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6D7D3F" w:rsidP="006D7D3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423F6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  <w:r w:rsidR="00423F65">
        <w:rPr>
          <w:rFonts w:ascii="Times New Roman" w:hAnsi="Times New Roman" w:cs="Times New Roman"/>
        </w:rPr>
        <w:t>lutego</w:t>
      </w:r>
      <w:r w:rsidR="00A50FAA">
        <w:rPr>
          <w:rFonts w:ascii="Times New Roman" w:hAnsi="Times New Roman" w:cs="Times New Roman"/>
        </w:rPr>
        <w:t xml:space="preserve"> </w:t>
      </w:r>
      <w:r w:rsidR="00382C17">
        <w:rPr>
          <w:rFonts w:ascii="Times New Roman" w:hAnsi="Times New Roman" w:cs="Times New Roman"/>
        </w:rPr>
        <w:t>202</w:t>
      </w:r>
      <w:r w:rsidR="00423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6D7D3F" w:rsidRDefault="006D7D3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423F6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.2020.MS</w:t>
      </w:r>
    </w:p>
    <w:p w:rsidR="006D7D3F" w:rsidRPr="006D7D3F" w:rsidRDefault="006D7D3F" w:rsidP="006D7D3F">
      <w:pPr>
        <w:jc w:val="center"/>
        <w:rPr>
          <w:rFonts w:ascii="Times New Roman" w:hAnsi="Times New Roman" w:cs="Times New Roman"/>
          <w:b/>
        </w:rPr>
      </w:pPr>
      <w:r w:rsidRPr="006D7D3F">
        <w:rPr>
          <w:rFonts w:ascii="Times New Roman" w:hAnsi="Times New Roman" w:cs="Times New Roman"/>
          <w:b/>
        </w:rPr>
        <w:t>OBWIESZCZENIE</w:t>
      </w:r>
    </w:p>
    <w:p w:rsidR="006D7D3F" w:rsidRPr="00FC1C24" w:rsidRDefault="006D7D3F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FC1C24">
        <w:rPr>
          <w:rFonts w:ascii="Times New Roman" w:hAnsi="Times New Roman" w:cs="Times New Roman"/>
          <w:sz w:val="20"/>
          <w:szCs w:val="20"/>
        </w:rPr>
        <w:t>Na podstawie art. 49 ustawy z dnia 14 czerwca 1960 r. Kodeks postępowania administracyjnego (</w:t>
      </w:r>
      <w:proofErr w:type="spellStart"/>
      <w:r w:rsidRPr="00FC1C2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1C24">
        <w:rPr>
          <w:rFonts w:ascii="Times New Roman" w:hAnsi="Times New Roman" w:cs="Times New Roman"/>
          <w:sz w:val="20"/>
          <w:szCs w:val="20"/>
        </w:rPr>
        <w:t>. Dz. U. z 2020r. poz. 256 ze zm.), w związku z art. 74 ust. 3 ustawy z dnia 3 października 2008r. o udostępnianiu informacji o środowisku i jego ochronie, udziale społeczeństwa w ochronie środowiska oraz o ocenach oddziaływania na  środowisko (</w:t>
      </w:r>
      <w:proofErr w:type="spellStart"/>
      <w:r w:rsidRPr="00FC1C2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1C24">
        <w:rPr>
          <w:rFonts w:ascii="Times New Roman" w:hAnsi="Times New Roman" w:cs="Times New Roman"/>
          <w:sz w:val="20"/>
          <w:szCs w:val="20"/>
        </w:rPr>
        <w:t>. Dz. U. z 2020 r. poz. 283 ze zm.)</w:t>
      </w:r>
      <w:r w:rsidR="009412B3" w:rsidRPr="00FC1C24">
        <w:rPr>
          <w:rFonts w:ascii="Times New Roman" w:hAnsi="Times New Roman" w:cs="Times New Roman"/>
          <w:sz w:val="20"/>
          <w:szCs w:val="20"/>
        </w:rPr>
        <w:t>,</w:t>
      </w:r>
    </w:p>
    <w:p w:rsidR="006D7D3F" w:rsidRPr="00FC1C24" w:rsidRDefault="006D7D3F" w:rsidP="00AA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C24">
        <w:rPr>
          <w:rFonts w:ascii="Times New Roman" w:hAnsi="Times New Roman" w:cs="Times New Roman"/>
          <w:b/>
          <w:sz w:val="20"/>
          <w:szCs w:val="20"/>
        </w:rPr>
        <w:t>zawiadamiam strony postępowania</w:t>
      </w:r>
    </w:p>
    <w:p w:rsidR="00AA3700" w:rsidRPr="00FC1C24" w:rsidRDefault="009412B3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o możliwości zapoznania się z wydanym</w:t>
      </w:r>
      <w:r w:rsidR="00CD15B8">
        <w:rPr>
          <w:rFonts w:ascii="Times New Roman" w:hAnsi="Times New Roman" w:cs="Times New Roman"/>
          <w:sz w:val="20"/>
          <w:szCs w:val="20"/>
        </w:rPr>
        <w:t>i</w:t>
      </w:r>
      <w:r w:rsidRPr="00FC1C24">
        <w:rPr>
          <w:rFonts w:ascii="Times New Roman" w:hAnsi="Times New Roman" w:cs="Times New Roman"/>
          <w:sz w:val="20"/>
          <w:szCs w:val="20"/>
        </w:rPr>
        <w:t xml:space="preserve"> w dniu </w:t>
      </w:r>
      <w:r w:rsidR="00423F65">
        <w:rPr>
          <w:rFonts w:ascii="Times New Roman" w:hAnsi="Times New Roman" w:cs="Times New Roman"/>
          <w:sz w:val="20"/>
          <w:szCs w:val="20"/>
        </w:rPr>
        <w:t>3</w:t>
      </w:r>
      <w:r w:rsidRPr="00FC1C24">
        <w:rPr>
          <w:rFonts w:ascii="Times New Roman" w:hAnsi="Times New Roman" w:cs="Times New Roman"/>
          <w:sz w:val="20"/>
          <w:szCs w:val="20"/>
        </w:rPr>
        <w:t xml:space="preserve"> </w:t>
      </w:r>
      <w:r w:rsidR="00423F65">
        <w:rPr>
          <w:rFonts w:ascii="Times New Roman" w:hAnsi="Times New Roman" w:cs="Times New Roman"/>
          <w:sz w:val="20"/>
          <w:szCs w:val="20"/>
        </w:rPr>
        <w:t>lutego</w:t>
      </w:r>
      <w:r w:rsidRPr="00FC1C24">
        <w:rPr>
          <w:rFonts w:ascii="Times New Roman" w:hAnsi="Times New Roman" w:cs="Times New Roman"/>
          <w:sz w:val="20"/>
          <w:szCs w:val="20"/>
        </w:rPr>
        <w:t xml:space="preserve"> 202</w:t>
      </w:r>
      <w:r w:rsidR="002C7DDF">
        <w:rPr>
          <w:rFonts w:ascii="Times New Roman" w:hAnsi="Times New Roman" w:cs="Times New Roman"/>
          <w:sz w:val="20"/>
          <w:szCs w:val="20"/>
        </w:rPr>
        <w:t>1</w:t>
      </w:r>
      <w:r w:rsidRPr="00FC1C24">
        <w:rPr>
          <w:rFonts w:ascii="Times New Roman" w:hAnsi="Times New Roman" w:cs="Times New Roman"/>
          <w:sz w:val="20"/>
          <w:szCs w:val="20"/>
        </w:rPr>
        <w:t>r. postanowieni</w:t>
      </w:r>
      <w:r w:rsidR="00CD15B8">
        <w:rPr>
          <w:rFonts w:ascii="Times New Roman" w:hAnsi="Times New Roman" w:cs="Times New Roman"/>
          <w:sz w:val="20"/>
          <w:szCs w:val="20"/>
        </w:rPr>
        <w:t>a</w:t>
      </w:r>
      <w:r w:rsidRPr="00FC1C24">
        <w:rPr>
          <w:rFonts w:ascii="Times New Roman" w:hAnsi="Times New Roman" w:cs="Times New Roman"/>
          <w:sz w:val="20"/>
          <w:szCs w:val="20"/>
        </w:rPr>
        <w:t>m</w:t>
      </w:r>
      <w:r w:rsidR="00CD15B8">
        <w:rPr>
          <w:rFonts w:ascii="Times New Roman" w:hAnsi="Times New Roman" w:cs="Times New Roman"/>
          <w:sz w:val="20"/>
          <w:szCs w:val="20"/>
        </w:rPr>
        <w:t>i:</w:t>
      </w:r>
      <w:r w:rsidRPr="00FC1C24">
        <w:rPr>
          <w:rFonts w:ascii="Times New Roman" w:hAnsi="Times New Roman" w:cs="Times New Roman"/>
          <w:sz w:val="20"/>
          <w:szCs w:val="20"/>
        </w:rPr>
        <w:t xml:space="preserve"> znak: GKIII.6220.</w:t>
      </w:r>
      <w:r w:rsidR="00423F65">
        <w:rPr>
          <w:rFonts w:ascii="Times New Roman" w:hAnsi="Times New Roman" w:cs="Times New Roman"/>
          <w:sz w:val="20"/>
          <w:szCs w:val="20"/>
        </w:rPr>
        <w:t>18</w:t>
      </w:r>
      <w:r w:rsidRPr="00FC1C24">
        <w:rPr>
          <w:rFonts w:ascii="Times New Roman" w:hAnsi="Times New Roman" w:cs="Times New Roman"/>
          <w:sz w:val="20"/>
          <w:szCs w:val="20"/>
        </w:rPr>
        <w:t xml:space="preserve">.2020.MS </w:t>
      </w:r>
      <w:r w:rsidR="00CD15B8">
        <w:rPr>
          <w:rFonts w:ascii="Times New Roman" w:hAnsi="Times New Roman" w:cs="Times New Roman"/>
          <w:sz w:val="20"/>
          <w:szCs w:val="20"/>
        </w:rPr>
        <w:t xml:space="preserve">tj. </w:t>
      </w:r>
      <w:r w:rsidRPr="00FC1C24">
        <w:rPr>
          <w:rFonts w:ascii="Times New Roman" w:hAnsi="Times New Roman" w:cs="Times New Roman"/>
          <w:sz w:val="20"/>
          <w:szCs w:val="20"/>
        </w:rPr>
        <w:t xml:space="preserve">nakładającym na inwestora </w:t>
      </w:r>
      <w:r w:rsidR="00423F65">
        <w:rPr>
          <w:rFonts w:ascii="Times New Roman" w:hAnsi="Times New Roman" w:cs="Times New Roman"/>
          <w:sz w:val="20"/>
          <w:szCs w:val="20"/>
        </w:rPr>
        <w:t>BIOPROJEKT OZE Sp. z o.o. ul. Krzywa 3, 59-100 Polkowice</w:t>
      </w:r>
      <w:r w:rsidRPr="00FC1C24">
        <w:rPr>
          <w:rFonts w:ascii="Times New Roman" w:hAnsi="Times New Roman" w:cs="Times New Roman"/>
          <w:sz w:val="20"/>
          <w:szCs w:val="20"/>
        </w:rPr>
        <w:t xml:space="preserve"> konieczność przeprowadzenia oceny oddziaływania na środowisko i sporządzenia raportu  o oddziaływaniu na środowisko dla przedsięwzięcia </w:t>
      </w:r>
      <w:r w:rsidR="00423F65">
        <w:rPr>
          <w:rFonts w:ascii="Times New Roman" w:hAnsi="Times New Roman" w:cs="Times New Roman"/>
          <w:sz w:val="20"/>
          <w:szCs w:val="20"/>
        </w:rPr>
        <w:t>pn.</w:t>
      </w:r>
      <w:r w:rsidRPr="00FC1C24">
        <w:rPr>
          <w:rFonts w:ascii="Times New Roman" w:hAnsi="Times New Roman" w:cs="Times New Roman"/>
          <w:sz w:val="20"/>
          <w:szCs w:val="20"/>
        </w:rPr>
        <w:t xml:space="preserve">: </w:t>
      </w:r>
      <w:r w:rsidR="00423F65" w:rsidRPr="00423F65">
        <w:rPr>
          <w:rFonts w:ascii="Times New Roman" w:hAnsi="Times New Roman" w:cs="Times New Roman"/>
          <w:sz w:val="20"/>
          <w:szCs w:val="20"/>
        </w:rPr>
        <w:t xml:space="preserve">„Budowa biogazowni o mocy 0,999 MW na części działki o nr </w:t>
      </w:r>
      <w:proofErr w:type="spellStart"/>
      <w:r w:rsidR="00423F65" w:rsidRPr="00423F65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="00423F65" w:rsidRPr="00423F65">
        <w:rPr>
          <w:rFonts w:ascii="Times New Roman" w:hAnsi="Times New Roman" w:cs="Times New Roman"/>
          <w:sz w:val="20"/>
          <w:szCs w:val="20"/>
        </w:rPr>
        <w:t>. 230/1, obręb 0009 Klępina, gmina Nowogród Bobrzański, powiat zielonogórski, woj. lubuskie”</w:t>
      </w:r>
      <w:r w:rsidR="002C7D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15B8">
        <w:rPr>
          <w:rFonts w:ascii="Times New Roman" w:hAnsi="Times New Roman" w:cs="Times New Roman"/>
          <w:sz w:val="20"/>
          <w:szCs w:val="20"/>
        </w:rPr>
        <w:t>oraz zawieszającym postępowanie w sprawie wydania decyzji o środowiskowych uwarunkowaniach do czasu przedłożenia raportu o oddziaływaniu przedsięwzięcia na  środowisko.</w:t>
      </w:r>
    </w:p>
    <w:p w:rsidR="006D7D3F" w:rsidRPr="00FC1C24" w:rsidRDefault="00FC1C24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Strony postępowania mają prawo zapoznać się z wydanym</w:t>
      </w:r>
      <w:r w:rsidR="00CD15B8">
        <w:rPr>
          <w:rFonts w:ascii="Times New Roman" w:hAnsi="Times New Roman" w:cs="Times New Roman"/>
          <w:sz w:val="20"/>
          <w:szCs w:val="20"/>
        </w:rPr>
        <w:t>i</w:t>
      </w:r>
      <w:r w:rsidRPr="00FC1C24">
        <w:rPr>
          <w:rFonts w:ascii="Times New Roman" w:hAnsi="Times New Roman" w:cs="Times New Roman"/>
          <w:sz w:val="20"/>
          <w:szCs w:val="20"/>
        </w:rPr>
        <w:t xml:space="preserve"> postanowieni</w:t>
      </w:r>
      <w:r w:rsidR="00CD15B8">
        <w:rPr>
          <w:rFonts w:ascii="Times New Roman" w:hAnsi="Times New Roman" w:cs="Times New Roman"/>
          <w:sz w:val="20"/>
          <w:szCs w:val="20"/>
        </w:rPr>
        <w:t>ami</w:t>
      </w:r>
      <w:r w:rsidRPr="00FC1C24">
        <w:rPr>
          <w:rFonts w:ascii="Times New Roman" w:hAnsi="Times New Roman" w:cs="Times New Roman"/>
          <w:sz w:val="20"/>
          <w:szCs w:val="20"/>
        </w:rPr>
        <w:t xml:space="preserve"> oraz materiałami dotyczącymi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planowanego przedsięwzięci</w:t>
      </w:r>
      <w:r w:rsidRPr="00FC1C24">
        <w:rPr>
          <w:rFonts w:ascii="Times New Roman" w:hAnsi="Times New Roman" w:cs="Times New Roman"/>
          <w:sz w:val="20"/>
          <w:szCs w:val="20"/>
        </w:rPr>
        <w:t>a dostępnymi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do wglądu stronom postępowania w siedzibie Urzędu Miejskiego w Nowogrodzie Bobrzańskim, lok. 203 w godzinach funkcjonowania Urzędu</w:t>
      </w:r>
      <w:r w:rsidRPr="00FC1C24">
        <w:rPr>
          <w:rFonts w:ascii="Times New Roman" w:hAnsi="Times New Roman" w:cs="Times New Roman"/>
          <w:sz w:val="20"/>
          <w:szCs w:val="20"/>
        </w:rPr>
        <w:t>, telefonicznie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517886285 lub poprzez udostępnienie drogą elektroniczną.</w:t>
      </w:r>
    </w:p>
    <w:p w:rsidR="009412B3" w:rsidRPr="00FC1C24" w:rsidRDefault="009412B3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Informuję, zgodnie z art. 10 k.p.a. również, że:</w:t>
      </w:r>
    </w:p>
    <w:p w:rsidR="00AA3700" w:rsidRPr="00FC1C24" w:rsidRDefault="009412B3" w:rsidP="00AA3700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hAnsi="Times New Roman" w:cs="Times New Roman"/>
          <w:sz w:val="20"/>
          <w:szCs w:val="20"/>
        </w:rPr>
        <w:t>-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Państwowy Powiatowy Inspektor Sanitarny w Zielonej Górze 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 opinii znak: NS-NZ.7720.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1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22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.2020 z dnia 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10 grudnia</w:t>
      </w:r>
      <w:r w:rsidR="00A50FAA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2020r. wyraził stanowisko, iż w zakresie wymagań higienicznych i zdrowotnych 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nie 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zachodzi konieczność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przeprowadzenia oceny oddziaływania na  środowisko,</w:t>
      </w:r>
    </w:p>
    <w:p w:rsidR="009412B3" w:rsidRDefault="00AA3700" w:rsidP="00AA3700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-Regionalny Dyrektor Ochrony Środowiska w Gorzowie Wielkopolskim w opinii znak: WZŚ.4220.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755.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2020.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PT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z dnia 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1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5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grudnia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2020r. stwierdził, iż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nie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zachodzi konieczność przeprowadzenia oceny oddziaływania na środowisko dla</w:t>
      </w:r>
      <w:r w:rsidR="00A50FAA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przedmiotowego przedsięwzięcia,</w:t>
      </w:r>
    </w:p>
    <w:p w:rsidR="00A50FAA" w:rsidRPr="00FC1C24" w:rsidRDefault="00A50FAA" w:rsidP="002C7DDF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-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Dyrektor Państwowego Gospodarstwa Wodnego Wody Polskie Zarządu Zlewni w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Z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ielonej Górze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wyraził opinię znak: WR.ZZŚ.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7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435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4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08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.2020.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MLW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z dnia 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25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stycznia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2020 r., że dla przedmiotowego przedsięwzięcia nie zachodzi konieczność przeprowadzenia oceny oddziaływania na środowisko,</w:t>
      </w:r>
    </w:p>
    <w:p w:rsidR="00AA3700" w:rsidRPr="00744DB5" w:rsidRDefault="00AA3700" w:rsidP="00AA3700">
      <w:pPr>
        <w:spacing w:after="0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Ponieważ w powyższej sprawie liczba stron postępowania przekracza 10, zgodnie z art. 74 ust. 3 ustawy </w:t>
      </w:r>
      <w:proofErr w:type="spellStart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ooś</w:t>
      </w:r>
      <w:proofErr w:type="spellEnd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 art. 49 k.p.a.- zawiad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omienie zostaje zamieszczone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tablicy ogłoszeń przed Urzędem Miejskim w Nowogrodzie Bobrzańskim ul. J. Słowackiego 11, na tablicy ogłoszeń sołectwa </w:t>
      </w:r>
      <w:r w:rsidR="00423F6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Klępina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</w:t>
      </w:r>
      <w:r w:rsidR="00744DB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stronie Biuletynu Informacji Publicznej Urzędu Miejskiego w Nowogrodzie Bobrzańskim </w:t>
      </w:r>
      <w:r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</w:p>
    <w:p w:rsidR="00AA3700" w:rsidRPr="00FC1C24" w:rsidRDefault="00AA3700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23F65" w:rsidRPr="0027134B" w:rsidRDefault="00633114" w:rsidP="00423F6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134B" w:rsidRPr="0027134B">
        <w:rPr>
          <w:rFonts w:ascii="Times New Roman" w:hAnsi="Times New Roman" w:cs="Times New Roman"/>
          <w:b/>
        </w:rPr>
        <w:t>Burmistrz</w:t>
      </w:r>
    </w:p>
    <w:p w:rsidR="0027134B" w:rsidRPr="0027134B" w:rsidRDefault="0027134B" w:rsidP="00423F65">
      <w:pPr>
        <w:spacing w:after="0"/>
        <w:jc w:val="both"/>
        <w:rPr>
          <w:rFonts w:ascii="Times New Roman" w:hAnsi="Times New Roman" w:cs="Times New Roman"/>
          <w:b/>
        </w:rPr>
      </w:pPr>
      <w:r w:rsidRPr="0027134B">
        <w:rPr>
          <w:rFonts w:ascii="Times New Roman" w:hAnsi="Times New Roman" w:cs="Times New Roman"/>
          <w:b/>
        </w:rPr>
        <w:tab/>
      </w:r>
      <w:r w:rsidRPr="0027134B">
        <w:rPr>
          <w:rFonts w:ascii="Times New Roman" w:hAnsi="Times New Roman" w:cs="Times New Roman"/>
          <w:b/>
        </w:rPr>
        <w:tab/>
      </w:r>
      <w:r w:rsidRPr="0027134B">
        <w:rPr>
          <w:rFonts w:ascii="Times New Roman" w:hAnsi="Times New Roman" w:cs="Times New Roman"/>
          <w:b/>
        </w:rPr>
        <w:tab/>
      </w:r>
      <w:r w:rsidRPr="0027134B">
        <w:rPr>
          <w:rFonts w:ascii="Times New Roman" w:hAnsi="Times New Roman" w:cs="Times New Roman"/>
          <w:b/>
        </w:rPr>
        <w:tab/>
      </w:r>
      <w:r w:rsidRPr="0027134B">
        <w:rPr>
          <w:rFonts w:ascii="Times New Roman" w:hAnsi="Times New Roman" w:cs="Times New Roman"/>
          <w:b/>
        </w:rPr>
        <w:tab/>
      </w:r>
      <w:r w:rsidRPr="0027134B">
        <w:rPr>
          <w:rFonts w:ascii="Times New Roman" w:hAnsi="Times New Roman" w:cs="Times New Roman"/>
          <w:b/>
        </w:rPr>
        <w:tab/>
      </w:r>
      <w:r w:rsidRPr="0027134B">
        <w:rPr>
          <w:rFonts w:ascii="Times New Roman" w:hAnsi="Times New Roman" w:cs="Times New Roman"/>
          <w:b/>
        </w:rPr>
        <w:tab/>
      </w:r>
      <w:r w:rsidRPr="0027134B">
        <w:rPr>
          <w:rFonts w:ascii="Times New Roman" w:hAnsi="Times New Roman" w:cs="Times New Roman"/>
          <w:b/>
        </w:rPr>
        <w:tab/>
        <w:t>mgr Paweł Mierzwiak</w:t>
      </w:r>
    </w:p>
    <w:p w:rsidR="00633114" w:rsidRPr="00633114" w:rsidRDefault="00633114" w:rsidP="00633114">
      <w:pPr>
        <w:spacing w:after="0"/>
        <w:jc w:val="both"/>
        <w:rPr>
          <w:rFonts w:ascii="Times New Roman" w:hAnsi="Times New Roman" w:cs="Times New Roman"/>
          <w:b/>
        </w:rPr>
      </w:pPr>
    </w:p>
    <w:sectPr w:rsidR="00633114" w:rsidRPr="006331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AF" w:rsidRDefault="00C22CAF" w:rsidP="007E29DA">
      <w:pPr>
        <w:spacing w:after="0" w:line="240" w:lineRule="auto"/>
      </w:pPr>
      <w:r>
        <w:separator/>
      </w:r>
    </w:p>
  </w:endnote>
  <w:endnote w:type="continuationSeparator" w:id="0">
    <w:p w:rsidR="00C22CAF" w:rsidRDefault="00C22CAF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4B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AF" w:rsidRDefault="00C22CAF" w:rsidP="007E29DA">
      <w:pPr>
        <w:spacing w:after="0" w:line="240" w:lineRule="auto"/>
      </w:pPr>
      <w:r>
        <w:separator/>
      </w:r>
    </w:p>
  </w:footnote>
  <w:footnote w:type="continuationSeparator" w:id="0">
    <w:p w:rsidR="00C22CAF" w:rsidRDefault="00C22CAF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73540"/>
    <w:rsid w:val="001319E3"/>
    <w:rsid w:val="00153FCC"/>
    <w:rsid w:val="0018265A"/>
    <w:rsid w:val="00220748"/>
    <w:rsid w:val="00220A34"/>
    <w:rsid w:val="0027134B"/>
    <w:rsid w:val="002B17D0"/>
    <w:rsid w:val="002C7DDF"/>
    <w:rsid w:val="00382C17"/>
    <w:rsid w:val="003D36F1"/>
    <w:rsid w:val="00423F65"/>
    <w:rsid w:val="00480CDC"/>
    <w:rsid w:val="00572D00"/>
    <w:rsid w:val="00573263"/>
    <w:rsid w:val="00591A64"/>
    <w:rsid w:val="00633114"/>
    <w:rsid w:val="006C471A"/>
    <w:rsid w:val="006D7D3F"/>
    <w:rsid w:val="00744DB5"/>
    <w:rsid w:val="007E29DA"/>
    <w:rsid w:val="008F5DDD"/>
    <w:rsid w:val="008F619F"/>
    <w:rsid w:val="009412B3"/>
    <w:rsid w:val="009A7BA5"/>
    <w:rsid w:val="009B7482"/>
    <w:rsid w:val="00A152F7"/>
    <w:rsid w:val="00A50FAA"/>
    <w:rsid w:val="00AA3700"/>
    <w:rsid w:val="00B17DA0"/>
    <w:rsid w:val="00B60C81"/>
    <w:rsid w:val="00BB73E4"/>
    <w:rsid w:val="00C22CAF"/>
    <w:rsid w:val="00C934C8"/>
    <w:rsid w:val="00CA0B62"/>
    <w:rsid w:val="00CD15B8"/>
    <w:rsid w:val="00DC084E"/>
    <w:rsid w:val="00DC6DAE"/>
    <w:rsid w:val="00DF1BF8"/>
    <w:rsid w:val="00EC6E46"/>
    <w:rsid w:val="00F200A8"/>
    <w:rsid w:val="00F226C6"/>
    <w:rsid w:val="00F455C6"/>
    <w:rsid w:val="00F859E1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D59B-AEA0-4F25-A6C4-EEF1662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2021-02-05T12:06:00Z</cp:lastPrinted>
  <dcterms:created xsi:type="dcterms:W3CDTF">2021-02-05T12:08:00Z</dcterms:created>
  <dcterms:modified xsi:type="dcterms:W3CDTF">2021-02-05T13:27:00Z</dcterms:modified>
</cp:coreProperties>
</file>