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7DEE7" w14:textId="77777777" w:rsidR="006E6DE7" w:rsidRDefault="006E6DE7" w:rsidP="006E6DE7">
      <w:pPr>
        <w:pStyle w:val="Bezodstpw"/>
        <w:rPr>
          <w:rFonts w:ascii="Arial" w:hAnsi="Arial" w:cs="Arial"/>
          <w:lang w:eastAsia="pl-PL"/>
        </w:rPr>
      </w:pPr>
    </w:p>
    <w:p w14:paraId="00B4FA89" w14:textId="77777777" w:rsidR="000213C5" w:rsidRDefault="000213C5" w:rsidP="000213C5">
      <w:pPr>
        <w:pStyle w:val="Bezodstpw"/>
        <w:rPr>
          <w:rFonts w:ascii="Arial" w:hAnsi="Arial" w:cs="Arial"/>
          <w:sz w:val="20"/>
          <w:szCs w:val="20"/>
          <w:lang w:eastAsia="pl-PL"/>
        </w:rPr>
      </w:pPr>
    </w:p>
    <w:p w14:paraId="60BBC849" w14:textId="77777777" w:rsidR="00D47B57" w:rsidRDefault="00D47B57" w:rsidP="00D47B57">
      <w:pPr>
        <w:spacing w:line="0" w:lineRule="atLeast"/>
        <w:ind w:left="4884"/>
        <w:rPr>
          <w:rFonts w:ascii="Arial" w:eastAsia="Arial" w:hAnsi="Arial"/>
          <w:b/>
        </w:rPr>
      </w:pPr>
      <w:r>
        <w:rPr>
          <w:rFonts w:ascii="Arial" w:eastAsia="Arial" w:hAnsi="Arial"/>
          <w:b/>
        </w:rPr>
        <w:t>Załącznik nr 6 do Regulaminu Konkursu</w:t>
      </w:r>
    </w:p>
    <w:p w14:paraId="1EFF94AE" w14:textId="64CEACB4" w:rsidR="00D47B57" w:rsidRDefault="00D47B57" w:rsidP="00D47B57">
      <w:pPr>
        <w:spacing w:line="20" w:lineRule="exact"/>
        <w:rPr>
          <w:rFonts w:ascii="Times New Roman" w:hAnsi="Times New Roman"/>
          <w:sz w:val="24"/>
        </w:rPr>
      </w:pPr>
      <w:r>
        <w:rPr>
          <w:rFonts w:ascii="Arial" w:eastAsia="Arial" w:hAnsi="Arial"/>
          <w:b/>
          <w:noProof/>
        </w:rPr>
        <mc:AlternateContent>
          <mc:Choice Requires="wps">
            <w:drawing>
              <wp:anchor distT="0" distB="0" distL="114300" distR="114300" simplePos="0" relativeHeight="251659264" behindDoc="1" locked="0" layoutInCell="1" allowOverlap="1" wp14:anchorId="0BDF3895" wp14:editId="08D4BFCC">
                <wp:simplePos x="0" y="0"/>
                <wp:positionH relativeFrom="column">
                  <wp:posOffset>-50165</wp:posOffset>
                </wp:positionH>
                <wp:positionV relativeFrom="paragraph">
                  <wp:posOffset>215900</wp:posOffset>
                </wp:positionV>
                <wp:extent cx="5680710" cy="0"/>
                <wp:effectExtent l="10795" t="13335" r="13970" b="15240"/>
                <wp:wrapNone/>
                <wp:docPr id="17" name="Łącznik prosty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7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BD5BF" id="Łącznik prosty 1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7pt" to="443.3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" strokeweight=".96pt"/>
            </w:pict>
          </mc:Fallback>
        </mc:AlternateContent>
      </w:r>
      <w:r>
        <w:rPr>
          <w:rFonts w:ascii="Arial" w:eastAsia="Arial" w:hAnsi="Arial"/>
          <w:b/>
          <w:noProof/>
        </w:rPr>
        <mc:AlternateContent>
          <mc:Choice Requires="wps">
            <w:drawing>
              <wp:anchor distT="0" distB="0" distL="114300" distR="114300" simplePos="0" relativeHeight="251660288" behindDoc="1" locked="0" layoutInCell="1" allowOverlap="1" wp14:anchorId="0D8A6EE5" wp14:editId="4312ED20">
                <wp:simplePos x="0" y="0"/>
                <wp:positionH relativeFrom="column">
                  <wp:posOffset>-43815</wp:posOffset>
                </wp:positionH>
                <wp:positionV relativeFrom="paragraph">
                  <wp:posOffset>209550</wp:posOffset>
                </wp:positionV>
                <wp:extent cx="0" cy="579120"/>
                <wp:effectExtent l="7620" t="6985" r="11430" b="13970"/>
                <wp:wrapNone/>
                <wp:docPr id="16" name="Łącznik prosty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120"/>
                        </a:xfrm>
                        <a:prstGeom prst="line">
                          <a:avLst/>
                        </a:prstGeom>
                        <a:noFill/>
                        <a:ln w="1219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68A20" id="Łącznik prosty 1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6.5pt" to="-3.45pt,6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" strokeweight=".33864mm"/>
            </w:pict>
          </mc:Fallback>
        </mc:AlternateContent>
      </w:r>
      <w:r>
        <w:rPr>
          <w:rFonts w:ascii="Arial" w:eastAsia="Arial" w:hAnsi="Arial"/>
          <w:b/>
          <w:noProof/>
        </w:rPr>
        <mc:AlternateContent>
          <mc:Choice Requires="wps">
            <w:drawing>
              <wp:anchor distT="0" distB="0" distL="114300" distR="114300" simplePos="0" relativeHeight="251661312" behindDoc="1" locked="0" layoutInCell="1" allowOverlap="1" wp14:anchorId="12CCF49A" wp14:editId="273890E0">
                <wp:simplePos x="0" y="0"/>
                <wp:positionH relativeFrom="column">
                  <wp:posOffset>-50165</wp:posOffset>
                </wp:positionH>
                <wp:positionV relativeFrom="paragraph">
                  <wp:posOffset>782955</wp:posOffset>
                </wp:positionV>
                <wp:extent cx="5680710" cy="0"/>
                <wp:effectExtent l="10795" t="8890" r="13970" b="10160"/>
                <wp:wrapNone/>
                <wp:docPr id="15" name="Łącznik prosty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071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32850" id="Łącznik prosty 1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61.65pt" to="443.35pt,6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" strokeweight=".96pt"/>
            </w:pict>
          </mc:Fallback>
        </mc:AlternateContent>
      </w:r>
      <w:r>
        <w:rPr>
          <w:rFonts w:ascii="Arial" w:eastAsia="Arial" w:hAnsi="Arial"/>
          <w:b/>
          <w:noProof/>
        </w:rPr>
        <mc:AlternateContent>
          <mc:Choice Requires="wps">
            <w:drawing>
              <wp:anchor distT="0" distB="0" distL="114300" distR="114300" simplePos="0" relativeHeight="251662336" behindDoc="1" locked="0" layoutInCell="1" allowOverlap="1" wp14:anchorId="5BD06E44" wp14:editId="603B2B55">
                <wp:simplePos x="0" y="0"/>
                <wp:positionH relativeFrom="column">
                  <wp:posOffset>5624195</wp:posOffset>
                </wp:positionH>
                <wp:positionV relativeFrom="paragraph">
                  <wp:posOffset>209550</wp:posOffset>
                </wp:positionV>
                <wp:extent cx="0" cy="579120"/>
                <wp:effectExtent l="8255" t="6985" r="10795" b="13970"/>
                <wp:wrapNone/>
                <wp:docPr id="14" name="Łącznik prosty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912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D3E5B" id="Łącznik prosty 1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2.85pt,16.5pt" to="442.85pt,6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" strokeweight=".96pt"/>
            </w:pict>
          </mc:Fallback>
        </mc:AlternateContent>
      </w:r>
    </w:p>
    <w:p w14:paraId="4DF789DD" w14:textId="77777777" w:rsidR="00D47B57" w:rsidRDefault="00D47B57" w:rsidP="00D47B57">
      <w:pPr>
        <w:spacing w:line="338" w:lineRule="exact"/>
        <w:rPr>
          <w:rFonts w:ascii="Times New Roman" w:hAnsi="Times New Roman"/>
          <w:sz w:val="24"/>
        </w:rPr>
      </w:pPr>
    </w:p>
    <w:p w14:paraId="2C70B509" w14:textId="77777777" w:rsidR="00D47B57" w:rsidRDefault="00D47B57" w:rsidP="00D47B57">
      <w:pPr>
        <w:spacing w:line="290" w:lineRule="auto"/>
        <w:ind w:left="464" w:right="200"/>
        <w:jc w:val="center"/>
        <w:rPr>
          <w:rFonts w:ascii="Arial" w:eastAsia="Arial" w:hAnsi="Arial"/>
          <w:b/>
          <w:sz w:val="21"/>
        </w:rPr>
      </w:pPr>
      <w:r>
        <w:rPr>
          <w:rFonts w:ascii="Arial" w:eastAsia="Arial" w:hAnsi="Arial"/>
          <w:b/>
          <w:sz w:val="21"/>
        </w:rPr>
        <w:t>ISTOTNE POSTANOWIENIA UMOWY O WYKONANIE DOKUMENTACJI PROJEKTOWEJ I SPRAWOWANIE NADZORU DLA AUTORA NAJLEPSZEJ PRACY KONKURSOWEJ W RAMACH ZAMÓWIENIA Z WOLNEJ RĘKI</w:t>
      </w:r>
    </w:p>
    <w:p w14:paraId="7ADDD443" w14:textId="77777777" w:rsidR="00D47B57" w:rsidRDefault="00D47B57" w:rsidP="00D47B57">
      <w:pPr>
        <w:spacing w:line="200" w:lineRule="exact"/>
        <w:rPr>
          <w:rFonts w:ascii="Times New Roman" w:hAnsi="Times New Roman"/>
          <w:sz w:val="24"/>
        </w:rPr>
      </w:pPr>
    </w:p>
    <w:p w14:paraId="2B24FECF" w14:textId="77777777" w:rsidR="00D47B57" w:rsidRDefault="00D47B57" w:rsidP="00D47B57">
      <w:pPr>
        <w:spacing w:line="390" w:lineRule="exact"/>
        <w:rPr>
          <w:rFonts w:ascii="Times New Roman" w:hAnsi="Times New Roman"/>
          <w:sz w:val="24"/>
        </w:rPr>
      </w:pPr>
    </w:p>
    <w:p w14:paraId="45501767" w14:textId="77777777" w:rsidR="00D47B57" w:rsidRDefault="00D47B57" w:rsidP="00D47B57">
      <w:pPr>
        <w:spacing w:line="0" w:lineRule="atLeast"/>
        <w:ind w:left="3124"/>
        <w:rPr>
          <w:rFonts w:ascii="Arial" w:eastAsia="Arial" w:hAnsi="Arial"/>
        </w:rPr>
      </w:pPr>
      <w:r>
        <w:rPr>
          <w:rFonts w:ascii="Arial" w:eastAsia="Arial" w:hAnsi="Arial"/>
          <w:b/>
        </w:rPr>
        <w:t xml:space="preserve">UMOWA Nr </w:t>
      </w:r>
      <w:r>
        <w:rPr>
          <w:rFonts w:ascii="Arial" w:eastAsia="Arial" w:hAnsi="Arial"/>
        </w:rPr>
        <w:t>........................</w:t>
      </w:r>
    </w:p>
    <w:p w14:paraId="2C9E99D8" w14:textId="77777777" w:rsidR="00D47B57" w:rsidRDefault="00D47B57" w:rsidP="00D47B57">
      <w:pPr>
        <w:spacing w:line="0" w:lineRule="atLeast"/>
        <w:ind w:left="3124"/>
        <w:rPr>
          <w:rFonts w:ascii="Arial" w:eastAsia="Arial" w:hAnsi="Arial"/>
        </w:rPr>
        <w:sectPr w:rsidR="00D47B57">
          <w:headerReference w:type="default" r:id="rId5"/>
          <w:footerReference w:type="default" r:id="rId6"/>
          <w:pgSz w:w="11900" w:h="16838"/>
          <w:pgMar w:top="803" w:right="1406" w:bottom="418" w:left="1416" w:header="0" w:footer="0" w:gutter="0"/>
          <w:cols w:space="0" w:equalWidth="0">
            <w:col w:w="9084"/>
          </w:cols>
          <w:docGrid w:linePitch="360"/>
        </w:sectPr>
      </w:pPr>
    </w:p>
    <w:p w14:paraId="5B80BBA0" w14:textId="77777777" w:rsidR="00D47B57" w:rsidRDefault="00D47B57" w:rsidP="00D47B57">
      <w:pPr>
        <w:spacing w:line="331" w:lineRule="exact"/>
        <w:rPr>
          <w:rFonts w:ascii="Times New Roman" w:hAnsi="Times New Roman"/>
          <w:sz w:val="24"/>
        </w:rPr>
      </w:pPr>
    </w:p>
    <w:p w14:paraId="74AABFE4" w14:textId="77777777" w:rsidR="00D47B57" w:rsidRDefault="00D47B57" w:rsidP="00D47B57">
      <w:pPr>
        <w:spacing w:line="0" w:lineRule="atLeast"/>
        <w:ind w:left="4"/>
        <w:rPr>
          <w:rFonts w:ascii="Arial" w:eastAsia="Arial" w:hAnsi="Arial"/>
        </w:rPr>
      </w:pPr>
      <w:r>
        <w:rPr>
          <w:rFonts w:ascii="Arial" w:eastAsia="Arial" w:hAnsi="Arial"/>
        </w:rPr>
        <w:t>zawarta w Nowogrodzie Bobrzańskim, w dniu  ...................... pomiędzy:</w:t>
      </w:r>
    </w:p>
    <w:p w14:paraId="559074B4" w14:textId="77777777" w:rsidR="00D47B57" w:rsidRDefault="00D47B57" w:rsidP="00D47B57">
      <w:pPr>
        <w:spacing w:line="37" w:lineRule="exact"/>
        <w:rPr>
          <w:rFonts w:ascii="Times New Roman" w:hAnsi="Times New Roman"/>
          <w:sz w:val="24"/>
        </w:rPr>
      </w:pPr>
    </w:p>
    <w:p w14:paraId="21DA065E" w14:textId="77777777" w:rsidR="00D47B57" w:rsidRDefault="00D47B57" w:rsidP="00D47B57">
      <w:pPr>
        <w:tabs>
          <w:tab w:val="left" w:pos="903"/>
          <w:tab w:val="left" w:pos="2303"/>
        </w:tabs>
        <w:spacing w:line="0" w:lineRule="atLeast"/>
        <w:ind w:left="4"/>
        <w:rPr>
          <w:rFonts w:ascii="Arial" w:eastAsia="Arial" w:hAnsi="Arial"/>
        </w:rPr>
      </w:pPr>
      <w:r>
        <w:rPr>
          <w:rFonts w:ascii="Arial" w:eastAsia="Arial" w:hAnsi="Arial"/>
          <w:b/>
        </w:rPr>
        <w:t>Gminą Nowogród Bobrzański</w:t>
      </w:r>
      <w:r>
        <w:rPr>
          <w:rFonts w:ascii="Arial" w:eastAsia="Arial" w:hAnsi="Arial"/>
        </w:rPr>
        <w:t>,</w:t>
      </w:r>
      <w:r>
        <w:rPr>
          <w:rFonts w:ascii="Times New Roman" w:hAnsi="Times New Roman"/>
        </w:rPr>
        <w:tab/>
      </w:r>
      <w:r>
        <w:rPr>
          <w:rFonts w:ascii="Arial" w:eastAsia="Arial" w:hAnsi="Arial"/>
        </w:rPr>
        <w:t>ul.  Słowackiego 11,  66-010 Nowogród Bobrzański ul. Słowackiego 11, NIP: 929-10-04-928,</w:t>
      </w:r>
    </w:p>
    <w:p w14:paraId="443309FB" w14:textId="77777777" w:rsidR="00D47B57" w:rsidRDefault="00D47B57" w:rsidP="00D47B57">
      <w:pPr>
        <w:spacing w:line="200" w:lineRule="exact"/>
        <w:rPr>
          <w:rFonts w:ascii="Times New Roman" w:hAnsi="Times New Roman"/>
          <w:sz w:val="24"/>
        </w:rPr>
      </w:pPr>
      <w:r>
        <w:rPr>
          <w:rFonts w:ascii="Arial" w:eastAsia="Arial" w:hAnsi="Arial"/>
        </w:rPr>
        <w:br w:type="column"/>
      </w:r>
    </w:p>
    <w:p w14:paraId="7512C71C" w14:textId="77777777" w:rsidR="00D47B57" w:rsidRDefault="00D47B57" w:rsidP="00D47B57">
      <w:pPr>
        <w:spacing w:line="200" w:lineRule="exact"/>
        <w:rPr>
          <w:rFonts w:ascii="Times New Roman" w:hAnsi="Times New Roman"/>
          <w:sz w:val="24"/>
        </w:rPr>
      </w:pPr>
    </w:p>
    <w:p w14:paraId="6C6D70B5" w14:textId="77777777" w:rsidR="00D47B57" w:rsidRDefault="00D47B57" w:rsidP="00D47B57">
      <w:pPr>
        <w:spacing w:line="0" w:lineRule="atLeast"/>
        <w:rPr>
          <w:rFonts w:ascii="Arial" w:eastAsia="Arial" w:hAnsi="Arial"/>
        </w:rPr>
        <w:sectPr w:rsidR="00D47B57">
          <w:type w:val="continuous"/>
          <w:pgSz w:w="11900" w:h="16838"/>
          <w:pgMar w:top="803" w:right="1406" w:bottom="418" w:left="1416" w:header="0" w:footer="0" w:gutter="0"/>
          <w:cols w:num="2" w:space="0" w:equalWidth="0">
            <w:col w:w="6524" w:space="120"/>
            <w:col w:w="2440"/>
          </w:cols>
          <w:docGrid w:linePitch="360"/>
        </w:sectPr>
      </w:pPr>
    </w:p>
    <w:p w14:paraId="3D89D38E" w14:textId="77777777" w:rsidR="00D47B57" w:rsidRDefault="00D47B57" w:rsidP="00D47B57">
      <w:pPr>
        <w:spacing w:line="0" w:lineRule="atLeast"/>
        <w:rPr>
          <w:rFonts w:ascii="Arial" w:eastAsia="Arial" w:hAnsi="Arial"/>
        </w:rPr>
      </w:pPr>
      <w:r>
        <w:rPr>
          <w:rFonts w:ascii="Arial" w:eastAsia="Arial" w:hAnsi="Arial"/>
        </w:rPr>
        <w:t xml:space="preserve"> zwaną dalej </w:t>
      </w:r>
      <w:r>
        <w:rPr>
          <w:rFonts w:ascii="Arial" w:eastAsia="Arial" w:hAnsi="Arial"/>
          <w:b/>
        </w:rPr>
        <w:t>Zamawiającym</w:t>
      </w:r>
      <w:r>
        <w:rPr>
          <w:rFonts w:ascii="Arial" w:eastAsia="Arial" w:hAnsi="Arial"/>
        </w:rPr>
        <w:t>, reprezentowaną przez:</w:t>
      </w:r>
    </w:p>
    <w:p w14:paraId="6B85B58A" w14:textId="77777777" w:rsidR="00D47B57" w:rsidRDefault="00D47B57" w:rsidP="00D47B57">
      <w:pPr>
        <w:spacing w:line="40" w:lineRule="exact"/>
        <w:rPr>
          <w:rFonts w:ascii="Times New Roman" w:hAnsi="Times New Roman"/>
          <w:sz w:val="24"/>
        </w:rPr>
      </w:pPr>
    </w:p>
    <w:p w14:paraId="03926FDD" w14:textId="77777777" w:rsidR="00D47B57" w:rsidRDefault="00D47B57" w:rsidP="00D47B57">
      <w:pPr>
        <w:spacing w:line="0" w:lineRule="atLeast"/>
        <w:ind w:left="4"/>
        <w:rPr>
          <w:rFonts w:ascii="Arial" w:eastAsia="Arial" w:hAnsi="Arial"/>
        </w:rPr>
      </w:pPr>
      <w:r>
        <w:rPr>
          <w:rFonts w:ascii="Arial" w:eastAsia="Arial" w:hAnsi="Arial"/>
        </w:rPr>
        <w:t>………………………………………………………………………………</w:t>
      </w:r>
    </w:p>
    <w:p w14:paraId="23DA2729" w14:textId="77777777" w:rsidR="00D47B57" w:rsidRDefault="00D47B57" w:rsidP="00D47B57">
      <w:pPr>
        <w:spacing w:line="37" w:lineRule="exact"/>
        <w:rPr>
          <w:rFonts w:ascii="Times New Roman" w:hAnsi="Times New Roman"/>
          <w:sz w:val="24"/>
        </w:rPr>
      </w:pPr>
    </w:p>
    <w:p w14:paraId="031D1A61" w14:textId="77777777" w:rsidR="00D47B57" w:rsidRDefault="00D47B57" w:rsidP="00D47B57">
      <w:pPr>
        <w:spacing w:line="0" w:lineRule="atLeast"/>
        <w:ind w:left="4"/>
        <w:rPr>
          <w:rFonts w:ascii="Arial" w:eastAsia="Arial" w:hAnsi="Arial"/>
        </w:rPr>
      </w:pPr>
      <w:r>
        <w:rPr>
          <w:rFonts w:ascii="Arial" w:eastAsia="Arial" w:hAnsi="Arial"/>
        </w:rPr>
        <w:t>a</w:t>
      </w:r>
    </w:p>
    <w:p w14:paraId="0E899D7C" w14:textId="77777777" w:rsidR="00D47B57" w:rsidRDefault="00D47B57" w:rsidP="00D47B57">
      <w:pPr>
        <w:spacing w:line="37" w:lineRule="exact"/>
        <w:rPr>
          <w:rFonts w:ascii="Times New Roman" w:hAnsi="Times New Roman"/>
          <w:sz w:val="24"/>
        </w:rPr>
      </w:pPr>
    </w:p>
    <w:p w14:paraId="506B51E6" w14:textId="77777777" w:rsidR="00D47B57" w:rsidRDefault="00D47B57" w:rsidP="00D47B57">
      <w:pPr>
        <w:spacing w:line="0" w:lineRule="atLeast"/>
        <w:ind w:left="4"/>
        <w:rPr>
          <w:rFonts w:ascii="Arial" w:eastAsia="Arial" w:hAnsi="Arial"/>
        </w:rPr>
      </w:pPr>
      <w:r>
        <w:rPr>
          <w:rFonts w:ascii="Arial" w:eastAsia="Arial" w:hAnsi="Arial"/>
        </w:rPr>
        <w:t>................................................................................................................,</w:t>
      </w:r>
    </w:p>
    <w:p w14:paraId="4031C9B5" w14:textId="77777777" w:rsidR="00D47B57" w:rsidRDefault="00D47B57" w:rsidP="00D47B57">
      <w:pPr>
        <w:spacing w:line="37" w:lineRule="exact"/>
        <w:rPr>
          <w:rFonts w:ascii="Times New Roman" w:hAnsi="Times New Roman"/>
          <w:sz w:val="24"/>
        </w:rPr>
      </w:pPr>
    </w:p>
    <w:p w14:paraId="511406D6" w14:textId="77777777" w:rsidR="00D47B57" w:rsidRDefault="00D47B57" w:rsidP="00D47B57">
      <w:pPr>
        <w:spacing w:line="0" w:lineRule="atLeast"/>
        <w:ind w:left="4"/>
        <w:rPr>
          <w:rFonts w:ascii="Arial" w:eastAsia="Arial" w:hAnsi="Arial"/>
        </w:rPr>
      </w:pPr>
      <w:r>
        <w:rPr>
          <w:rFonts w:ascii="Arial" w:eastAsia="Arial" w:hAnsi="Arial"/>
        </w:rPr>
        <w:t>zwanym dalej Jednostką Projektową, reprezentowaną przez:</w:t>
      </w:r>
    </w:p>
    <w:p w14:paraId="085710AB" w14:textId="77777777" w:rsidR="00D47B57" w:rsidRDefault="00D47B57" w:rsidP="00D47B57">
      <w:pPr>
        <w:spacing w:line="37" w:lineRule="exact"/>
        <w:rPr>
          <w:rFonts w:ascii="Times New Roman" w:hAnsi="Times New Roman"/>
          <w:sz w:val="24"/>
        </w:rPr>
      </w:pPr>
    </w:p>
    <w:p w14:paraId="0F272A32" w14:textId="77777777" w:rsidR="00D47B57" w:rsidRDefault="00D47B57" w:rsidP="00D47B57">
      <w:pPr>
        <w:spacing w:line="0" w:lineRule="atLeast"/>
        <w:ind w:left="4"/>
        <w:rPr>
          <w:rFonts w:ascii="Arial" w:eastAsia="Arial" w:hAnsi="Arial"/>
        </w:rPr>
      </w:pPr>
      <w:r>
        <w:rPr>
          <w:rFonts w:ascii="Arial" w:eastAsia="Arial" w:hAnsi="Arial"/>
        </w:rPr>
        <w:t>................................................................................................................,</w:t>
      </w:r>
    </w:p>
    <w:p w14:paraId="6C8A6ADF" w14:textId="77777777" w:rsidR="00D47B57" w:rsidRDefault="00D47B57" w:rsidP="00D47B57">
      <w:pPr>
        <w:spacing w:line="40" w:lineRule="exact"/>
        <w:rPr>
          <w:rFonts w:ascii="Times New Roman" w:hAnsi="Times New Roman"/>
          <w:sz w:val="24"/>
        </w:rPr>
      </w:pPr>
    </w:p>
    <w:p w14:paraId="1532DB62" w14:textId="77777777" w:rsidR="00D47B57" w:rsidRDefault="00D47B57" w:rsidP="00D47B57">
      <w:pPr>
        <w:spacing w:line="0" w:lineRule="atLeast"/>
        <w:ind w:left="4"/>
        <w:rPr>
          <w:rFonts w:ascii="Arial" w:eastAsia="Arial" w:hAnsi="Arial"/>
        </w:rPr>
      </w:pPr>
      <w:r>
        <w:rPr>
          <w:rFonts w:ascii="Arial" w:eastAsia="Arial" w:hAnsi="Arial"/>
        </w:rPr>
        <w:t>w trybie art. 67 ust.1, pkt.2 ustawy Prawo zamówień publicznych, o następującej treści:</w:t>
      </w:r>
    </w:p>
    <w:p w14:paraId="5B170781" w14:textId="77777777" w:rsidR="00D47B57" w:rsidRDefault="00D47B57" w:rsidP="00D47B57">
      <w:pPr>
        <w:spacing w:line="200" w:lineRule="exact"/>
        <w:rPr>
          <w:rFonts w:ascii="Times New Roman" w:hAnsi="Times New Roman"/>
          <w:sz w:val="24"/>
        </w:rPr>
      </w:pPr>
    </w:p>
    <w:p w14:paraId="1D87D5F4" w14:textId="77777777" w:rsidR="00D47B57" w:rsidRDefault="00D47B57" w:rsidP="00D47B57">
      <w:pPr>
        <w:spacing w:line="248" w:lineRule="exact"/>
        <w:rPr>
          <w:rFonts w:ascii="Times New Roman" w:hAnsi="Times New Roman"/>
          <w:sz w:val="24"/>
        </w:rPr>
      </w:pPr>
    </w:p>
    <w:p w14:paraId="7F27AF4E" w14:textId="77777777" w:rsidR="00D47B57" w:rsidRDefault="00D47B57" w:rsidP="00D47B57">
      <w:pPr>
        <w:spacing w:line="0" w:lineRule="atLeast"/>
        <w:ind w:right="16"/>
        <w:jc w:val="center"/>
        <w:rPr>
          <w:rFonts w:ascii="Arial" w:eastAsia="Arial" w:hAnsi="Arial"/>
          <w:b/>
        </w:rPr>
      </w:pPr>
      <w:r>
        <w:rPr>
          <w:rFonts w:ascii="Arial" w:eastAsia="Arial" w:hAnsi="Arial"/>
          <w:b/>
        </w:rPr>
        <w:t>§ 1</w:t>
      </w:r>
    </w:p>
    <w:p w14:paraId="307D2FFC" w14:textId="77777777" w:rsidR="00D47B57" w:rsidRDefault="00D47B57" w:rsidP="00D47B57">
      <w:pPr>
        <w:spacing w:line="158" w:lineRule="exact"/>
        <w:rPr>
          <w:rFonts w:ascii="Times New Roman" w:hAnsi="Times New Roman"/>
          <w:sz w:val="24"/>
        </w:rPr>
      </w:pPr>
    </w:p>
    <w:p w14:paraId="4DA698B5" w14:textId="77777777" w:rsidR="00D47B57" w:rsidRDefault="00D47B57" w:rsidP="00D47B57">
      <w:pPr>
        <w:spacing w:line="0" w:lineRule="atLeast"/>
        <w:ind w:left="4"/>
        <w:rPr>
          <w:rFonts w:ascii="Arial" w:eastAsia="Arial" w:hAnsi="Arial"/>
        </w:rPr>
      </w:pPr>
      <w:r>
        <w:rPr>
          <w:rFonts w:ascii="Arial" w:eastAsia="Arial" w:hAnsi="Arial"/>
        </w:rPr>
        <w:t>Zamawiający powierza, a Jednostka Projektowa przyjmuje do wykonania „Przedmiot</w:t>
      </w:r>
    </w:p>
    <w:p w14:paraId="0B3D4082" w14:textId="77777777" w:rsidR="00D47B57" w:rsidRDefault="00D47B57" w:rsidP="00D47B57">
      <w:pPr>
        <w:spacing w:line="40" w:lineRule="exact"/>
        <w:rPr>
          <w:rFonts w:ascii="Times New Roman" w:hAnsi="Times New Roman"/>
          <w:sz w:val="24"/>
        </w:rPr>
      </w:pPr>
    </w:p>
    <w:p w14:paraId="47E06C28" w14:textId="77777777" w:rsidR="00D47B57" w:rsidRDefault="00D47B57" w:rsidP="00D47B57">
      <w:pPr>
        <w:spacing w:line="0" w:lineRule="atLeast"/>
        <w:ind w:left="4"/>
        <w:rPr>
          <w:rFonts w:ascii="Arial" w:eastAsia="Arial" w:hAnsi="Arial"/>
        </w:rPr>
      </w:pPr>
      <w:r>
        <w:rPr>
          <w:rFonts w:ascii="Arial" w:eastAsia="Arial" w:hAnsi="Arial"/>
        </w:rPr>
        <w:t>Umowy”, polegający na:</w:t>
      </w:r>
    </w:p>
    <w:p w14:paraId="07A20577" w14:textId="77777777" w:rsidR="00D47B57" w:rsidRDefault="00D47B57" w:rsidP="00D47B57">
      <w:pPr>
        <w:spacing w:line="166" w:lineRule="exact"/>
        <w:rPr>
          <w:rFonts w:ascii="Times New Roman" w:hAnsi="Times New Roman"/>
          <w:sz w:val="24"/>
        </w:rPr>
      </w:pPr>
    </w:p>
    <w:p w14:paraId="6DB84BEB" w14:textId="77777777" w:rsidR="00D47B57" w:rsidRDefault="00D47B57" w:rsidP="00D47B57">
      <w:pPr>
        <w:spacing w:line="238" w:lineRule="auto"/>
        <w:ind w:left="4"/>
        <w:jc w:val="both"/>
        <w:rPr>
          <w:rFonts w:ascii="Arial" w:eastAsia="Arial" w:hAnsi="Arial"/>
        </w:rPr>
      </w:pPr>
      <w:r>
        <w:rPr>
          <w:rFonts w:ascii="Arial" w:eastAsia="Arial" w:hAnsi="Arial"/>
        </w:rPr>
        <w:t>Opracowaniu, w oparciu o zwycięską pracę konkursową, dokumentacji projektowej i pełnieniu nadzoru autorskiego nad realizacją inwestycji pt.: „</w:t>
      </w:r>
      <w:r w:rsidRPr="000308C9">
        <w:rPr>
          <w:rFonts w:ascii="Arial" w:eastAsia="Arial" w:hAnsi="Arial"/>
          <w:b/>
        </w:rPr>
        <w:t>Rewitalizacja obszaru zdegradowanego w Nowogrodzie Bobrzańskim</w:t>
      </w:r>
      <w:r>
        <w:rPr>
          <w:rFonts w:ascii="Arial" w:eastAsia="Arial" w:hAnsi="Arial"/>
          <w:b/>
        </w:rPr>
        <w:t>”</w:t>
      </w:r>
    </w:p>
    <w:p w14:paraId="52455E39" w14:textId="77777777" w:rsidR="00D47B57" w:rsidRDefault="00D47B57" w:rsidP="00D47B57">
      <w:pPr>
        <w:spacing w:line="11" w:lineRule="exact"/>
        <w:rPr>
          <w:rFonts w:ascii="Times New Roman" w:hAnsi="Times New Roman"/>
          <w:sz w:val="24"/>
        </w:rPr>
      </w:pPr>
    </w:p>
    <w:p w14:paraId="4A3C8141" w14:textId="77777777" w:rsidR="00D47B57" w:rsidRDefault="00D47B57" w:rsidP="00D47B57">
      <w:pPr>
        <w:numPr>
          <w:ilvl w:val="0"/>
          <w:numId w:val="4"/>
        </w:numPr>
        <w:tabs>
          <w:tab w:val="left" w:pos="140"/>
        </w:tabs>
        <w:suppressAutoHyphens w:val="0"/>
        <w:spacing w:after="0" w:line="266" w:lineRule="auto"/>
        <w:ind w:left="720" w:right="800" w:hanging="360"/>
        <w:rPr>
          <w:rFonts w:ascii="Arial" w:eastAsia="Arial" w:hAnsi="Arial"/>
        </w:rPr>
      </w:pPr>
      <w:r>
        <w:rPr>
          <w:rFonts w:ascii="Arial" w:eastAsia="Arial" w:hAnsi="Arial"/>
        </w:rPr>
        <w:t xml:space="preserve">szczegółowo opisany w załącznikach do Umowy, stanowiących jej integralną część: </w:t>
      </w:r>
      <w:r>
        <w:rPr>
          <w:rFonts w:ascii="Times New Roman" w:hAnsi="Times New Roman"/>
        </w:rPr>
        <w:t xml:space="preserve">1) </w:t>
      </w:r>
      <w:r>
        <w:rPr>
          <w:rFonts w:ascii="Arial" w:eastAsia="Arial" w:hAnsi="Arial"/>
        </w:rPr>
        <w:t>Protokół z negocjacji z dnia …………..</w:t>
      </w:r>
    </w:p>
    <w:p w14:paraId="0E377E92" w14:textId="77777777" w:rsidR="00D47B57" w:rsidRDefault="00D47B57" w:rsidP="00D47B57">
      <w:pPr>
        <w:spacing w:line="9" w:lineRule="exact"/>
        <w:rPr>
          <w:rFonts w:ascii="Arial" w:eastAsia="Arial" w:hAnsi="Arial"/>
        </w:rPr>
      </w:pPr>
    </w:p>
    <w:p w14:paraId="01FF665C" w14:textId="77777777" w:rsidR="00D47B57" w:rsidRDefault="00D47B57" w:rsidP="00D47B57">
      <w:pPr>
        <w:spacing w:line="0" w:lineRule="atLeast"/>
        <w:ind w:left="4"/>
        <w:rPr>
          <w:rFonts w:ascii="Arial" w:eastAsia="Arial" w:hAnsi="Arial"/>
        </w:rPr>
      </w:pPr>
      <w:r>
        <w:rPr>
          <w:rFonts w:ascii="Times New Roman" w:hAnsi="Times New Roman"/>
        </w:rPr>
        <w:t xml:space="preserve">2) </w:t>
      </w:r>
      <w:r>
        <w:rPr>
          <w:rFonts w:ascii="Arial" w:eastAsia="Arial" w:hAnsi="Arial"/>
        </w:rPr>
        <w:t>Opisie Przedmiotu Zamówienia</w:t>
      </w:r>
      <w:r>
        <w:rPr>
          <w:rFonts w:ascii="Times New Roman" w:hAnsi="Times New Roman"/>
        </w:rPr>
        <w:t xml:space="preserve"> </w:t>
      </w:r>
      <w:r>
        <w:rPr>
          <w:rFonts w:ascii="Arial" w:eastAsia="Arial" w:hAnsi="Arial"/>
        </w:rPr>
        <w:t>-</w:t>
      </w:r>
      <w:r>
        <w:rPr>
          <w:rFonts w:ascii="Times New Roman" w:hAnsi="Times New Roman"/>
        </w:rPr>
        <w:t xml:space="preserve"> </w:t>
      </w:r>
      <w:r>
        <w:rPr>
          <w:rFonts w:ascii="Arial" w:eastAsia="Arial" w:hAnsi="Arial"/>
        </w:rPr>
        <w:t>Załączniku</w:t>
      </w:r>
      <w:r>
        <w:rPr>
          <w:rFonts w:ascii="Times New Roman" w:hAnsi="Times New Roman"/>
        </w:rPr>
        <w:t xml:space="preserve"> </w:t>
      </w:r>
      <w:r>
        <w:rPr>
          <w:rFonts w:ascii="Arial" w:eastAsia="Arial" w:hAnsi="Arial"/>
        </w:rPr>
        <w:t>nr 5</w:t>
      </w:r>
    </w:p>
    <w:p w14:paraId="3E067731" w14:textId="77777777" w:rsidR="00D47B57" w:rsidRDefault="00D47B57" w:rsidP="00D47B57">
      <w:pPr>
        <w:spacing w:line="200" w:lineRule="exact"/>
        <w:rPr>
          <w:rFonts w:ascii="Times New Roman" w:hAnsi="Times New Roman"/>
          <w:sz w:val="24"/>
        </w:rPr>
      </w:pPr>
    </w:p>
    <w:p w14:paraId="19176D3F" w14:textId="77777777" w:rsidR="00D47B57" w:rsidRDefault="00D47B57" w:rsidP="00D47B57">
      <w:pPr>
        <w:spacing w:line="251" w:lineRule="exact"/>
        <w:rPr>
          <w:rFonts w:ascii="Times New Roman" w:hAnsi="Times New Roman"/>
          <w:sz w:val="24"/>
        </w:rPr>
      </w:pPr>
    </w:p>
    <w:p w14:paraId="32C6B738" w14:textId="77777777" w:rsidR="00D47B57" w:rsidRDefault="00D47B57" w:rsidP="00D47B57">
      <w:pPr>
        <w:numPr>
          <w:ilvl w:val="1"/>
          <w:numId w:val="1"/>
        </w:numPr>
        <w:tabs>
          <w:tab w:val="clear" w:pos="708"/>
          <w:tab w:val="left" w:pos="4564"/>
        </w:tabs>
        <w:suppressAutoHyphens w:val="0"/>
        <w:spacing w:after="0" w:line="0" w:lineRule="atLeast"/>
        <w:ind w:left="4564" w:hanging="181"/>
        <w:rPr>
          <w:rFonts w:ascii="Arial" w:eastAsia="Arial" w:hAnsi="Arial"/>
          <w:b/>
        </w:rPr>
      </w:pPr>
      <w:r>
        <w:rPr>
          <w:rFonts w:ascii="Arial" w:eastAsia="Arial" w:hAnsi="Arial"/>
          <w:b/>
        </w:rPr>
        <w:t>2</w:t>
      </w:r>
    </w:p>
    <w:p w14:paraId="0C6FB511" w14:textId="77777777" w:rsidR="00D47B57" w:rsidRDefault="00D47B57" w:rsidP="00D47B57">
      <w:pPr>
        <w:spacing w:line="165" w:lineRule="exact"/>
        <w:rPr>
          <w:rFonts w:ascii="Arial" w:eastAsia="Arial" w:hAnsi="Arial"/>
          <w:b/>
        </w:rPr>
      </w:pPr>
    </w:p>
    <w:p w14:paraId="3481F8DC" w14:textId="77777777" w:rsidR="00D47B57" w:rsidRDefault="00D47B57" w:rsidP="00D47B57">
      <w:pPr>
        <w:numPr>
          <w:ilvl w:val="0"/>
          <w:numId w:val="1"/>
        </w:numPr>
        <w:tabs>
          <w:tab w:val="clear" w:pos="708"/>
          <w:tab w:val="left" w:pos="284"/>
        </w:tabs>
        <w:suppressAutoHyphens w:val="0"/>
        <w:spacing w:after="0" w:line="267" w:lineRule="auto"/>
        <w:ind w:left="284" w:right="20" w:hanging="284"/>
        <w:rPr>
          <w:rFonts w:ascii="Arial" w:eastAsia="Arial" w:hAnsi="Arial"/>
        </w:rPr>
      </w:pPr>
      <w:r>
        <w:rPr>
          <w:rFonts w:ascii="Arial" w:eastAsia="Arial" w:hAnsi="Arial"/>
        </w:rPr>
        <w:t>Wysokość wynagrodzenia za wykonanie Przedmiotu Umowy, o którym mowa w § 1, Strony ustalają na kwotę ryczałtową brutto: ………………..</w:t>
      </w:r>
    </w:p>
    <w:p w14:paraId="7934E5C9" w14:textId="77777777" w:rsidR="00D47B57" w:rsidRDefault="00D47B57" w:rsidP="00D47B57">
      <w:pPr>
        <w:spacing w:line="9" w:lineRule="exact"/>
        <w:rPr>
          <w:rFonts w:ascii="Arial" w:eastAsia="Arial" w:hAnsi="Arial"/>
        </w:rPr>
      </w:pPr>
    </w:p>
    <w:p w14:paraId="7D60565D" w14:textId="77777777" w:rsidR="00D47B57" w:rsidRDefault="00D47B57" w:rsidP="00D47B57">
      <w:pPr>
        <w:spacing w:line="0" w:lineRule="atLeast"/>
        <w:ind w:left="304"/>
        <w:rPr>
          <w:rFonts w:ascii="Arial" w:eastAsia="Arial" w:hAnsi="Arial"/>
        </w:rPr>
      </w:pPr>
      <w:r>
        <w:rPr>
          <w:rFonts w:ascii="Arial" w:eastAsia="Arial" w:hAnsi="Arial"/>
        </w:rPr>
        <w:t>słownie: …………………………………………….</w:t>
      </w:r>
    </w:p>
    <w:p w14:paraId="73DE21D9" w14:textId="77777777" w:rsidR="00D47B57" w:rsidRDefault="00D47B57" w:rsidP="00D47B57">
      <w:pPr>
        <w:spacing w:line="39" w:lineRule="exact"/>
        <w:rPr>
          <w:rFonts w:ascii="Arial" w:eastAsia="Arial" w:hAnsi="Arial"/>
        </w:rPr>
      </w:pPr>
    </w:p>
    <w:p w14:paraId="2BC5699C" w14:textId="77777777" w:rsidR="00D47B57" w:rsidRDefault="00D47B57" w:rsidP="00D47B57">
      <w:pPr>
        <w:spacing w:line="0" w:lineRule="atLeast"/>
        <w:ind w:left="304"/>
        <w:rPr>
          <w:rFonts w:ascii="Arial" w:eastAsia="Arial" w:hAnsi="Arial"/>
        </w:rPr>
      </w:pPr>
      <w:r>
        <w:rPr>
          <w:rFonts w:ascii="Arial" w:eastAsia="Arial" w:hAnsi="Arial"/>
        </w:rPr>
        <w:t>w tym VAT (23%) kwota ……………………………………..</w:t>
      </w:r>
    </w:p>
    <w:p w14:paraId="4F714F2D" w14:textId="77777777" w:rsidR="00D47B57" w:rsidRDefault="00D47B57" w:rsidP="00D47B57">
      <w:pPr>
        <w:spacing w:line="37" w:lineRule="exact"/>
        <w:rPr>
          <w:rFonts w:ascii="Arial" w:eastAsia="Arial" w:hAnsi="Arial"/>
        </w:rPr>
      </w:pPr>
    </w:p>
    <w:p w14:paraId="48F75274" w14:textId="77777777" w:rsidR="00D47B57" w:rsidRDefault="00D47B57" w:rsidP="00D47B57">
      <w:pPr>
        <w:spacing w:line="0" w:lineRule="atLeast"/>
        <w:ind w:left="284"/>
        <w:rPr>
          <w:rFonts w:ascii="Arial" w:eastAsia="Arial" w:hAnsi="Arial"/>
        </w:rPr>
      </w:pPr>
      <w:r>
        <w:rPr>
          <w:rFonts w:ascii="Arial" w:eastAsia="Arial" w:hAnsi="Arial"/>
        </w:rPr>
        <w:t>słownie: ……………………………………………………………….</w:t>
      </w:r>
    </w:p>
    <w:p w14:paraId="53231590" w14:textId="77777777" w:rsidR="00D47B57" w:rsidRDefault="00D47B57" w:rsidP="00D47B57">
      <w:pPr>
        <w:spacing w:line="45" w:lineRule="exact"/>
        <w:rPr>
          <w:rFonts w:ascii="Arial" w:eastAsia="Arial" w:hAnsi="Arial"/>
        </w:rPr>
      </w:pPr>
    </w:p>
    <w:p w14:paraId="03FF24F6" w14:textId="77777777" w:rsidR="00D47B57" w:rsidRDefault="00D47B57" w:rsidP="00D47B57">
      <w:pPr>
        <w:numPr>
          <w:ilvl w:val="0"/>
          <w:numId w:val="1"/>
        </w:numPr>
        <w:tabs>
          <w:tab w:val="clear" w:pos="708"/>
          <w:tab w:val="left" w:pos="284"/>
        </w:tabs>
        <w:suppressAutoHyphens w:val="0"/>
        <w:spacing w:after="0" w:line="274" w:lineRule="auto"/>
        <w:ind w:left="284" w:hanging="284"/>
        <w:jc w:val="both"/>
        <w:rPr>
          <w:rFonts w:ascii="Arial" w:eastAsia="Arial" w:hAnsi="Arial"/>
        </w:rPr>
      </w:pPr>
      <w:r>
        <w:rPr>
          <w:rFonts w:ascii="Arial" w:eastAsia="Arial" w:hAnsi="Arial"/>
        </w:rPr>
        <w:t>Wynagrodzenie, o którym mowa w ust. 1 ma charakter ryczałtowy i nie podlega zmianie z jakiegokolwiek tytułu za wyjątkiem określonym w § 13 ust. 2 pkt 6, 7, 8, 9,10 i 11 tzn. obejmuje wszystkie koszty związane z opracowaniem dokumentacji, uzyskaniem wymaganych uzgodnień, realizacją procedur administracyjnych, uzyskaniem pozwolenia na budowę, na wycinkę drzew (jeśli będzie wymagana) określonych w załączniku nr 5 do niniejszej Umowy, a także oddziaływania innych czynników mających lub mogących mieć wpływ na koszty. Niedoszacowanie, pominięcie oraz brak rozpoznania zakresu</w:t>
      </w:r>
    </w:p>
    <w:p w14:paraId="6E399734" w14:textId="77777777" w:rsidR="00D47B57" w:rsidRDefault="00D47B57" w:rsidP="00D47B57">
      <w:pPr>
        <w:spacing w:line="200" w:lineRule="exact"/>
        <w:rPr>
          <w:rFonts w:ascii="Times New Roman" w:hAnsi="Times New Roman"/>
          <w:sz w:val="24"/>
        </w:rPr>
      </w:pPr>
    </w:p>
    <w:p w14:paraId="326A9BAE" w14:textId="77777777" w:rsidR="00D47B57" w:rsidRDefault="00D47B57" w:rsidP="00D47B57">
      <w:pPr>
        <w:spacing w:line="281" w:lineRule="exact"/>
        <w:rPr>
          <w:rFonts w:ascii="Times New Roman" w:hAnsi="Times New Roman"/>
          <w:sz w:val="24"/>
        </w:rPr>
      </w:pPr>
    </w:p>
    <w:p w14:paraId="3EE32A5E" w14:textId="77777777" w:rsidR="00D47B57" w:rsidRDefault="00D47B57" w:rsidP="00D47B57">
      <w:pPr>
        <w:spacing w:line="0" w:lineRule="atLeast"/>
        <w:ind w:right="-3"/>
        <w:jc w:val="center"/>
        <w:rPr>
          <w:rFonts w:ascii="Times New Roman" w:hAnsi="Times New Roman"/>
          <w:b/>
        </w:rPr>
        <w:sectPr w:rsidR="00D47B57">
          <w:type w:val="continuous"/>
          <w:pgSz w:w="11900" w:h="16838"/>
          <w:pgMar w:top="803" w:right="1406" w:bottom="418" w:left="1416" w:header="0" w:footer="0" w:gutter="0"/>
          <w:cols w:space="0" w:equalWidth="0">
            <w:col w:w="9084"/>
          </w:cols>
          <w:docGrid w:linePitch="360"/>
        </w:sectPr>
      </w:pPr>
    </w:p>
    <w:p w14:paraId="2BDD2EEB" w14:textId="77777777" w:rsidR="00D47B57" w:rsidRDefault="00D47B57" w:rsidP="00D47B57">
      <w:pPr>
        <w:spacing w:line="20" w:lineRule="exact"/>
        <w:rPr>
          <w:rFonts w:ascii="Arial" w:eastAsia="Arial" w:hAnsi="Arial"/>
          <w:b/>
          <w:i/>
          <w:color w:val="222222"/>
          <w:sz w:val="16"/>
        </w:rPr>
      </w:pPr>
      <w:bookmarkStart w:id="1" w:name="page2"/>
      <w:bookmarkEnd w:id="1"/>
    </w:p>
    <w:p w14:paraId="5F5DADE2" w14:textId="43612EA6" w:rsidR="00D47B57" w:rsidRDefault="00D47B57" w:rsidP="00D47B57">
      <w:pPr>
        <w:spacing w:line="20" w:lineRule="exact"/>
        <w:rPr>
          <w:rFonts w:ascii="Times New Roman" w:hAnsi="Times New Roman"/>
        </w:rPr>
      </w:pPr>
      <w:r>
        <w:rPr>
          <w:rFonts w:ascii="Arial" w:eastAsia="Arial" w:hAnsi="Arial"/>
          <w:b/>
          <w:i/>
          <w:noProof/>
          <w:color w:val="222222"/>
          <w:sz w:val="16"/>
        </w:rPr>
        <w:drawing>
          <wp:anchor distT="0" distB="0" distL="114300" distR="114300" simplePos="0" relativeHeight="251663360" behindDoc="1" locked="0" layoutInCell="1" allowOverlap="1" wp14:anchorId="66231AFD" wp14:editId="5FA7CC9B">
            <wp:simplePos x="0" y="0"/>
            <wp:positionH relativeFrom="column">
              <wp:posOffset>-31750</wp:posOffset>
            </wp:positionH>
            <wp:positionV relativeFrom="paragraph">
              <wp:posOffset>38100</wp:posOffset>
            </wp:positionV>
            <wp:extent cx="5764530" cy="1079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27E4A001" w14:textId="77777777" w:rsidR="00D47B57" w:rsidRDefault="00D47B57" w:rsidP="00D47B57">
      <w:pPr>
        <w:spacing w:line="208" w:lineRule="exact"/>
        <w:rPr>
          <w:rFonts w:ascii="Times New Roman" w:hAnsi="Times New Roman"/>
        </w:rPr>
      </w:pPr>
    </w:p>
    <w:p w14:paraId="08DB053B" w14:textId="77777777" w:rsidR="00D47B57" w:rsidRDefault="00D47B57" w:rsidP="00D47B57">
      <w:pPr>
        <w:spacing w:line="267" w:lineRule="auto"/>
        <w:ind w:left="284" w:right="20"/>
        <w:rPr>
          <w:rFonts w:ascii="Arial" w:eastAsia="Arial" w:hAnsi="Arial"/>
        </w:rPr>
      </w:pPr>
      <w:r>
        <w:rPr>
          <w:rFonts w:ascii="Arial" w:eastAsia="Arial" w:hAnsi="Arial"/>
        </w:rPr>
        <w:t>Przedmiotu Umowy, nie może być podstawą do żądania zmiany wynagrodzenia ryczałtowego określonego w ust. 1 niniejszego paragrafu.</w:t>
      </w:r>
    </w:p>
    <w:p w14:paraId="55646B1E" w14:textId="77777777" w:rsidR="00D47B57" w:rsidRDefault="00D47B57" w:rsidP="00D47B57">
      <w:pPr>
        <w:spacing w:line="10" w:lineRule="exact"/>
        <w:rPr>
          <w:rFonts w:ascii="Times New Roman" w:hAnsi="Times New Roman"/>
        </w:rPr>
      </w:pPr>
    </w:p>
    <w:p w14:paraId="086E5111" w14:textId="77777777" w:rsidR="00D47B57" w:rsidRDefault="00D47B57" w:rsidP="00D47B57">
      <w:pPr>
        <w:numPr>
          <w:ilvl w:val="0"/>
          <w:numId w:val="2"/>
        </w:numPr>
        <w:tabs>
          <w:tab w:val="clear" w:pos="0"/>
          <w:tab w:val="left" w:pos="284"/>
        </w:tabs>
        <w:suppressAutoHyphens w:val="0"/>
        <w:spacing w:after="0" w:line="0" w:lineRule="atLeast"/>
        <w:ind w:left="284" w:hanging="284"/>
        <w:rPr>
          <w:rFonts w:ascii="Arial" w:eastAsia="Arial" w:hAnsi="Arial"/>
        </w:rPr>
      </w:pPr>
      <w:r>
        <w:rPr>
          <w:rFonts w:ascii="Arial" w:eastAsia="Arial" w:hAnsi="Arial"/>
        </w:rPr>
        <w:t>Strony dokonały podziału Przedmiotu Umowy, (o którym mowa w § 1) na poszczególne</w:t>
      </w:r>
    </w:p>
    <w:p w14:paraId="0B28B3A0" w14:textId="77777777" w:rsidR="00D47B57" w:rsidRDefault="00D47B57" w:rsidP="00D47B57">
      <w:pPr>
        <w:spacing w:line="40" w:lineRule="exact"/>
        <w:rPr>
          <w:rFonts w:ascii="Times New Roman" w:hAnsi="Times New Roman"/>
        </w:rPr>
      </w:pPr>
    </w:p>
    <w:p w14:paraId="337FA850" w14:textId="77777777" w:rsidR="00D47B57" w:rsidRDefault="00D47B57" w:rsidP="00D47B57">
      <w:pPr>
        <w:spacing w:line="0" w:lineRule="atLeast"/>
        <w:ind w:left="284"/>
        <w:rPr>
          <w:rFonts w:ascii="Arial" w:eastAsia="Arial" w:hAnsi="Arial"/>
        </w:rPr>
      </w:pPr>
      <w:r>
        <w:rPr>
          <w:rFonts w:ascii="Arial" w:eastAsia="Arial" w:hAnsi="Arial"/>
        </w:rPr>
        <w:t>przedmioty odbioru (etapy):</w:t>
      </w:r>
    </w:p>
    <w:p w14:paraId="4368DED4" w14:textId="77777777" w:rsidR="00D47B57" w:rsidRDefault="00D47B57" w:rsidP="00D47B57">
      <w:pPr>
        <w:spacing w:line="46" w:lineRule="exact"/>
        <w:rPr>
          <w:rFonts w:ascii="Times New Roman" w:hAnsi="Times New Roman"/>
        </w:rPr>
      </w:pPr>
    </w:p>
    <w:p w14:paraId="293935B9" w14:textId="77777777" w:rsidR="00D47B57" w:rsidRDefault="00D47B57" w:rsidP="00D47B57">
      <w:pPr>
        <w:spacing w:line="275" w:lineRule="auto"/>
        <w:ind w:left="424" w:hanging="426"/>
        <w:jc w:val="both"/>
        <w:rPr>
          <w:rFonts w:ascii="Arial" w:eastAsia="Arial" w:hAnsi="Arial"/>
        </w:rPr>
      </w:pPr>
      <w:r>
        <w:rPr>
          <w:rFonts w:ascii="Arial" w:eastAsia="Arial" w:hAnsi="Arial"/>
          <w:b/>
        </w:rPr>
        <w:t>3.1 Etap</w:t>
      </w:r>
      <w:r>
        <w:rPr>
          <w:rFonts w:ascii="Times New Roman" w:hAnsi="Times New Roman"/>
        </w:rPr>
        <w:t xml:space="preserve"> </w:t>
      </w:r>
      <w:r>
        <w:rPr>
          <w:rFonts w:ascii="Arial" w:eastAsia="Arial" w:hAnsi="Arial"/>
          <w:b/>
        </w:rPr>
        <w:t xml:space="preserve">I: Opracowanie koncepcji wielobranżowej </w:t>
      </w:r>
      <w:r>
        <w:rPr>
          <w:rFonts w:ascii="Arial" w:eastAsia="Arial" w:hAnsi="Arial"/>
        </w:rPr>
        <w:t>Inwestycji uwzględniającej</w:t>
      </w:r>
      <w:r>
        <w:rPr>
          <w:rFonts w:ascii="Arial" w:eastAsia="Arial" w:hAnsi="Arial"/>
          <w:b/>
        </w:rPr>
        <w:t xml:space="preserve"> </w:t>
      </w:r>
      <w:r>
        <w:rPr>
          <w:rFonts w:ascii="Arial" w:eastAsia="Arial" w:hAnsi="Arial"/>
        </w:rPr>
        <w:t xml:space="preserve">pokonkursowe zalecenia Sądu Konkursowego, dokonanie wszelkich właściwych dla tej fazy uzgodnień i ustaleń z właściwymi organami i innymi instytucjami lub osobami, jak również innymi uczestnikami procesu, w szczególności Zamawiającym oraz osobami wskazanymi przez niego, opracowanie wstępnych kosztorysów i oszacowań kosztów realizacji Inwestycji. Jednostka Projektowa zobowiązana jest także na tym Etapie Umowy wykonać lub pozyskać na własny koszt niezbędne opracowania przedprojektowe takie jak: prace studialne, koncepcyjne, badania, ekspertyzy, opracowania, dokumentację geotechniczną, inwentaryzację obiektów kubaturowych i zagospodarowania terenu oraz jeśli wymagane również operaty ochrony środowiska. </w:t>
      </w:r>
      <w:r w:rsidRPr="000308C9">
        <w:rPr>
          <w:rFonts w:ascii="Arial" w:eastAsia="Arial" w:hAnsi="Arial"/>
          <w:b/>
          <w:bCs/>
        </w:rPr>
        <w:t>Mapę do celów projektowych zapewnia Zamawiający.</w:t>
      </w:r>
    </w:p>
    <w:p w14:paraId="12CEB15B" w14:textId="77777777" w:rsidR="00D47B57" w:rsidRDefault="00D47B57" w:rsidP="00D47B57">
      <w:pPr>
        <w:spacing w:line="3" w:lineRule="exact"/>
        <w:rPr>
          <w:rFonts w:ascii="Times New Roman" w:hAnsi="Times New Roman"/>
        </w:rPr>
      </w:pPr>
    </w:p>
    <w:p w14:paraId="1E76BDE9" w14:textId="77777777" w:rsidR="00D47B57" w:rsidRDefault="00D47B57" w:rsidP="00D47B57">
      <w:pPr>
        <w:spacing w:line="46" w:lineRule="exact"/>
        <w:rPr>
          <w:rFonts w:ascii="Times New Roman" w:hAnsi="Times New Roman"/>
        </w:rPr>
      </w:pPr>
    </w:p>
    <w:p w14:paraId="4C6062EB" w14:textId="77777777" w:rsidR="00D47B57" w:rsidRPr="0042665B" w:rsidRDefault="00D47B57" w:rsidP="00D47B57">
      <w:pPr>
        <w:spacing w:line="274" w:lineRule="auto"/>
        <w:ind w:left="424" w:hanging="426"/>
        <w:jc w:val="both"/>
        <w:rPr>
          <w:rFonts w:ascii="Arial" w:eastAsia="Arial" w:hAnsi="Arial"/>
        </w:rPr>
      </w:pPr>
      <w:r>
        <w:rPr>
          <w:rFonts w:ascii="Arial" w:eastAsia="Arial" w:hAnsi="Arial"/>
          <w:b/>
        </w:rPr>
        <w:t xml:space="preserve">3.2 Etap II: Opracowanie projektu budowlanego wraz z zagospodarowaniem terenu, </w:t>
      </w:r>
      <w:r>
        <w:rPr>
          <w:rFonts w:ascii="Arial" w:eastAsia="Arial" w:hAnsi="Arial"/>
        </w:rPr>
        <w:t>projektu rozbiórek oraz, jeśli wystąpi, projektu przebudowy sieci i infrastruktury technicznej wraz uzyskaniem wszelkich niezbędnych dla tej fazy projektowej decyzji, zgód, uzgodnień, pozwoleń, odstępstw, dodatkowych opracowań projektowych, opracowań pomocniczych, badań, ekspertyz, opinii, wymaganych zgodnie z obowiązującymi przepisami.</w:t>
      </w:r>
    </w:p>
    <w:p w14:paraId="28BFB1F5" w14:textId="77777777" w:rsidR="00D47B57" w:rsidRDefault="00D47B57" w:rsidP="00D47B57">
      <w:pPr>
        <w:numPr>
          <w:ilvl w:val="0"/>
          <w:numId w:val="5"/>
        </w:numPr>
        <w:tabs>
          <w:tab w:val="left" w:pos="284"/>
        </w:tabs>
        <w:suppressAutoHyphens w:val="0"/>
        <w:spacing w:after="0" w:line="271" w:lineRule="auto"/>
        <w:ind w:left="284" w:right="20" w:hanging="284"/>
        <w:jc w:val="both"/>
        <w:rPr>
          <w:rFonts w:ascii="Arial" w:eastAsia="Arial" w:hAnsi="Arial"/>
          <w:i/>
        </w:rPr>
      </w:pPr>
      <w:r>
        <w:rPr>
          <w:rFonts w:ascii="Arial" w:eastAsia="Arial" w:hAnsi="Arial"/>
          <w:i/>
        </w:rPr>
        <w:t>Projekt budowlany należy na bieżąco uzgadniać z Zamawiającym w celu przekazania Zamawiającemu do weryfikacji kompletnego projektu uwzględniającego uwagi przekazywane w trakcie projektowania.</w:t>
      </w:r>
    </w:p>
    <w:p w14:paraId="5D1ABCA6" w14:textId="77777777" w:rsidR="00D47B57" w:rsidRDefault="00D47B57" w:rsidP="00D47B57">
      <w:pPr>
        <w:spacing w:line="17" w:lineRule="exact"/>
        <w:rPr>
          <w:rFonts w:ascii="Arial" w:eastAsia="Arial" w:hAnsi="Arial"/>
          <w:i/>
        </w:rPr>
      </w:pPr>
    </w:p>
    <w:p w14:paraId="65C4126E" w14:textId="77777777" w:rsidR="00D47B57" w:rsidRPr="0042665B" w:rsidRDefault="00D47B57" w:rsidP="00D47B57">
      <w:pPr>
        <w:numPr>
          <w:ilvl w:val="0"/>
          <w:numId w:val="5"/>
        </w:numPr>
        <w:tabs>
          <w:tab w:val="left" w:pos="284"/>
        </w:tabs>
        <w:suppressAutoHyphens w:val="0"/>
        <w:spacing w:after="0" w:line="265" w:lineRule="auto"/>
        <w:ind w:right="20"/>
        <w:rPr>
          <w:rFonts w:ascii="Arial" w:eastAsia="Arial" w:hAnsi="Arial"/>
          <w:i/>
        </w:rPr>
      </w:pPr>
      <w:r>
        <w:rPr>
          <w:rFonts w:ascii="Arial" w:eastAsia="Arial" w:hAnsi="Arial"/>
          <w:i/>
        </w:rPr>
        <w:t>Dopiero po zaakceptowaniu Projektu Budowlanego przez Zamawiającego należy złożyć projekt budowlany do Starostwa Powiatowego w Zielonej Górze</w:t>
      </w:r>
    </w:p>
    <w:p w14:paraId="2E03F5E8" w14:textId="77777777" w:rsidR="00D47B57" w:rsidRDefault="00D47B57" w:rsidP="00D47B57">
      <w:pPr>
        <w:numPr>
          <w:ilvl w:val="0"/>
          <w:numId w:val="6"/>
        </w:numPr>
        <w:tabs>
          <w:tab w:val="left" w:pos="284"/>
        </w:tabs>
        <w:suppressAutoHyphens w:val="0"/>
        <w:spacing w:after="0" w:line="270" w:lineRule="auto"/>
        <w:ind w:left="284" w:right="20" w:hanging="284"/>
        <w:jc w:val="both"/>
        <w:rPr>
          <w:rFonts w:ascii="Arial" w:eastAsia="Arial" w:hAnsi="Arial"/>
          <w:i/>
        </w:rPr>
      </w:pPr>
      <w:r>
        <w:rPr>
          <w:rFonts w:ascii="Arial" w:eastAsia="Arial" w:hAnsi="Arial"/>
          <w:i/>
        </w:rPr>
        <w:t>Jednostka Projektowa ponosi odpowiedzialność z tytułu zbyt późnego przekazania Zamawiającemu materiałów, opinii, uzgodnień i decyzji, skutkujących nieterminowością realizacji przedmiotu zamówienia (zwłoką Jednostki Projektowej).</w:t>
      </w:r>
    </w:p>
    <w:p w14:paraId="68FD86FE" w14:textId="77777777" w:rsidR="00D47B57" w:rsidRDefault="00D47B57" w:rsidP="00D47B57">
      <w:pPr>
        <w:spacing w:line="20" w:lineRule="exact"/>
        <w:rPr>
          <w:rFonts w:ascii="Times New Roman" w:hAnsi="Times New Roman"/>
        </w:rPr>
      </w:pPr>
    </w:p>
    <w:p w14:paraId="6130A393" w14:textId="77777777" w:rsidR="00D47B57" w:rsidRDefault="00D47B57" w:rsidP="00D47B57">
      <w:pPr>
        <w:spacing w:line="272" w:lineRule="auto"/>
        <w:ind w:left="424" w:hanging="426"/>
        <w:jc w:val="both"/>
        <w:rPr>
          <w:rFonts w:ascii="Arial" w:eastAsia="Arial" w:hAnsi="Arial"/>
          <w:b/>
        </w:rPr>
      </w:pPr>
      <w:r>
        <w:rPr>
          <w:rFonts w:ascii="Arial" w:eastAsia="Arial" w:hAnsi="Arial"/>
          <w:b/>
        </w:rPr>
        <w:t>3.3 Etap III: Uzyskanie decyzji o pozwoleniu na budowę oraz zaświadczenia o nie wnoszeniu sprzeciwu dla robót nie wymagających uzyskiwania decyzji pozwolenia na budowę (o ile będzie wymagane przepisami) wraz z przekazaniem projektu budowlanego zatwierdzonego przez Starostwo Powiatowe w Zielonej Górze</w:t>
      </w:r>
    </w:p>
    <w:p w14:paraId="22002E6C" w14:textId="77777777" w:rsidR="00D47B57" w:rsidRDefault="00D47B57" w:rsidP="00D47B57">
      <w:pPr>
        <w:spacing w:line="9" w:lineRule="exact"/>
        <w:rPr>
          <w:rFonts w:ascii="Times New Roman" w:hAnsi="Times New Roman"/>
        </w:rPr>
      </w:pPr>
    </w:p>
    <w:p w14:paraId="7C01ADE9" w14:textId="77777777" w:rsidR="00D47B57" w:rsidRDefault="00D47B57" w:rsidP="00D47B57">
      <w:pPr>
        <w:spacing w:line="20" w:lineRule="exact"/>
        <w:rPr>
          <w:rFonts w:ascii="Times New Roman" w:hAnsi="Times New Roman"/>
        </w:rPr>
      </w:pPr>
    </w:p>
    <w:p w14:paraId="6779CB30" w14:textId="77777777" w:rsidR="00D47B57" w:rsidRDefault="00D47B57" w:rsidP="00D47B57">
      <w:pPr>
        <w:spacing w:line="275" w:lineRule="auto"/>
        <w:ind w:left="424" w:hanging="426"/>
        <w:jc w:val="both"/>
        <w:rPr>
          <w:rFonts w:ascii="Arial" w:eastAsia="Arial" w:hAnsi="Arial"/>
          <w:b/>
        </w:rPr>
      </w:pPr>
      <w:r>
        <w:rPr>
          <w:rFonts w:ascii="Arial" w:eastAsia="Arial" w:hAnsi="Arial"/>
          <w:b/>
        </w:rPr>
        <w:t>3.4 ETAP IV - Opracowanie projektu wykonawczego w</w:t>
      </w:r>
      <w:r>
        <w:rPr>
          <w:rFonts w:ascii="Times New Roman" w:hAnsi="Times New Roman"/>
        </w:rPr>
        <w:t xml:space="preserve"> </w:t>
      </w:r>
      <w:r>
        <w:rPr>
          <w:rFonts w:ascii="Arial" w:eastAsia="Arial" w:hAnsi="Arial"/>
          <w:b/>
        </w:rPr>
        <w:t xml:space="preserve">zakresie wynikającym z Projektu budowlanego, projektu rozbiórek lub/i projektu przebudowy sieci i infrastruktury technicznej a także opracowanie Specyfikacji Technicznych Wykonania i Odbioru </w:t>
      </w:r>
      <w:r>
        <w:rPr>
          <w:rFonts w:ascii="Arial" w:eastAsia="Arial" w:hAnsi="Arial"/>
          <w:b/>
        </w:rPr>
        <w:lastRenderedPageBreak/>
        <w:t>Robót, Przedmiarów Robót, Kosztorysów Inwestorskich (dla wszystkich branż osobne opracowania) oraz Zbiorczego Zestawienia Kosztów, Instrukcja Bezpieczeństwa Pożarowego i Scenariusz Pożarowy (jeżeli będzie wymagany przepisami prawa),</w:t>
      </w:r>
    </w:p>
    <w:p w14:paraId="4674E0E8" w14:textId="77777777" w:rsidR="00D47B57" w:rsidRDefault="00D47B57" w:rsidP="00D47B57">
      <w:pPr>
        <w:spacing w:line="287" w:lineRule="exact"/>
        <w:rPr>
          <w:rFonts w:ascii="Times New Roman" w:hAnsi="Times New Roman"/>
        </w:rPr>
      </w:pPr>
    </w:p>
    <w:p w14:paraId="0CE4F069" w14:textId="77777777" w:rsidR="00D47B57" w:rsidRDefault="00D47B57" w:rsidP="00D47B57">
      <w:pPr>
        <w:numPr>
          <w:ilvl w:val="0"/>
          <w:numId w:val="7"/>
        </w:numPr>
        <w:tabs>
          <w:tab w:val="left" w:pos="424"/>
        </w:tabs>
        <w:suppressAutoHyphens w:val="0"/>
        <w:spacing w:after="0" w:line="0" w:lineRule="atLeast"/>
        <w:ind w:left="424" w:hanging="282"/>
        <w:rPr>
          <w:rFonts w:ascii="Times New Roman" w:hAnsi="Times New Roman"/>
        </w:rPr>
      </w:pPr>
      <w:r>
        <w:rPr>
          <w:rFonts w:ascii="Arial" w:eastAsia="Arial" w:hAnsi="Arial"/>
        </w:rPr>
        <w:t xml:space="preserve">Termin wykonania: </w:t>
      </w:r>
      <w:r>
        <w:rPr>
          <w:rFonts w:ascii="Arial" w:eastAsia="Arial" w:hAnsi="Arial"/>
          <w:b/>
        </w:rPr>
        <w:t>5 tygodni</w:t>
      </w:r>
      <w:r>
        <w:rPr>
          <w:rFonts w:ascii="Arial" w:eastAsia="Arial" w:hAnsi="Arial"/>
        </w:rPr>
        <w:t xml:space="preserve"> od dnia zawarcia Umowy </w:t>
      </w:r>
      <w:r>
        <w:rPr>
          <w:rFonts w:ascii="Arial" w:eastAsia="Arial" w:hAnsi="Arial"/>
          <w:b/>
        </w:rPr>
        <w:t>tj. do dnia ………..……….</w:t>
      </w:r>
    </w:p>
    <w:p w14:paraId="45E7B49A" w14:textId="77777777" w:rsidR="00D47B57" w:rsidRDefault="00D47B57" w:rsidP="00D47B57">
      <w:pPr>
        <w:spacing w:line="48" w:lineRule="exact"/>
        <w:rPr>
          <w:rFonts w:ascii="Times New Roman" w:hAnsi="Times New Roman"/>
        </w:rPr>
      </w:pPr>
    </w:p>
    <w:p w14:paraId="65084438" w14:textId="77777777" w:rsidR="00D47B57" w:rsidRDefault="00D47B57" w:rsidP="00D47B57">
      <w:pPr>
        <w:spacing w:line="267" w:lineRule="auto"/>
        <w:ind w:left="424"/>
        <w:rPr>
          <w:rFonts w:ascii="Arial" w:eastAsia="Arial" w:hAnsi="Arial"/>
        </w:rPr>
      </w:pPr>
      <w:r>
        <w:rPr>
          <w:rFonts w:ascii="Arial" w:eastAsia="Arial" w:hAnsi="Arial"/>
        </w:rPr>
        <w:t xml:space="preserve">Jednostka Projektowa przekaże Zamawiającemu 1 </w:t>
      </w:r>
      <w:proofErr w:type="spellStart"/>
      <w:r>
        <w:rPr>
          <w:rFonts w:ascii="Arial" w:eastAsia="Arial" w:hAnsi="Arial"/>
        </w:rPr>
        <w:t>kpl</w:t>
      </w:r>
      <w:proofErr w:type="spellEnd"/>
      <w:r>
        <w:rPr>
          <w:rFonts w:ascii="Arial" w:eastAsia="Arial" w:hAnsi="Arial"/>
        </w:rPr>
        <w:t>. opracowanej dokumentacji projektowej do weryfikacji w wersji papierowej i elektronicznej,</w:t>
      </w:r>
    </w:p>
    <w:p w14:paraId="092E151A" w14:textId="77777777" w:rsidR="00D47B57" w:rsidRDefault="00D47B57" w:rsidP="00D47B57">
      <w:pPr>
        <w:spacing w:line="17" w:lineRule="exact"/>
        <w:rPr>
          <w:rFonts w:ascii="Times New Roman" w:hAnsi="Times New Roman"/>
        </w:rPr>
      </w:pPr>
    </w:p>
    <w:p w14:paraId="47EC4A7B" w14:textId="77777777" w:rsidR="00D47B57" w:rsidRDefault="00D47B57" w:rsidP="00D47B57">
      <w:pPr>
        <w:numPr>
          <w:ilvl w:val="0"/>
          <w:numId w:val="7"/>
        </w:numPr>
        <w:tabs>
          <w:tab w:val="left" w:pos="424"/>
        </w:tabs>
        <w:suppressAutoHyphens w:val="0"/>
        <w:spacing w:after="0" w:line="274" w:lineRule="auto"/>
        <w:ind w:left="424" w:hanging="282"/>
        <w:jc w:val="both"/>
        <w:rPr>
          <w:rFonts w:ascii="Times New Roman" w:hAnsi="Times New Roman"/>
        </w:rPr>
      </w:pPr>
      <w:r>
        <w:rPr>
          <w:rFonts w:ascii="Arial" w:eastAsia="Arial" w:hAnsi="Arial"/>
        </w:rPr>
        <w:t xml:space="preserve">Jednostka Projektowa przekaże Zamawiającemu dokumentację w ilości i zakresie zgodnym z § 3 ust.1 pkt.1.4. Powyższy termin, jest </w:t>
      </w:r>
      <w:r>
        <w:rPr>
          <w:rFonts w:ascii="Arial" w:eastAsia="Arial" w:hAnsi="Arial"/>
          <w:u w:val="single"/>
        </w:rPr>
        <w:t>ostatecznym</w:t>
      </w:r>
      <w:r>
        <w:rPr>
          <w:rFonts w:ascii="Arial" w:eastAsia="Arial" w:hAnsi="Arial"/>
        </w:rPr>
        <w:t xml:space="preserve"> Przed terminem realizacji dokumentacja powinna być uzgodniona pozytywnie z Zamawiającym oraz winna być kompletna.</w:t>
      </w:r>
    </w:p>
    <w:p w14:paraId="4EF227D3" w14:textId="77777777" w:rsidR="00D47B57" w:rsidRDefault="00D47B57" w:rsidP="00D47B57">
      <w:pPr>
        <w:spacing w:line="7" w:lineRule="exact"/>
        <w:rPr>
          <w:rFonts w:ascii="Times New Roman" w:hAnsi="Times New Roman"/>
        </w:rPr>
      </w:pPr>
    </w:p>
    <w:p w14:paraId="3AEEAD02" w14:textId="77777777" w:rsidR="00D47B57" w:rsidRDefault="00D47B57" w:rsidP="00D47B57">
      <w:pPr>
        <w:spacing w:line="37" w:lineRule="exact"/>
        <w:rPr>
          <w:rFonts w:ascii="Times New Roman" w:hAnsi="Times New Roman"/>
        </w:rPr>
      </w:pPr>
    </w:p>
    <w:p w14:paraId="716FFA05" w14:textId="77777777" w:rsidR="00D47B57" w:rsidRDefault="00D47B57" w:rsidP="00D47B57">
      <w:pPr>
        <w:spacing w:line="200" w:lineRule="exact"/>
        <w:rPr>
          <w:rFonts w:ascii="Times New Roman" w:hAnsi="Times New Roman"/>
        </w:rPr>
      </w:pPr>
    </w:p>
    <w:p w14:paraId="6FD778EA" w14:textId="77777777" w:rsidR="00D47B57" w:rsidRDefault="00D47B57" w:rsidP="00D47B57">
      <w:pPr>
        <w:tabs>
          <w:tab w:val="left" w:pos="284"/>
        </w:tabs>
        <w:spacing w:line="265" w:lineRule="auto"/>
        <w:ind w:right="20"/>
        <w:rPr>
          <w:rFonts w:ascii="Arial" w:eastAsia="Arial" w:hAnsi="Arial"/>
          <w:i/>
        </w:rPr>
      </w:pPr>
    </w:p>
    <w:p w14:paraId="3846A6D0" w14:textId="77777777" w:rsidR="00D47B57" w:rsidRDefault="00D47B57" w:rsidP="00D47B57">
      <w:pPr>
        <w:tabs>
          <w:tab w:val="left" w:pos="284"/>
        </w:tabs>
        <w:spacing w:line="265" w:lineRule="auto"/>
        <w:ind w:right="20"/>
        <w:rPr>
          <w:rFonts w:ascii="Arial" w:eastAsia="Arial" w:hAnsi="Arial"/>
          <w:i/>
        </w:rPr>
      </w:pPr>
    </w:p>
    <w:p w14:paraId="097A5282" w14:textId="77777777" w:rsidR="00D47B57" w:rsidRDefault="00D47B57" w:rsidP="00D47B57">
      <w:pPr>
        <w:tabs>
          <w:tab w:val="left" w:pos="284"/>
        </w:tabs>
        <w:spacing w:line="265" w:lineRule="auto"/>
        <w:ind w:right="20"/>
        <w:rPr>
          <w:rFonts w:ascii="Arial" w:eastAsia="Arial" w:hAnsi="Arial"/>
          <w:i/>
        </w:rPr>
      </w:pPr>
    </w:p>
    <w:p w14:paraId="34BBE9A5" w14:textId="694B21E8" w:rsidR="00D47B57" w:rsidRDefault="00D47B57" w:rsidP="00D47B57">
      <w:pPr>
        <w:spacing w:line="20" w:lineRule="exact"/>
        <w:rPr>
          <w:rFonts w:ascii="Times New Roman" w:hAnsi="Times New Roman"/>
        </w:rPr>
      </w:pPr>
      <w:r>
        <w:rPr>
          <w:rFonts w:ascii="Arial" w:eastAsia="Arial" w:hAnsi="Arial"/>
          <w:b/>
          <w:i/>
          <w:noProof/>
          <w:color w:val="222222"/>
          <w:sz w:val="16"/>
        </w:rPr>
        <w:drawing>
          <wp:anchor distT="0" distB="0" distL="114300" distR="114300" simplePos="0" relativeHeight="251664384" behindDoc="1" locked="0" layoutInCell="1" allowOverlap="1" wp14:anchorId="6BCF5883" wp14:editId="07CD47E0">
            <wp:simplePos x="0" y="0"/>
            <wp:positionH relativeFrom="column">
              <wp:posOffset>-31750</wp:posOffset>
            </wp:positionH>
            <wp:positionV relativeFrom="paragraph">
              <wp:posOffset>38100</wp:posOffset>
            </wp:positionV>
            <wp:extent cx="5764530" cy="1079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27FF1D0F" w14:textId="77777777" w:rsidR="00D47B57" w:rsidRDefault="00D47B57" w:rsidP="00D47B57">
      <w:pPr>
        <w:spacing w:line="208" w:lineRule="exact"/>
        <w:rPr>
          <w:rFonts w:ascii="Times New Roman" w:hAnsi="Times New Roman"/>
        </w:rPr>
      </w:pPr>
    </w:p>
    <w:p w14:paraId="010A922F" w14:textId="77777777" w:rsidR="00D47B57" w:rsidRDefault="00D47B57" w:rsidP="00D47B57">
      <w:pPr>
        <w:numPr>
          <w:ilvl w:val="0"/>
          <w:numId w:val="8"/>
        </w:numPr>
        <w:tabs>
          <w:tab w:val="left" w:pos="284"/>
        </w:tabs>
        <w:suppressAutoHyphens w:val="0"/>
        <w:spacing w:after="0" w:line="273" w:lineRule="auto"/>
        <w:ind w:left="284" w:hanging="284"/>
        <w:jc w:val="both"/>
        <w:rPr>
          <w:rFonts w:ascii="Arial" w:eastAsia="Arial" w:hAnsi="Arial"/>
        </w:rPr>
      </w:pPr>
      <w:r>
        <w:rPr>
          <w:rFonts w:ascii="Arial" w:eastAsia="Arial" w:hAnsi="Arial"/>
        </w:rPr>
        <w:t>Dokumentacja, na którą składają się opracowania wymienione w ust. 3 oraz inne dokumenty formalno-prawne i projektowe niezbędne do wykonania przedmiotu umowy, musi być zgodna z obowiązującymi przepisami prawa aktualnymi na dzień złożenia Dokumentacji i musi umożliwić wykonanie robót budowlanych.</w:t>
      </w:r>
    </w:p>
    <w:p w14:paraId="0D96BE5D" w14:textId="77777777" w:rsidR="00D47B57" w:rsidRDefault="00D47B57" w:rsidP="00D47B57">
      <w:pPr>
        <w:spacing w:line="4" w:lineRule="exact"/>
        <w:rPr>
          <w:rFonts w:ascii="Arial" w:eastAsia="Arial" w:hAnsi="Arial"/>
        </w:rPr>
      </w:pPr>
    </w:p>
    <w:p w14:paraId="6B11AC7B" w14:textId="77777777" w:rsidR="00D47B57" w:rsidRDefault="00D47B57" w:rsidP="00D47B57">
      <w:pPr>
        <w:spacing w:line="10" w:lineRule="exact"/>
        <w:rPr>
          <w:rFonts w:ascii="Arial" w:eastAsia="Arial" w:hAnsi="Arial"/>
        </w:rPr>
      </w:pPr>
    </w:p>
    <w:p w14:paraId="2012E6F4" w14:textId="77777777" w:rsidR="00D47B57" w:rsidRDefault="00D47B57" w:rsidP="00D47B57">
      <w:pPr>
        <w:numPr>
          <w:ilvl w:val="0"/>
          <w:numId w:val="8"/>
        </w:numPr>
        <w:tabs>
          <w:tab w:val="left" w:pos="364"/>
        </w:tabs>
        <w:suppressAutoHyphens w:val="0"/>
        <w:spacing w:after="0" w:line="274" w:lineRule="auto"/>
        <w:ind w:left="364" w:hanging="364"/>
        <w:jc w:val="both"/>
        <w:rPr>
          <w:rFonts w:ascii="Arial" w:eastAsia="Arial" w:hAnsi="Arial"/>
        </w:rPr>
      </w:pPr>
      <w:r>
        <w:rPr>
          <w:rFonts w:ascii="Arial" w:eastAsia="Arial" w:hAnsi="Arial"/>
        </w:rPr>
        <w:t>Jednostka Projektowa ma prawo do wystawienia faktury VAT za wykonane prace po ostatecznym protokólarnym odbiorze przez Zamawiającego. Wzór ostatecznego protokołu odbioru Przedmiotu Umowy stanowi załącznik nr 6 do niniejszej Umowy.</w:t>
      </w:r>
    </w:p>
    <w:p w14:paraId="1032EF0B" w14:textId="77777777" w:rsidR="00D47B57" w:rsidRDefault="00D47B57" w:rsidP="00D47B57">
      <w:pPr>
        <w:spacing w:line="10" w:lineRule="exact"/>
        <w:rPr>
          <w:rFonts w:ascii="Arial" w:eastAsia="Arial" w:hAnsi="Arial"/>
        </w:rPr>
      </w:pPr>
    </w:p>
    <w:p w14:paraId="0D0928A7" w14:textId="77777777" w:rsidR="00D47B57" w:rsidRDefault="00D47B57" w:rsidP="00D47B57">
      <w:pPr>
        <w:numPr>
          <w:ilvl w:val="0"/>
          <w:numId w:val="8"/>
        </w:numPr>
        <w:tabs>
          <w:tab w:val="left" w:pos="364"/>
        </w:tabs>
        <w:suppressAutoHyphens w:val="0"/>
        <w:spacing w:after="0" w:line="274" w:lineRule="auto"/>
        <w:ind w:left="364" w:right="20" w:hanging="364"/>
        <w:jc w:val="both"/>
        <w:rPr>
          <w:rFonts w:ascii="Arial" w:eastAsia="Arial" w:hAnsi="Arial"/>
        </w:rPr>
      </w:pPr>
      <w:r>
        <w:rPr>
          <w:rFonts w:ascii="Arial" w:eastAsia="Arial" w:hAnsi="Arial"/>
        </w:rPr>
        <w:t>Zapłata wynagrodzenia Jednostce Projektowej nastąpi przelewem na rachunek bankowy wskazany na fakturze, w terminie 30 dni od daty doręczenia Zamawiającemu prawidłowo wystawionej faktury na podstawie zaakceptowanego protokołu odbioru. W przeciwnym wypadku 30-dniowy termin płatności zaczyna swój bieg od dnia dostarczenia poprawnej faktury i poprawnych dokumentów.</w:t>
      </w:r>
    </w:p>
    <w:p w14:paraId="3369563A" w14:textId="77777777" w:rsidR="00D47B57" w:rsidRDefault="00D47B57" w:rsidP="00D47B57">
      <w:pPr>
        <w:pStyle w:val="Akapitzlist"/>
        <w:rPr>
          <w:rFonts w:ascii="Arial" w:eastAsia="Arial" w:hAnsi="Arial"/>
          <w:sz w:val="22"/>
        </w:rPr>
      </w:pPr>
    </w:p>
    <w:p w14:paraId="6B1DB474" w14:textId="77777777" w:rsidR="00D47B57" w:rsidRPr="0042665B" w:rsidRDefault="00D47B57" w:rsidP="00D47B57">
      <w:pPr>
        <w:numPr>
          <w:ilvl w:val="0"/>
          <w:numId w:val="8"/>
        </w:numPr>
        <w:tabs>
          <w:tab w:val="left" w:pos="364"/>
        </w:tabs>
        <w:suppressAutoHyphens w:val="0"/>
        <w:spacing w:after="0" w:line="274" w:lineRule="auto"/>
        <w:ind w:left="364" w:right="20"/>
        <w:jc w:val="both"/>
        <w:rPr>
          <w:rFonts w:ascii="Arial" w:eastAsia="Arial" w:hAnsi="Arial"/>
        </w:rPr>
      </w:pPr>
      <w:r w:rsidRPr="0042665B">
        <w:rPr>
          <w:rFonts w:ascii="Arial" w:eastAsia="Arial" w:hAnsi="Arial"/>
        </w:rPr>
        <w:t>Wykonawca do celów rozliczeń powinien posiadać indywidualny rachunek VAT.</w:t>
      </w:r>
    </w:p>
    <w:p w14:paraId="6DA0A79F" w14:textId="77777777" w:rsidR="00D47B57" w:rsidRDefault="00D47B57" w:rsidP="00D47B57">
      <w:pPr>
        <w:spacing w:line="17" w:lineRule="exact"/>
        <w:rPr>
          <w:rFonts w:ascii="Arial" w:eastAsia="Arial" w:hAnsi="Arial"/>
        </w:rPr>
      </w:pPr>
    </w:p>
    <w:p w14:paraId="474B64BD" w14:textId="77777777" w:rsidR="00D47B57" w:rsidRDefault="00D47B57" w:rsidP="00D47B57">
      <w:pPr>
        <w:numPr>
          <w:ilvl w:val="0"/>
          <w:numId w:val="8"/>
        </w:numPr>
        <w:tabs>
          <w:tab w:val="left" w:pos="366"/>
        </w:tabs>
        <w:suppressAutoHyphens w:val="0"/>
        <w:spacing w:after="0" w:line="267" w:lineRule="auto"/>
        <w:ind w:left="364" w:hanging="364"/>
        <w:rPr>
          <w:rFonts w:ascii="Arial" w:eastAsia="Arial" w:hAnsi="Arial"/>
        </w:rPr>
      </w:pPr>
      <w:r>
        <w:rPr>
          <w:rFonts w:ascii="Arial" w:eastAsia="Arial" w:hAnsi="Arial"/>
        </w:rPr>
        <w:t>Za datę realizacji płatności uważa się datę obciążenia należnością konta Zamawiającego.</w:t>
      </w:r>
    </w:p>
    <w:p w14:paraId="326488BE" w14:textId="77777777" w:rsidR="00D47B57" w:rsidRDefault="00D47B57" w:rsidP="00D47B57">
      <w:pPr>
        <w:pStyle w:val="Akapitzlist"/>
        <w:rPr>
          <w:rFonts w:ascii="Arial" w:eastAsia="Arial" w:hAnsi="Arial"/>
          <w:sz w:val="22"/>
        </w:rPr>
      </w:pPr>
    </w:p>
    <w:p w14:paraId="55DEB1F2" w14:textId="77777777" w:rsidR="00D47B57" w:rsidRPr="0042665B" w:rsidRDefault="00D47B57" w:rsidP="00D47B57">
      <w:pPr>
        <w:numPr>
          <w:ilvl w:val="0"/>
          <w:numId w:val="8"/>
        </w:numPr>
        <w:tabs>
          <w:tab w:val="left" w:pos="366"/>
        </w:tabs>
        <w:suppressAutoHyphens w:val="0"/>
        <w:spacing w:after="0" w:line="267" w:lineRule="auto"/>
        <w:ind w:left="364"/>
        <w:rPr>
          <w:rFonts w:ascii="Arial" w:eastAsia="Arial" w:hAnsi="Arial"/>
        </w:rPr>
      </w:pPr>
      <w:r w:rsidRPr="0042665B">
        <w:rPr>
          <w:rFonts w:ascii="Arial" w:eastAsia="Arial" w:hAnsi="Arial"/>
        </w:rPr>
        <w:t>W ramach wynagrodzenia umownego, o którym mowa w ust. 1 Jednostka Projektowa dokona jednorazowej aktualizacji kosztorysów inwestorskich dot. realizacji robót</w:t>
      </w:r>
      <w:bookmarkStart w:id="2" w:name="page5"/>
      <w:bookmarkEnd w:id="2"/>
      <w:r w:rsidRPr="0042665B">
        <w:rPr>
          <w:rFonts w:ascii="Arial" w:eastAsia="Arial" w:hAnsi="Arial"/>
          <w:b/>
          <w:i/>
          <w:color w:val="222222"/>
          <w:sz w:val="16"/>
        </w:rPr>
        <w:t xml:space="preserve"> </w:t>
      </w:r>
      <w:r w:rsidRPr="0042665B">
        <w:rPr>
          <w:rFonts w:ascii="Arial" w:eastAsia="Arial" w:hAnsi="Arial"/>
        </w:rPr>
        <w:lastRenderedPageBreak/>
        <w:t>budowlanych na wezwanie Zamawiającego, w ciągu 14 dni od dnia wystąpienia przez Zamawiającego z żądaniem.</w:t>
      </w:r>
    </w:p>
    <w:p w14:paraId="5B5D7158" w14:textId="77777777" w:rsidR="00D47B57" w:rsidRDefault="00D47B57" w:rsidP="00D47B57">
      <w:pPr>
        <w:spacing w:line="200" w:lineRule="exact"/>
        <w:rPr>
          <w:rFonts w:ascii="Times New Roman" w:hAnsi="Times New Roman"/>
        </w:rPr>
      </w:pPr>
    </w:p>
    <w:p w14:paraId="2AD23468" w14:textId="77777777" w:rsidR="00D47B57" w:rsidRDefault="00D47B57" w:rsidP="00D47B57">
      <w:pPr>
        <w:spacing w:line="200" w:lineRule="exact"/>
        <w:rPr>
          <w:rFonts w:ascii="Times New Roman" w:hAnsi="Times New Roman"/>
        </w:rPr>
      </w:pPr>
    </w:p>
    <w:p w14:paraId="5D3141C9" w14:textId="77777777" w:rsidR="00D47B57" w:rsidRDefault="00D47B57" w:rsidP="00D47B57">
      <w:pPr>
        <w:spacing w:line="200" w:lineRule="exact"/>
        <w:rPr>
          <w:rFonts w:ascii="Times New Roman" w:hAnsi="Times New Roman"/>
        </w:rPr>
      </w:pPr>
    </w:p>
    <w:p w14:paraId="45B5AB37" w14:textId="77777777" w:rsidR="00D47B57" w:rsidRDefault="00D47B57" w:rsidP="00D47B57">
      <w:pPr>
        <w:spacing w:line="200" w:lineRule="exact"/>
        <w:rPr>
          <w:rFonts w:ascii="Times New Roman" w:hAnsi="Times New Roman"/>
        </w:rPr>
      </w:pPr>
    </w:p>
    <w:p w14:paraId="657625BC" w14:textId="77777777" w:rsidR="00D47B57" w:rsidRDefault="00D47B57" w:rsidP="00D47B57">
      <w:pPr>
        <w:spacing w:line="203" w:lineRule="exact"/>
        <w:rPr>
          <w:rFonts w:ascii="Times New Roman" w:hAnsi="Times New Roman"/>
        </w:rPr>
      </w:pPr>
    </w:p>
    <w:p w14:paraId="00928574" w14:textId="77777777" w:rsidR="00D47B57" w:rsidRDefault="00D47B57" w:rsidP="00D47B57">
      <w:pPr>
        <w:numPr>
          <w:ilvl w:val="1"/>
          <w:numId w:val="9"/>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3</w:t>
      </w:r>
    </w:p>
    <w:p w14:paraId="101652B0" w14:textId="77777777" w:rsidR="00D47B57" w:rsidRDefault="00D47B57" w:rsidP="00D47B57">
      <w:pPr>
        <w:spacing w:line="169" w:lineRule="exact"/>
        <w:rPr>
          <w:rFonts w:ascii="Arial" w:eastAsia="Arial" w:hAnsi="Arial"/>
          <w:b/>
          <w:sz w:val="24"/>
        </w:rPr>
      </w:pPr>
    </w:p>
    <w:p w14:paraId="436EEF79" w14:textId="77777777" w:rsidR="00D47B57" w:rsidRDefault="00D47B57" w:rsidP="00D47B57">
      <w:pPr>
        <w:numPr>
          <w:ilvl w:val="0"/>
          <w:numId w:val="9"/>
        </w:numPr>
        <w:tabs>
          <w:tab w:val="left" w:pos="284"/>
        </w:tabs>
        <w:suppressAutoHyphens w:val="0"/>
        <w:spacing w:after="0" w:line="268" w:lineRule="auto"/>
        <w:ind w:left="284" w:hanging="284"/>
        <w:rPr>
          <w:rFonts w:ascii="Times New Roman" w:hAnsi="Times New Roman"/>
        </w:rPr>
      </w:pPr>
      <w:r>
        <w:rPr>
          <w:rFonts w:ascii="Arial" w:eastAsia="Arial" w:hAnsi="Arial"/>
        </w:rPr>
        <w:t>Opracowanie projektowe stanowiące przedmioty odbioru, Jednostka Projektowa, z zastrzeżeniem ust. 3, przekaże Zamawiającemu:</w:t>
      </w:r>
    </w:p>
    <w:p w14:paraId="11E5C984" w14:textId="77777777" w:rsidR="00D47B57" w:rsidRDefault="00D47B57" w:rsidP="00D47B57">
      <w:pPr>
        <w:spacing w:line="308" w:lineRule="exact"/>
        <w:rPr>
          <w:rFonts w:ascii="Times New Roman" w:hAnsi="Times New Roman"/>
        </w:rPr>
      </w:pPr>
    </w:p>
    <w:p w14:paraId="377092F0" w14:textId="77777777" w:rsidR="00D47B57" w:rsidRDefault="00D47B57" w:rsidP="00D47B57">
      <w:pPr>
        <w:spacing w:line="271" w:lineRule="auto"/>
        <w:ind w:left="4"/>
        <w:jc w:val="both"/>
        <w:rPr>
          <w:rFonts w:ascii="Arial" w:eastAsia="Arial" w:hAnsi="Arial"/>
        </w:rPr>
      </w:pPr>
      <w:r>
        <w:rPr>
          <w:rFonts w:ascii="Arial" w:eastAsia="Arial" w:hAnsi="Arial"/>
        </w:rPr>
        <w:t>Koncepcja wielobranżowa zgodnie § 2 ust.3 pkt 3.1 w 3 egz. w wersji papierowej oraz w wersji elektronicznej na nośniku cyfrowym w formie edytowalnej (*doc., *xls, *</w:t>
      </w:r>
      <w:proofErr w:type="spellStart"/>
      <w:r>
        <w:rPr>
          <w:rFonts w:ascii="Arial" w:eastAsia="Arial" w:hAnsi="Arial"/>
        </w:rPr>
        <w:t>dwg</w:t>
      </w:r>
      <w:proofErr w:type="spellEnd"/>
      <w:r>
        <w:rPr>
          <w:rFonts w:ascii="Arial" w:eastAsia="Arial" w:hAnsi="Arial"/>
        </w:rPr>
        <w:t>) oraz nieedytowalnej – wydruk do *PDF.</w:t>
      </w:r>
    </w:p>
    <w:p w14:paraId="74C1CDB0" w14:textId="77777777" w:rsidR="00D47B57" w:rsidRDefault="00D47B57" w:rsidP="00D47B57">
      <w:pPr>
        <w:spacing w:line="299" w:lineRule="exact"/>
        <w:rPr>
          <w:rFonts w:ascii="Times New Roman" w:hAnsi="Times New Roman"/>
        </w:rPr>
      </w:pPr>
    </w:p>
    <w:p w14:paraId="49FCC43C" w14:textId="77777777" w:rsidR="00D47B57" w:rsidRDefault="00D47B57" w:rsidP="00D47B57">
      <w:pPr>
        <w:spacing w:line="0" w:lineRule="atLeast"/>
        <w:ind w:left="4"/>
        <w:rPr>
          <w:rFonts w:ascii="Arial" w:eastAsia="Arial" w:hAnsi="Arial"/>
        </w:rPr>
      </w:pPr>
      <w:r>
        <w:rPr>
          <w:rFonts w:ascii="Arial" w:eastAsia="Arial" w:hAnsi="Arial"/>
        </w:rPr>
        <w:t>1.2.1. Projekt budowlany zgodnie § 2 ust.3 pkt 3.2 w 4 egz. w wersji papierowej, z czego:</w:t>
      </w:r>
    </w:p>
    <w:p w14:paraId="01010FD6" w14:textId="77777777" w:rsidR="00D47B57" w:rsidRDefault="00D47B57" w:rsidP="00D47B57">
      <w:pPr>
        <w:spacing w:line="52" w:lineRule="exact"/>
        <w:rPr>
          <w:rFonts w:ascii="Times New Roman" w:hAnsi="Times New Roman"/>
        </w:rPr>
      </w:pPr>
    </w:p>
    <w:p w14:paraId="20C936A6" w14:textId="77777777" w:rsidR="00D47B57" w:rsidRDefault="00D47B57" w:rsidP="00D47B57">
      <w:pPr>
        <w:numPr>
          <w:ilvl w:val="0"/>
          <w:numId w:val="10"/>
        </w:numPr>
        <w:tabs>
          <w:tab w:val="left" w:pos="704"/>
        </w:tabs>
        <w:suppressAutoHyphens w:val="0"/>
        <w:spacing w:after="0" w:line="0" w:lineRule="atLeast"/>
        <w:ind w:left="704" w:hanging="135"/>
        <w:rPr>
          <w:rFonts w:ascii="Arial" w:eastAsia="Arial" w:hAnsi="Arial"/>
        </w:rPr>
      </w:pPr>
      <w:r>
        <w:rPr>
          <w:rFonts w:ascii="Arial" w:eastAsia="Arial" w:hAnsi="Arial"/>
        </w:rPr>
        <w:t>4 egz. do wniosku o uzyskanie pozwolenia na budowę,</w:t>
      </w:r>
    </w:p>
    <w:p w14:paraId="624230BB" w14:textId="77777777" w:rsidR="00D47B57" w:rsidRDefault="00D47B57" w:rsidP="00D47B57">
      <w:pPr>
        <w:spacing w:line="51" w:lineRule="exact"/>
        <w:rPr>
          <w:rFonts w:ascii="Arial" w:eastAsia="Arial" w:hAnsi="Arial"/>
        </w:rPr>
      </w:pPr>
    </w:p>
    <w:p w14:paraId="205464A4" w14:textId="77777777" w:rsidR="00D47B57" w:rsidRDefault="00D47B57" w:rsidP="00D47B57">
      <w:pPr>
        <w:numPr>
          <w:ilvl w:val="0"/>
          <w:numId w:val="10"/>
        </w:numPr>
        <w:tabs>
          <w:tab w:val="left" w:pos="704"/>
        </w:tabs>
        <w:suppressAutoHyphens w:val="0"/>
        <w:spacing w:after="0" w:line="0" w:lineRule="atLeast"/>
        <w:ind w:left="704" w:hanging="135"/>
        <w:rPr>
          <w:rFonts w:ascii="Arial" w:eastAsia="Arial" w:hAnsi="Arial"/>
        </w:rPr>
      </w:pPr>
      <w:r>
        <w:rPr>
          <w:rFonts w:ascii="Arial" w:eastAsia="Arial" w:hAnsi="Arial"/>
        </w:rPr>
        <w:t>1  egz.  przekazany  Zamawiającemu,  taki  sam  jaki  jest  składany  z  wnioskiem  o</w:t>
      </w:r>
    </w:p>
    <w:p w14:paraId="60A5BC8C" w14:textId="77777777" w:rsidR="00D47B57" w:rsidRDefault="00D47B57" w:rsidP="00D47B57">
      <w:pPr>
        <w:spacing w:line="40" w:lineRule="exact"/>
        <w:rPr>
          <w:rFonts w:ascii="Times New Roman" w:hAnsi="Times New Roman"/>
        </w:rPr>
      </w:pPr>
    </w:p>
    <w:p w14:paraId="513F1FF3" w14:textId="77777777" w:rsidR="00D47B57" w:rsidRDefault="00D47B57" w:rsidP="00D47B57">
      <w:pPr>
        <w:spacing w:line="0" w:lineRule="atLeast"/>
        <w:ind w:left="844"/>
        <w:rPr>
          <w:rFonts w:ascii="Arial" w:eastAsia="Arial" w:hAnsi="Arial"/>
        </w:rPr>
      </w:pPr>
      <w:r>
        <w:rPr>
          <w:rFonts w:ascii="Arial" w:eastAsia="Arial" w:hAnsi="Arial"/>
        </w:rPr>
        <w:t>pozwolenie na budowę,</w:t>
      </w:r>
    </w:p>
    <w:p w14:paraId="7DB985FD" w14:textId="77777777" w:rsidR="00D47B57" w:rsidRDefault="00D47B57" w:rsidP="00D47B57">
      <w:pPr>
        <w:spacing w:line="46" w:lineRule="exact"/>
        <w:rPr>
          <w:rFonts w:ascii="Times New Roman" w:hAnsi="Times New Roman"/>
        </w:rPr>
      </w:pPr>
    </w:p>
    <w:p w14:paraId="51563D82" w14:textId="77777777" w:rsidR="00D47B57" w:rsidRDefault="00D47B57" w:rsidP="00D47B57">
      <w:pPr>
        <w:spacing w:line="267" w:lineRule="auto"/>
        <w:ind w:left="564" w:hanging="565"/>
        <w:rPr>
          <w:rFonts w:ascii="Arial" w:eastAsia="Arial" w:hAnsi="Arial"/>
        </w:rPr>
      </w:pPr>
      <w:r>
        <w:rPr>
          <w:rFonts w:ascii="Arial" w:eastAsia="Arial" w:hAnsi="Arial"/>
        </w:rPr>
        <w:t>1.2.2. Dokumenty, o których mowa w punkcie 1.2.1 należy również przekazać w 2 egz. w wersji elektronicznej w formie:</w:t>
      </w:r>
    </w:p>
    <w:p w14:paraId="74829524" w14:textId="77777777" w:rsidR="00D47B57" w:rsidRDefault="00D47B57" w:rsidP="00D47B57">
      <w:pPr>
        <w:spacing w:line="12" w:lineRule="exact"/>
        <w:rPr>
          <w:rFonts w:ascii="Times New Roman" w:hAnsi="Times New Roman"/>
        </w:rPr>
      </w:pPr>
    </w:p>
    <w:p w14:paraId="50A07C04" w14:textId="77777777" w:rsidR="00D47B57" w:rsidRDefault="00D47B57" w:rsidP="00D47B57">
      <w:pPr>
        <w:numPr>
          <w:ilvl w:val="0"/>
          <w:numId w:val="11"/>
        </w:numPr>
        <w:tabs>
          <w:tab w:val="left" w:pos="1004"/>
        </w:tabs>
        <w:suppressAutoHyphens w:val="0"/>
        <w:spacing w:after="0" w:line="0" w:lineRule="atLeast"/>
        <w:ind w:left="1004" w:hanging="296"/>
        <w:rPr>
          <w:rFonts w:ascii="Arial" w:eastAsia="Arial" w:hAnsi="Arial"/>
        </w:rPr>
      </w:pPr>
      <w:r>
        <w:rPr>
          <w:rFonts w:ascii="Arial" w:eastAsia="Arial" w:hAnsi="Arial"/>
        </w:rPr>
        <w:t>edytowalnej tj. projekt budowlany (*</w:t>
      </w:r>
      <w:proofErr w:type="spellStart"/>
      <w:r>
        <w:rPr>
          <w:rFonts w:ascii="Arial" w:eastAsia="Arial" w:hAnsi="Arial"/>
        </w:rPr>
        <w:t>doc</w:t>
      </w:r>
      <w:proofErr w:type="spellEnd"/>
      <w:r>
        <w:rPr>
          <w:rFonts w:ascii="Arial" w:eastAsia="Arial" w:hAnsi="Arial"/>
        </w:rPr>
        <w:t>, *</w:t>
      </w:r>
      <w:proofErr w:type="spellStart"/>
      <w:r>
        <w:rPr>
          <w:rFonts w:ascii="Arial" w:eastAsia="Arial" w:hAnsi="Arial"/>
        </w:rPr>
        <w:t>dwg</w:t>
      </w:r>
      <w:proofErr w:type="spellEnd"/>
      <w:r>
        <w:rPr>
          <w:rFonts w:ascii="Arial" w:eastAsia="Arial" w:hAnsi="Arial"/>
        </w:rPr>
        <w:t>),</w:t>
      </w:r>
    </w:p>
    <w:p w14:paraId="37C27BB2" w14:textId="77777777" w:rsidR="00D47B57" w:rsidRDefault="00D47B57" w:rsidP="00D47B57">
      <w:pPr>
        <w:spacing w:line="46" w:lineRule="exact"/>
        <w:rPr>
          <w:rFonts w:ascii="Arial" w:eastAsia="Arial" w:hAnsi="Arial"/>
        </w:rPr>
      </w:pPr>
    </w:p>
    <w:p w14:paraId="3B103820" w14:textId="77777777" w:rsidR="00D47B57" w:rsidRDefault="00D47B57" w:rsidP="00D47B57">
      <w:pPr>
        <w:numPr>
          <w:ilvl w:val="0"/>
          <w:numId w:val="11"/>
        </w:numPr>
        <w:tabs>
          <w:tab w:val="left" w:pos="1004"/>
        </w:tabs>
        <w:suppressAutoHyphens w:val="0"/>
        <w:spacing w:after="0" w:line="267" w:lineRule="auto"/>
        <w:ind w:left="1004" w:hanging="296"/>
        <w:jc w:val="both"/>
        <w:rPr>
          <w:rFonts w:ascii="Arial" w:eastAsia="Arial" w:hAnsi="Arial"/>
        </w:rPr>
      </w:pPr>
      <w:r>
        <w:rPr>
          <w:rFonts w:ascii="Arial" w:eastAsia="Arial" w:hAnsi="Arial"/>
        </w:rPr>
        <w:t>nieedytowalnej - wydruki do pdf: projektu budowlanego oraz skany kolorowe wszystkich uzyskanych opinii, decyzji, uzgodnień, warunków i innych wraz z</w:t>
      </w:r>
    </w:p>
    <w:p w14:paraId="78460301" w14:textId="77777777" w:rsidR="00D47B57" w:rsidRDefault="00D47B57" w:rsidP="00D47B57">
      <w:pPr>
        <w:spacing w:line="10" w:lineRule="exact"/>
        <w:rPr>
          <w:rFonts w:ascii="Times New Roman" w:hAnsi="Times New Roman"/>
        </w:rPr>
      </w:pPr>
    </w:p>
    <w:p w14:paraId="30EE4655" w14:textId="77777777" w:rsidR="00D47B57" w:rsidRDefault="00D47B57" w:rsidP="00D47B57">
      <w:pPr>
        <w:spacing w:line="0" w:lineRule="atLeast"/>
        <w:ind w:left="1004"/>
        <w:rPr>
          <w:rFonts w:ascii="Arial" w:eastAsia="Arial" w:hAnsi="Arial"/>
        </w:rPr>
      </w:pPr>
      <w:r>
        <w:rPr>
          <w:rFonts w:ascii="Arial" w:eastAsia="Arial" w:hAnsi="Arial"/>
        </w:rPr>
        <w:t>załącznikami.</w:t>
      </w:r>
    </w:p>
    <w:p w14:paraId="400D0638" w14:textId="77777777" w:rsidR="00D47B57" w:rsidRDefault="00D47B57" w:rsidP="00D47B57">
      <w:pPr>
        <w:spacing w:line="37" w:lineRule="exact"/>
        <w:rPr>
          <w:rFonts w:ascii="Times New Roman" w:hAnsi="Times New Roman"/>
        </w:rPr>
      </w:pPr>
    </w:p>
    <w:p w14:paraId="4EB455EE" w14:textId="77777777" w:rsidR="00D47B57" w:rsidRDefault="00D47B57" w:rsidP="00D47B57">
      <w:pPr>
        <w:spacing w:line="0" w:lineRule="atLeast"/>
        <w:ind w:left="4"/>
        <w:rPr>
          <w:rFonts w:ascii="Arial" w:eastAsia="Arial" w:hAnsi="Arial"/>
          <w:b/>
          <w:u w:val="single"/>
        </w:rPr>
      </w:pPr>
      <w:r>
        <w:rPr>
          <w:rFonts w:ascii="Arial" w:eastAsia="Arial" w:hAnsi="Arial"/>
          <w:b/>
        </w:rPr>
        <w:t xml:space="preserve">1.3. </w:t>
      </w:r>
      <w:r>
        <w:rPr>
          <w:rFonts w:ascii="Arial" w:eastAsia="Arial" w:hAnsi="Arial"/>
          <w:b/>
          <w:u w:val="single"/>
        </w:rPr>
        <w:t>Etap III:</w:t>
      </w:r>
    </w:p>
    <w:p w14:paraId="77515F27" w14:textId="77777777" w:rsidR="00D47B57" w:rsidRDefault="00D47B57" w:rsidP="00D47B57">
      <w:pPr>
        <w:spacing w:line="48" w:lineRule="exact"/>
        <w:rPr>
          <w:rFonts w:ascii="Times New Roman" w:hAnsi="Times New Roman"/>
        </w:rPr>
      </w:pPr>
    </w:p>
    <w:p w14:paraId="07BC5741" w14:textId="77777777" w:rsidR="00D47B57" w:rsidRDefault="00D47B57" w:rsidP="00D47B57">
      <w:pPr>
        <w:spacing w:line="271" w:lineRule="auto"/>
        <w:ind w:left="564" w:right="20" w:hanging="565"/>
        <w:jc w:val="both"/>
        <w:rPr>
          <w:rFonts w:ascii="Arial" w:eastAsia="Arial" w:hAnsi="Arial"/>
        </w:rPr>
      </w:pPr>
      <w:r>
        <w:rPr>
          <w:rFonts w:ascii="Arial" w:eastAsia="Arial" w:hAnsi="Arial"/>
        </w:rPr>
        <w:t>1.3.1. Oryginał</w:t>
      </w:r>
      <w:r>
        <w:rPr>
          <w:rFonts w:ascii="Times New Roman" w:hAnsi="Times New Roman"/>
        </w:rPr>
        <w:t xml:space="preserve"> </w:t>
      </w:r>
      <w:r>
        <w:rPr>
          <w:rFonts w:ascii="Arial" w:eastAsia="Arial" w:hAnsi="Arial"/>
        </w:rPr>
        <w:t>decyzji pozwolenia na budowę oraz zaświadczenia o nie wnoszeniu sprzeciwu dla robót nie wymagających uzyskiwania decyzji pozwolenia na budowę (o ile będzie wymagane przepisami).</w:t>
      </w:r>
    </w:p>
    <w:p w14:paraId="5F6C044B" w14:textId="77777777" w:rsidR="00D47B57" w:rsidRDefault="00D47B57" w:rsidP="00D47B57">
      <w:pPr>
        <w:spacing w:line="6" w:lineRule="exact"/>
        <w:rPr>
          <w:rFonts w:ascii="Times New Roman" w:hAnsi="Times New Roman"/>
        </w:rPr>
      </w:pPr>
    </w:p>
    <w:p w14:paraId="4DEDAD7A" w14:textId="77777777" w:rsidR="00D47B57" w:rsidRDefault="00D47B57" w:rsidP="00D47B57">
      <w:pPr>
        <w:spacing w:line="0" w:lineRule="atLeast"/>
        <w:ind w:left="4"/>
        <w:rPr>
          <w:rFonts w:ascii="Arial" w:eastAsia="Arial" w:hAnsi="Arial"/>
        </w:rPr>
      </w:pPr>
      <w:r>
        <w:rPr>
          <w:rFonts w:ascii="Arial" w:eastAsia="Arial" w:hAnsi="Arial"/>
        </w:rPr>
        <w:t>1.3.2. Projekt budowlany stanowiący załącznik do decyzji o pozwoleniu na budowę.</w:t>
      </w:r>
    </w:p>
    <w:p w14:paraId="3225014E" w14:textId="77777777" w:rsidR="00D47B57" w:rsidRDefault="00D47B57" w:rsidP="00D47B57">
      <w:pPr>
        <w:spacing w:line="48" w:lineRule="exact"/>
        <w:rPr>
          <w:rFonts w:ascii="Times New Roman" w:hAnsi="Times New Roman"/>
        </w:rPr>
      </w:pPr>
    </w:p>
    <w:p w14:paraId="50AFDAF6" w14:textId="77777777" w:rsidR="00D47B57" w:rsidRDefault="00D47B57" w:rsidP="00D47B57">
      <w:pPr>
        <w:spacing w:line="282" w:lineRule="auto"/>
        <w:ind w:left="564" w:right="20" w:hanging="565"/>
        <w:jc w:val="both"/>
        <w:rPr>
          <w:rFonts w:ascii="Arial" w:eastAsia="Arial" w:hAnsi="Arial"/>
        </w:rPr>
      </w:pPr>
      <w:r>
        <w:rPr>
          <w:rFonts w:ascii="Arial" w:eastAsia="Arial" w:hAnsi="Arial"/>
        </w:rPr>
        <w:lastRenderedPageBreak/>
        <w:t>1.3.3. Dokumentację</w:t>
      </w:r>
      <w:r>
        <w:rPr>
          <w:rFonts w:ascii="Times New Roman" w:hAnsi="Times New Roman"/>
        </w:rPr>
        <w:t xml:space="preserve"> </w:t>
      </w:r>
      <w:r>
        <w:rPr>
          <w:rFonts w:ascii="Arial" w:eastAsia="Arial" w:hAnsi="Arial"/>
        </w:rPr>
        <w:t>do zaświadczenia o nie wnoszeniu sprzeciwu dla robót nie wymagających uzyskiwania decyzji pozwolenia na budowę (o ile będzie wymagane przepisami).</w:t>
      </w:r>
    </w:p>
    <w:p w14:paraId="056FF01A" w14:textId="77777777" w:rsidR="00D47B57" w:rsidRDefault="00D47B57" w:rsidP="00D47B57">
      <w:pPr>
        <w:spacing w:line="277" w:lineRule="exact"/>
        <w:rPr>
          <w:rFonts w:ascii="Times New Roman" w:hAnsi="Times New Roman"/>
        </w:rPr>
      </w:pPr>
    </w:p>
    <w:p w14:paraId="325ADC07" w14:textId="77777777" w:rsidR="00D47B57" w:rsidRDefault="00D47B57" w:rsidP="00D47B57">
      <w:pPr>
        <w:spacing w:line="267" w:lineRule="auto"/>
        <w:ind w:left="564" w:hanging="565"/>
        <w:jc w:val="both"/>
        <w:rPr>
          <w:rFonts w:ascii="Arial" w:eastAsia="Arial" w:hAnsi="Arial"/>
        </w:rPr>
      </w:pPr>
      <w:r>
        <w:rPr>
          <w:rFonts w:ascii="Arial" w:eastAsia="Arial" w:hAnsi="Arial"/>
        </w:rPr>
        <w:t>1.3.4. Kolorowe kopie projektu budowlanego, o którym mowa w pkt. 1.3.2. w 2 egz. oraz dokumentację, o której mowa w punkcie 1.3.3. w 1 egz., w wersji papierowej.</w:t>
      </w:r>
    </w:p>
    <w:p w14:paraId="62B7D66D" w14:textId="77777777" w:rsidR="00D47B57" w:rsidRDefault="00D47B57" w:rsidP="00D47B57">
      <w:pPr>
        <w:spacing w:line="20" w:lineRule="exact"/>
        <w:rPr>
          <w:rFonts w:ascii="Times New Roman" w:hAnsi="Times New Roman"/>
        </w:rPr>
      </w:pPr>
    </w:p>
    <w:p w14:paraId="41AA044A" w14:textId="77777777" w:rsidR="00D47B57" w:rsidRDefault="00D47B57" w:rsidP="00D47B57">
      <w:pPr>
        <w:spacing w:line="267" w:lineRule="auto"/>
        <w:ind w:left="564" w:hanging="565"/>
        <w:jc w:val="both"/>
        <w:rPr>
          <w:rFonts w:ascii="Arial" w:eastAsia="Arial" w:hAnsi="Arial"/>
        </w:rPr>
      </w:pPr>
      <w:r>
        <w:rPr>
          <w:rFonts w:ascii="Arial" w:eastAsia="Arial" w:hAnsi="Arial"/>
        </w:rPr>
        <w:t>1.3.5. Dokumenty, o których mowa w punkcie 1.3.1 – 1.3.3. należy również przekazać w 2 egz. w wersji elektronicznej w formie kolorowego skanu.</w:t>
      </w:r>
    </w:p>
    <w:p w14:paraId="32736BEB" w14:textId="77777777" w:rsidR="00D47B57" w:rsidRDefault="00D47B57" w:rsidP="00D47B57">
      <w:pPr>
        <w:spacing w:line="10" w:lineRule="exact"/>
        <w:rPr>
          <w:rFonts w:ascii="Times New Roman" w:hAnsi="Times New Roman"/>
        </w:rPr>
      </w:pPr>
    </w:p>
    <w:p w14:paraId="10FFD277" w14:textId="77777777" w:rsidR="00D47B57" w:rsidRDefault="00D47B57" w:rsidP="00D47B57">
      <w:pPr>
        <w:spacing w:line="0" w:lineRule="atLeast"/>
        <w:ind w:left="4"/>
        <w:rPr>
          <w:rFonts w:ascii="Arial" w:eastAsia="Arial" w:hAnsi="Arial"/>
          <w:b/>
          <w:u w:val="single"/>
        </w:rPr>
      </w:pPr>
      <w:r>
        <w:rPr>
          <w:rFonts w:ascii="Arial" w:eastAsia="Arial" w:hAnsi="Arial"/>
          <w:b/>
        </w:rPr>
        <w:t xml:space="preserve">1.4. </w:t>
      </w:r>
      <w:r>
        <w:rPr>
          <w:rFonts w:ascii="Arial" w:eastAsia="Arial" w:hAnsi="Arial"/>
          <w:b/>
          <w:u w:val="single"/>
        </w:rPr>
        <w:t>Etap IV:</w:t>
      </w:r>
    </w:p>
    <w:p w14:paraId="4139ECA2" w14:textId="77777777" w:rsidR="00D47B57" w:rsidRDefault="00D47B57" w:rsidP="00D47B57">
      <w:pPr>
        <w:spacing w:line="37" w:lineRule="exact"/>
        <w:rPr>
          <w:rFonts w:ascii="Times New Roman" w:hAnsi="Times New Roman"/>
        </w:rPr>
      </w:pPr>
    </w:p>
    <w:p w14:paraId="6637CEAD" w14:textId="77777777" w:rsidR="00D47B57" w:rsidRDefault="00D47B57" w:rsidP="00D47B57">
      <w:pPr>
        <w:spacing w:line="0" w:lineRule="atLeast"/>
        <w:ind w:left="4"/>
        <w:rPr>
          <w:rFonts w:ascii="Arial" w:eastAsia="Arial" w:hAnsi="Arial"/>
        </w:rPr>
      </w:pPr>
      <w:r>
        <w:rPr>
          <w:rFonts w:ascii="Arial" w:eastAsia="Arial" w:hAnsi="Arial"/>
        </w:rPr>
        <w:t>1.4.1. Projekt wykonawczy wszystkich branż w wersji papierowej w 2 egz.</w:t>
      </w:r>
    </w:p>
    <w:p w14:paraId="0600BC29" w14:textId="77777777" w:rsidR="00D47B57" w:rsidRDefault="00D47B57" w:rsidP="00D47B57">
      <w:pPr>
        <w:spacing w:line="48" w:lineRule="exact"/>
        <w:rPr>
          <w:rFonts w:ascii="Times New Roman" w:hAnsi="Times New Roman"/>
        </w:rPr>
      </w:pPr>
    </w:p>
    <w:p w14:paraId="653F274A" w14:textId="77777777" w:rsidR="00D47B57" w:rsidRDefault="00D47B57" w:rsidP="00D47B57">
      <w:pPr>
        <w:spacing w:line="267" w:lineRule="auto"/>
        <w:ind w:left="564" w:hanging="565"/>
        <w:jc w:val="both"/>
        <w:rPr>
          <w:rFonts w:ascii="Arial" w:eastAsia="Arial" w:hAnsi="Arial"/>
        </w:rPr>
      </w:pPr>
      <w:r>
        <w:rPr>
          <w:rFonts w:ascii="Arial" w:eastAsia="Arial" w:hAnsi="Arial"/>
        </w:rPr>
        <w:t>1.4.2. Specyfikacje techniczne wykonania i odbioru robót (STWIOR) dla wszystkich branż osobno opracowane z podziałem na części w 2 egz. w wersji papierowej.</w:t>
      </w:r>
    </w:p>
    <w:p w14:paraId="42D33D24" w14:textId="77777777" w:rsidR="00D47B57" w:rsidRDefault="00D47B57" w:rsidP="00D47B57">
      <w:pPr>
        <w:spacing w:line="10" w:lineRule="exact"/>
        <w:rPr>
          <w:rFonts w:ascii="Times New Roman" w:hAnsi="Times New Roman"/>
        </w:rPr>
      </w:pPr>
    </w:p>
    <w:p w14:paraId="3CDD6033" w14:textId="77777777" w:rsidR="00D47B57" w:rsidRDefault="00D47B57" w:rsidP="00D47B57">
      <w:pPr>
        <w:spacing w:line="0" w:lineRule="atLeast"/>
        <w:ind w:left="4"/>
        <w:rPr>
          <w:rFonts w:ascii="Arial" w:eastAsia="Arial" w:hAnsi="Arial"/>
        </w:rPr>
      </w:pPr>
      <w:r>
        <w:rPr>
          <w:rFonts w:ascii="Arial" w:eastAsia="Arial" w:hAnsi="Arial"/>
        </w:rPr>
        <w:t>1.4.3. Szczegółowe przedmiary robót dla wszystkich branż w 2 egz. w wersji papierowej.</w:t>
      </w:r>
    </w:p>
    <w:p w14:paraId="13C0615E" w14:textId="77777777" w:rsidR="00D47B57" w:rsidRDefault="00D47B57" w:rsidP="00D47B57">
      <w:pPr>
        <w:spacing w:line="37" w:lineRule="exact"/>
        <w:rPr>
          <w:rFonts w:ascii="Times New Roman" w:hAnsi="Times New Roman"/>
        </w:rPr>
      </w:pPr>
    </w:p>
    <w:p w14:paraId="566408A5" w14:textId="77777777" w:rsidR="00D47B57" w:rsidRDefault="00D47B57" w:rsidP="00D47B57">
      <w:pPr>
        <w:spacing w:line="0" w:lineRule="atLeast"/>
        <w:ind w:left="4"/>
        <w:rPr>
          <w:rFonts w:ascii="Arial" w:eastAsia="Arial" w:hAnsi="Arial"/>
        </w:rPr>
      </w:pPr>
      <w:r>
        <w:rPr>
          <w:rFonts w:ascii="Arial" w:eastAsia="Arial" w:hAnsi="Arial"/>
        </w:rPr>
        <w:t>1.4.4. Kosztorys inwestorski z podziałem na wszystkie branże w 2 egz. w wersji papierowej.</w:t>
      </w:r>
    </w:p>
    <w:p w14:paraId="56AC964E" w14:textId="77777777" w:rsidR="00D47B57" w:rsidRDefault="00D47B57" w:rsidP="00D47B57">
      <w:pPr>
        <w:spacing w:line="46" w:lineRule="exact"/>
        <w:rPr>
          <w:rFonts w:ascii="Times New Roman" w:hAnsi="Times New Roman"/>
        </w:rPr>
      </w:pPr>
    </w:p>
    <w:p w14:paraId="360F0B8C" w14:textId="77777777" w:rsidR="00D47B57" w:rsidRDefault="00D47B57" w:rsidP="00D47B57">
      <w:pPr>
        <w:spacing w:line="270" w:lineRule="auto"/>
        <w:ind w:left="564" w:right="20" w:hanging="565"/>
        <w:jc w:val="both"/>
        <w:rPr>
          <w:rFonts w:ascii="Arial" w:eastAsia="Arial" w:hAnsi="Arial"/>
        </w:rPr>
      </w:pPr>
      <w:r>
        <w:rPr>
          <w:rFonts w:ascii="Arial" w:eastAsia="Arial" w:hAnsi="Arial"/>
        </w:rPr>
        <w:t xml:space="preserve">1.4.5. Zbiorcze Zestawienie Kosztów opracowane z podziałem na części i łączny koszt zadania inwestycyjnego w </w:t>
      </w:r>
      <w:r>
        <w:rPr>
          <w:rFonts w:ascii="Arial" w:eastAsia="Arial" w:hAnsi="Arial"/>
          <w:b/>
        </w:rPr>
        <w:t>2 egz</w:t>
      </w:r>
      <w:r>
        <w:rPr>
          <w:rFonts w:ascii="Arial" w:eastAsia="Arial" w:hAnsi="Arial"/>
        </w:rPr>
        <w:t>. w wersji papierowej.</w:t>
      </w:r>
    </w:p>
    <w:p w14:paraId="7A3AD232" w14:textId="77777777" w:rsidR="00D47B57" w:rsidRDefault="00D47B57" w:rsidP="00D47B57">
      <w:pPr>
        <w:spacing w:line="6" w:lineRule="exact"/>
        <w:rPr>
          <w:rFonts w:ascii="Times New Roman" w:hAnsi="Times New Roman"/>
        </w:rPr>
      </w:pPr>
    </w:p>
    <w:p w14:paraId="3D9ECE49" w14:textId="77777777" w:rsidR="00D47B57" w:rsidRDefault="00D47B57" w:rsidP="00D47B57">
      <w:pPr>
        <w:spacing w:line="20" w:lineRule="exact"/>
        <w:rPr>
          <w:rFonts w:ascii="Times New Roman" w:hAnsi="Times New Roman"/>
        </w:rPr>
      </w:pPr>
    </w:p>
    <w:p w14:paraId="105CA5C2" w14:textId="77777777" w:rsidR="00D47B57" w:rsidRDefault="00D47B57" w:rsidP="00D47B57">
      <w:pPr>
        <w:spacing w:line="20" w:lineRule="exact"/>
        <w:rPr>
          <w:rFonts w:ascii="Times New Roman" w:hAnsi="Times New Roman"/>
        </w:rPr>
      </w:pPr>
    </w:p>
    <w:p w14:paraId="4D4FB1C8" w14:textId="77777777" w:rsidR="00D47B57" w:rsidRDefault="00D47B57" w:rsidP="00D47B57">
      <w:pPr>
        <w:spacing w:line="20" w:lineRule="exact"/>
        <w:rPr>
          <w:rFonts w:ascii="Times New Roman" w:hAnsi="Times New Roman"/>
        </w:rPr>
      </w:pPr>
    </w:p>
    <w:p w14:paraId="0564293D" w14:textId="77777777" w:rsidR="00D47B57" w:rsidRDefault="00D47B57" w:rsidP="00D47B57">
      <w:pPr>
        <w:spacing w:line="20" w:lineRule="exact"/>
        <w:rPr>
          <w:rFonts w:ascii="Times New Roman" w:hAnsi="Times New Roman"/>
        </w:rPr>
      </w:pPr>
    </w:p>
    <w:p w14:paraId="6E8ECBFE" w14:textId="77777777" w:rsidR="00D47B57" w:rsidRDefault="00D47B57" w:rsidP="00D47B57">
      <w:pPr>
        <w:spacing w:line="20" w:lineRule="exact"/>
        <w:rPr>
          <w:rFonts w:ascii="Times New Roman" w:hAnsi="Times New Roman"/>
        </w:rPr>
      </w:pPr>
    </w:p>
    <w:p w14:paraId="7734D05F" w14:textId="77777777" w:rsidR="00D47B57" w:rsidRDefault="00D47B57" w:rsidP="00D47B57">
      <w:pPr>
        <w:spacing w:line="20" w:lineRule="exact"/>
        <w:rPr>
          <w:rFonts w:ascii="Times New Roman" w:hAnsi="Times New Roman"/>
        </w:rPr>
      </w:pPr>
    </w:p>
    <w:p w14:paraId="402ACB84" w14:textId="77777777" w:rsidR="00D47B57" w:rsidRDefault="00D47B57" w:rsidP="00D47B57">
      <w:pPr>
        <w:spacing w:line="20" w:lineRule="exact"/>
        <w:rPr>
          <w:rFonts w:ascii="Times New Roman" w:hAnsi="Times New Roman"/>
        </w:rPr>
      </w:pPr>
    </w:p>
    <w:p w14:paraId="44CE5C4C" w14:textId="77777777" w:rsidR="00D47B57" w:rsidRDefault="00D47B57" w:rsidP="00D47B57">
      <w:pPr>
        <w:spacing w:line="20" w:lineRule="exact"/>
        <w:rPr>
          <w:rFonts w:ascii="Times New Roman" w:hAnsi="Times New Roman"/>
        </w:rPr>
      </w:pPr>
    </w:p>
    <w:p w14:paraId="3BB7A52E" w14:textId="77777777" w:rsidR="00D47B57" w:rsidRDefault="00D47B57" w:rsidP="00D47B57">
      <w:pPr>
        <w:spacing w:line="20" w:lineRule="exact"/>
        <w:rPr>
          <w:rFonts w:ascii="Times New Roman" w:hAnsi="Times New Roman"/>
        </w:rPr>
      </w:pPr>
    </w:p>
    <w:p w14:paraId="0F4899D3" w14:textId="77777777" w:rsidR="00D47B57" w:rsidRDefault="00D47B57" w:rsidP="00D47B57">
      <w:pPr>
        <w:spacing w:line="20" w:lineRule="exact"/>
        <w:rPr>
          <w:rFonts w:ascii="Times New Roman" w:hAnsi="Times New Roman"/>
        </w:rPr>
      </w:pPr>
    </w:p>
    <w:p w14:paraId="6F41EB65" w14:textId="77777777" w:rsidR="00D47B57" w:rsidRDefault="00D47B57" w:rsidP="00D47B57">
      <w:pPr>
        <w:spacing w:line="20" w:lineRule="exact"/>
        <w:rPr>
          <w:rFonts w:ascii="Times New Roman" w:hAnsi="Times New Roman"/>
        </w:rPr>
      </w:pPr>
    </w:p>
    <w:p w14:paraId="4EF0874A" w14:textId="77777777" w:rsidR="00D47B57" w:rsidRDefault="00D47B57" w:rsidP="00D47B57">
      <w:pPr>
        <w:spacing w:line="20" w:lineRule="exact"/>
        <w:rPr>
          <w:rFonts w:ascii="Times New Roman" w:hAnsi="Times New Roman"/>
        </w:rPr>
      </w:pPr>
    </w:p>
    <w:p w14:paraId="7C82F6A0" w14:textId="3A5A5FFA" w:rsidR="00D47B57" w:rsidRDefault="00D47B57" w:rsidP="00D47B57">
      <w:pPr>
        <w:spacing w:line="20" w:lineRule="exact"/>
        <w:rPr>
          <w:rFonts w:ascii="Times New Roman" w:hAnsi="Times New Roman"/>
        </w:rPr>
      </w:pPr>
      <w:r>
        <w:rPr>
          <w:rFonts w:ascii="Arial" w:eastAsia="Arial" w:hAnsi="Arial"/>
          <w:b/>
          <w:i/>
          <w:noProof/>
          <w:color w:val="222222"/>
          <w:sz w:val="16"/>
        </w:rPr>
        <w:drawing>
          <wp:anchor distT="0" distB="0" distL="114300" distR="114300" simplePos="0" relativeHeight="251665408" behindDoc="1" locked="0" layoutInCell="1" allowOverlap="1" wp14:anchorId="0C839C6B" wp14:editId="6A6B8857">
            <wp:simplePos x="0" y="0"/>
            <wp:positionH relativeFrom="column">
              <wp:posOffset>-31750</wp:posOffset>
            </wp:positionH>
            <wp:positionV relativeFrom="paragraph">
              <wp:posOffset>38100</wp:posOffset>
            </wp:positionV>
            <wp:extent cx="5764530" cy="107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473C42AC" w14:textId="77777777" w:rsidR="00D47B57" w:rsidRDefault="00D47B57" w:rsidP="00D47B57">
      <w:pPr>
        <w:spacing w:line="0" w:lineRule="atLeast"/>
        <w:ind w:left="4"/>
        <w:rPr>
          <w:rFonts w:ascii="Arial" w:eastAsia="Arial" w:hAnsi="Arial"/>
        </w:rPr>
      </w:pPr>
    </w:p>
    <w:p w14:paraId="6DD6A5B6" w14:textId="77777777" w:rsidR="00D47B57" w:rsidRDefault="00D47B57" w:rsidP="00D47B57">
      <w:pPr>
        <w:spacing w:line="0" w:lineRule="atLeast"/>
        <w:ind w:left="4"/>
        <w:rPr>
          <w:rFonts w:ascii="Arial" w:eastAsia="Arial" w:hAnsi="Arial"/>
        </w:rPr>
      </w:pPr>
    </w:p>
    <w:p w14:paraId="5EA0202A" w14:textId="77777777" w:rsidR="00D47B57" w:rsidRDefault="00D47B57" w:rsidP="00D47B57">
      <w:pPr>
        <w:spacing w:line="0" w:lineRule="atLeast"/>
        <w:ind w:left="4"/>
        <w:rPr>
          <w:rFonts w:ascii="Arial" w:eastAsia="Arial" w:hAnsi="Arial"/>
        </w:rPr>
      </w:pPr>
      <w:r>
        <w:rPr>
          <w:rFonts w:ascii="Arial" w:eastAsia="Arial" w:hAnsi="Arial"/>
        </w:rPr>
        <w:t>1.4.8. Dokumenty, o których mowa w punkcie od 1.4.1 do 1.4.7. należy również przekazać w</w:t>
      </w:r>
    </w:p>
    <w:p w14:paraId="3FFEDE93" w14:textId="77777777" w:rsidR="00D47B57" w:rsidRDefault="00D47B57" w:rsidP="00D47B57">
      <w:pPr>
        <w:spacing w:line="37" w:lineRule="exact"/>
        <w:rPr>
          <w:rFonts w:ascii="Times New Roman" w:hAnsi="Times New Roman"/>
        </w:rPr>
      </w:pPr>
    </w:p>
    <w:p w14:paraId="2FAD75C9" w14:textId="77777777" w:rsidR="00D47B57" w:rsidRDefault="00D47B57" w:rsidP="00D47B57">
      <w:pPr>
        <w:spacing w:line="0" w:lineRule="atLeast"/>
        <w:ind w:left="564"/>
        <w:rPr>
          <w:rFonts w:ascii="Arial" w:eastAsia="Arial" w:hAnsi="Arial"/>
        </w:rPr>
      </w:pPr>
      <w:r>
        <w:rPr>
          <w:rFonts w:ascii="Arial" w:eastAsia="Arial" w:hAnsi="Arial"/>
        </w:rPr>
        <w:t xml:space="preserve"> egz. w wersji elektronicznej w formie:</w:t>
      </w:r>
    </w:p>
    <w:p w14:paraId="2C8C6554" w14:textId="77777777" w:rsidR="00D47B57" w:rsidRDefault="00D47B57" w:rsidP="00D47B57">
      <w:pPr>
        <w:spacing w:line="46" w:lineRule="exact"/>
        <w:rPr>
          <w:rFonts w:ascii="Times New Roman" w:hAnsi="Times New Roman"/>
        </w:rPr>
      </w:pPr>
    </w:p>
    <w:p w14:paraId="21182208" w14:textId="77777777" w:rsidR="00D47B57" w:rsidRDefault="00D47B57" w:rsidP="00D47B57">
      <w:pPr>
        <w:numPr>
          <w:ilvl w:val="1"/>
          <w:numId w:val="12"/>
        </w:numPr>
        <w:tabs>
          <w:tab w:val="left" w:pos="1004"/>
        </w:tabs>
        <w:suppressAutoHyphens w:val="0"/>
        <w:spacing w:after="0" w:line="273" w:lineRule="auto"/>
        <w:ind w:left="1004" w:hanging="296"/>
        <w:jc w:val="both"/>
        <w:rPr>
          <w:rFonts w:ascii="Arial" w:eastAsia="Arial" w:hAnsi="Arial"/>
        </w:rPr>
      </w:pPr>
      <w:r>
        <w:rPr>
          <w:rFonts w:ascii="Arial" w:eastAsia="Arial" w:hAnsi="Arial"/>
        </w:rPr>
        <w:lastRenderedPageBreak/>
        <w:t>edytowalnej tj. projekt wykonawczy (*doc., *</w:t>
      </w:r>
      <w:proofErr w:type="spellStart"/>
      <w:r>
        <w:rPr>
          <w:rFonts w:ascii="Arial" w:eastAsia="Arial" w:hAnsi="Arial"/>
        </w:rPr>
        <w:t>dwg</w:t>
      </w:r>
      <w:proofErr w:type="spellEnd"/>
      <w:r>
        <w:rPr>
          <w:rFonts w:ascii="Arial" w:eastAsia="Arial" w:hAnsi="Arial"/>
        </w:rPr>
        <w:t xml:space="preserve">), </w:t>
      </w:r>
      <w:proofErr w:type="spellStart"/>
      <w:r>
        <w:rPr>
          <w:rFonts w:ascii="Arial" w:eastAsia="Arial" w:hAnsi="Arial"/>
        </w:rPr>
        <w:t>STWiOR</w:t>
      </w:r>
      <w:proofErr w:type="spellEnd"/>
      <w:r>
        <w:rPr>
          <w:rFonts w:ascii="Arial" w:eastAsia="Arial" w:hAnsi="Arial"/>
        </w:rPr>
        <w:t xml:space="preserve"> (*doc.), przedmiary robót, kosztorysy inwestorskie (*xls, *</w:t>
      </w:r>
      <w:proofErr w:type="spellStart"/>
      <w:r>
        <w:rPr>
          <w:rFonts w:ascii="Arial" w:eastAsia="Arial" w:hAnsi="Arial"/>
        </w:rPr>
        <w:t>ath</w:t>
      </w:r>
      <w:proofErr w:type="spellEnd"/>
      <w:r>
        <w:rPr>
          <w:rFonts w:ascii="Arial" w:eastAsia="Arial" w:hAnsi="Arial"/>
        </w:rPr>
        <w:t>), ZZK (*xls), ), instrukcję bezpieczeństwa pożarowego (*</w:t>
      </w:r>
      <w:proofErr w:type="spellStart"/>
      <w:r>
        <w:rPr>
          <w:rFonts w:ascii="Arial" w:eastAsia="Arial" w:hAnsi="Arial"/>
        </w:rPr>
        <w:t>doc</w:t>
      </w:r>
      <w:proofErr w:type="spellEnd"/>
      <w:r>
        <w:rPr>
          <w:rFonts w:ascii="Arial" w:eastAsia="Arial" w:hAnsi="Arial"/>
        </w:rPr>
        <w:t>), scenariusz pożarowy (*</w:t>
      </w:r>
      <w:proofErr w:type="spellStart"/>
      <w:r>
        <w:rPr>
          <w:rFonts w:ascii="Arial" w:eastAsia="Arial" w:hAnsi="Arial"/>
        </w:rPr>
        <w:t>doc</w:t>
      </w:r>
      <w:proofErr w:type="spellEnd"/>
      <w:r>
        <w:rPr>
          <w:rFonts w:ascii="Arial" w:eastAsia="Arial" w:hAnsi="Arial"/>
        </w:rPr>
        <w:t>) (jeśli będzie wymagany przepisami) oraz obliczenia cieplne, hydrauliczne i energetyczne (*xls),</w:t>
      </w:r>
    </w:p>
    <w:p w14:paraId="35DE5091" w14:textId="77777777" w:rsidR="00D47B57" w:rsidRDefault="00D47B57" w:rsidP="00D47B57">
      <w:pPr>
        <w:spacing w:line="13" w:lineRule="exact"/>
        <w:rPr>
          <w:rFonts w:ascii="Arial" w:eastAsia="Arial" w:hAnsi="Arial"/>
        </w:rPr>
      </w:pPr>
    </w:p>
    <w:p w14:paraId="2CC5A557" w14:textId="77777777" w:rsidR="00D47B57" w:rsidRDefault="00D47B57" w:rsidP="00D47B57">
      <w:pPr>
        <w:numPr>
          <w:ilvl w:val="1"/>
          <w:numId w:val="12"/>
        </w:numPr>
        <w:tabs>
          <w:tab w:val="left" w:pos="1004"/>
        </w:tabs>
        <w:suppressAutoHyphens w:val="0"/>
        <w:spacing w:after="0" w:line="274" w:lineRule="auto"/>
        <w:ind w:left="1004" w:hanging="296"/>
        <w:jc w:val="both"/>
        <w:rPr>
          <w:rFonts w:ascii="Arial" w:eastAsia="Arial" w:hAnsi="Arial"/>
        </w:rPr>
      </w:pPr>
      <w:r>
        <w:rPr>
          <w:rFonts w:ascii="Arial" w:eastAsia="Arial" w:hAnsi="Arial"/>
        </w:rPr>
        <w:t xml:space="preserve">nieedytowalnej - wydruki do pdf: projektu wykonawczego, </w:t>
      </w:r>
      <w:proofErr w:type="spellStart"/>
      <w:r>
        <w:rPr>
          <w:rFonts w:ascii="Arial" w:eastAsia="Arial" w:hAnsi="Arial"/>
        </w:rPr>
        <w:t>STWiOR</w:t>
      </w:r>
      <w:proofErr w:type="spellEnd"/>
      <w:r>
        <w:rPr>
          <w:rFonts w:ascii="Arial" w:eastAsia="Arial" w:hAnsi="Arial"/>
        </w:rPr>
        <w:t xml:space="preserve">, przedmiarów robót kosztorysów inwestorskich, ZZK, instrukcję bezpieczeństwa pożarowego, scenariusz pożarowy (jeśli będzie wymagany przepisami) oraz skany kolorowe opinii, decyzji, uzgodnień, warunków, skany projektu wykonawczego, </w:t>
      </w:r>
      <w:proofErr w:type="spellStart"/>
      <w:r>
        <w:rPr>
          <w:rFonts w:ascii="Arial" w:eastAsia="Arial" w:hAnsi="Arial"/>
        </w:rPr>
        <w:t>STWiOR</w:t>
      </w:r>
      <w:proofErr w:type="spellEnd"/>
      <w:r>
        <w:rPr>
          <w:rFonts w:ascii="Arial" w:eastAsia="Arial" w:hAnsi="Arial"/>
        </w:rPr>
        <w:t>, przedmiarów robót, kosztorysów inwestorskich, ZZK, instrukcji bezpieczeństwa pożarowego, scenariusza pożarowego (jeśli będzie wymagany przepisami) itp.</w:t>
      </w:r>
    </w:p>
    <w:p w14:paraId="3564CC34" w14:textId="77777777" w:rsidR="00D47B57" w:rsidRDefault="00D47B57" w:rsidP="00D47B57">
      <w:pPr>
        <w:spacing w:line="14" w:lineRule="exact"/>
        <w:rPr>
          <w:rFonts w:ascii="Arial" w:eastAsia="Arial" w:hAnsi="Arial"/>
        </w:rPr>
      </w:pPr>
    </w:p>
    <w:p w14:paraId="76FAB94F" w14:textId="77777777" w:rsidR="00D47B57" w:rsidRDefault="00D47B57" w:rsidP="00D47B57">
      <w:pPr>
        <w:spacing w:line="18" w:lineRule="exact"/>
        <w:rPr>
          <w:rFonts w:ascii="Times New Roman" w:hAnsi="Times New Roman"/>
        </w:rPr>
      </w:pPr>
    </w:p>
    <w:p w14:paraId="0BA4046A" w14:textId="77777777" w:rsidR="00D47B57" w:rsidRDefault="00D47B57" w:rsidP="00D47B57">
      <w:pPr>
        <w:numPr>
          <w:ilvl w:val="0"/>
          <w:numId w:val="13"/>
        </w:numPr>
        <w:tabs>
          <w:tab w:val="left" w:pos="284"/>
        </w:tabs>
        <w:suppressAutoHyphens w:val="0"/>
        <w:spacing w:after="0" w:line="274" w:lineRule="auto"/>
        <w:ind w:left="284" w:hanging="284"/>
        <w:jc w:val="both"/>
        <w:rPr>
          <w:rFonts w:ascii="Times New Roman" w:hAnsi="Times New Roman"/>
        </w:rPr>
      </w:pPr>
      <w:r>
        <w:rPr>
          <w:rFonts w:ascii="Arial" w:eastAsia="Arial" w:hAnsi="Arial"/>
        </w:rPr>
        <w:t>Do obowiązków Jednostki Projektowej należy zaopatrzenie dokumentacji lub jej części stanowiącej umówiony przedmiot odbioru w wykaz opracowań oraz pisemne oświadczenie, iż dostarczona dokumentacja jest wykonana zgodnie z Umową, normami i obowiązującymi przepisami prawa i że zostaje wydana w stanie zupełnym (kompletna z punktu widzenia celu, któremu ma służyć). Wykaz opracowań oraz pisemne oświadczenie, o którym mowa wyżej, stanowią integralną część przedmiotu odbioru.</w:t>
      </w:r>
    </w:p>
    <w:p w14:paraId="2E49FB99" w14:textId="77777777" w:rsidR="00D47B57" w:rsidRDefault="00D47B57" w:rsidP="00D47B57">
      <w:pPr>
        <w:spacing w:line="10" w:lineRule="exact"/>
        <w:rPr>
          <w:rFonts w:ascii="Times New Roman" w:hAnsi="Times New Roman"/>
        </w:rPr>
      </w:pPr>
    </w:p>
    <w:p w14:paraId="6745F30C" w14:textId="77777777" w:rsidR="00D47B57" w:rsidRDefault="00D47B57" w:rsidP="00D47B57">
      <w:pPr>
        <w:numPr>
          <w:ilvl w:val="0"/>
          <w:numId w:val="13"/>
        </w:numPr>
        <w:tabs>
          <w:tab w:val="left" w:pos="284"/>
        </w:tabs>
        <w:suppressAutoHyphens w:val="0"/>
        <w:spacing w:after="0" w:line="269" w:lineRule="auto"/>
        <w:ind w:left="284" w:right="20" w:hanging="284"/>
        <w:jc w:val="both"/>
        <w:rPr>
          <w:rFonts w:ascii="Times New Roman" w:hAnsi="Times New Roman"/>
        </w:rPr>
      </w:pPr>
      <w:r>
        <w:rPr>
          <w:rFonts w:ascii="Arial" w:eastAsia="Arial" w:hAnsi="Arial"/>
        </w:rPr>
        <w:t>Jednostka Projektowa przedłoży Zamawiającemu pisemne oświadczenia z którego wynika, że opracowana dokumentacja objęta protokołem odbioru prac projektowych</w:t>
      </w:r>
    </w:p>
    <w:p w14:paraId="018A04BB" w14:textId="77777777" w:rsidR="00D47B57" w:rsidRDefault="00D47B57" w:rsidP="00D47B57">
      <w:pPr>
        <w:spacing w:line="15" w:lineRule="exact"/>
        <w:rPr>
          <w:rFonts w:ascii="Times New Roman" w:hAnsi="Times New Roman"/>
        </w:rPr>
      </w:pPr>
    </w:p>
    <w:p w14:paraId="26E42698" w14:textId="77777777" w:rsidR="00D47B57" w:rsidRDefault="00D47B57" w:rsidP="00D47B57">
      <w:pPr>
        <w:spacing w:line="267" w:lineRule="auto"/>
        <w:ind w:left="284" w:right="20"/>
        <w:rPr>
          <w:rFonts w:ascii="Arial" w:eastAsia="Arial" w:hAnsi="Arial"/>
        </w:rPr>
      </w:pPr>
      <w:r>
        <w:rPr>
          <w:rFonts w:ascii="Arial" w:eastAsia="Arial" w:hAnsi="Arial"/>
        </w:rPr>
        <w:t>(etapy Przedmiotu Umowy), powierzona do wykonania Jednostce Projektowej jest identyczna w wersji papierowej i elektronicznej.</w:t>
      </w:r>
    </w:p>
    <w:p w14:paraId="19A95297" w14:textId="77777777" w:rsidR="00D47B57" w:rsidRDefault="00D47B57" w:rsidP="00D47B57">
      <w:pPr>
        <w:spacing w:line="10" w:lineRule="exact"/>
        <w:rPr>
          <w:rFonts w:ascii="Times New Roman" w:hAnsi="Times New Roman"/>
        </w:rPr>
      </w:pPr>
    </w:p>
    <w:p w14:paraId="0FD220C5" w14:textId="77777777" w:rsidR="00D47B57" w:rsidRDefault="00D47B57" w:rsidP="00D47B57">
      <w:pPr>
        <w:numPr>
          <w:ilvl w:val="2"/>
          <w:numId w:val="14"/>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4</w:t>
      </w:r>
    </w:p>
    <w:p w14:paraId="0B3FE05A" w14:textId="77777777" w:rsidR="00D47B57" w:rsidRDefault="00D47B57" w:rsidP="00D47B57">
      <w:pPr>
        <w:spacing w:line="51" w:lineRule="exact"/>
        <w:rPr>
          <w:rFonts w:ascii="Arial" w:eastAsia="Arial" w:hAnsi="Arial"/>
          <w:b/>
          <w:sz w:val="24"/>
        </w:rPr>
      </w:pPr>
    </w:p>
    <w:p w14:paraId="2C8E900F" w14:textId="77777777" w:rsidR="00D47B57" w:rsidRDefault="00D47B57" w:rsidP="00D47B57">
      <w:pPr>
        <w:spacing w:line="12" w:lineRule="exact"/>
        <w:rPr>
          <w:rFonts w:ascii="Arial" w:eastAsia="Arial" w:hAnsi="Arial"/>
        </w:rPr>
      </w:pPr>
    </w:p>
    <w:p w14:paraId="743969D9" w14:textId="77777777" w:rsidR="00D47B57" w:rsidRDefault="00D47B57" w:rsidP="00D47B57">
      <w:pPr>
        <w:numPr>
          <w:ilvl w:val="0"/>
          <w:numId w:val="48"/>
        </w:numPr>
        <w:tabs>
          <w:tab w:val="left" w:pos="284"/>
        </w:tabs>
        <w:suppressAutoHyphens w:val="0"/>
        <w:spacing w:after="0" w:line="272" w:lineRule="auto"/>
        <w:ind w:right="20"/>
        <w:jc w:val="both"/>
        <w:rPr>
          <w:rFonts w:ascii="Arial" w:eastAsia="Arial" w:hAnsi="Arial"/>
        </w:rPr>
      </w:pPr>
      <w:r>
        <w:rPr>
          <w:rFonts w:ascii="Arial" w:eastAsia="Arial" w:hAnsi="Arial"/>
        </w:rPr>
        <w:t>Przekazywana dokumentacja projektowa będzie skoordynowana międzybranżowo i kompletna z punktu widzenia celu, któremu ma służyć. Ponadto, posiadać będzie oświadczenie Jednostki Projektowej, podpisane przez projektantów odpowiedzialnych za spełnienie tych wymagań.</w:t>
      </w:r>
    </w:p>
    <w:p w14:paraId="599E9C95" w14:textId="77777777" w:rsidR="00D47B57" w:rsidRDefault="00D47B57" w:rsidP="00D47B57">
      <w:pPr>
        <w:spacing w:line="15" w:lineRule="exact"/>
        <w:rPr>
          <w:rFonts w:ascii="Arial" w:eastAsia="Arial" w:hAnsi="Arial"/>
        </w:rPr>
      </w:pPr>
    </w:p>
    <w:p w14:paraId="34E9F432" w14:textId="77777777" w:rsidR="00D47B57" w:rsidRDefault="00D47B57" w:rsidP="00D47B57">
      <w:pPr>
        <w:numPr>
          <w:ilvl w:val="0"/>
          <w:numId w:val="48"/>
        </w:numPr>
        <w:tabs>
          <w:tab w:val="left" w:pos="284"/>
        </w:tabs>
        <w:suppressAutoHyphens w:val="0"/>
        <w:spacing w:after="0" w:line="272" w:lineRule="auto"/>
        <w:ind w:right="20"/>
        <w:jc w:val="both"/>
        <w:rPr>
          <w:rFonts w:ascii="Arial" w:eastAsia="Arial" w:hAnsi="Arial"/>
        </w:rPr>
      </w:pPr>
      <w:r>
        <w:rPr>
          <w:rFonts w:ascii="Arial" w:eastAsia="Arial" w:hAnsi="Arial"/>
        </w:rPr>
        <w:t>Składając wniosek o uzyskanie decyzji pozwolenia na budowę do właściwego organu administracji architektoniczno-budowlanej, należy złożyć projekt budowlany ostatecznie zatwierdzony przez Zamawiającego i organy wymagane prawem.</w:t>
      </w:r>
    </w:p>
    <w:p w14:paraId="0E49E381" w14:textId="77777777" w:rsidR="00D47B57" w:rsidRDefault="00D47B57" w:rsidP="00D47B57">
      <w:pPr>
        <w:spacing w:line="5" w:lineRule="exact"/>
        <w:rPr>
          <w:rFonts w:ascii="Arial" w:eastAsia="Arial" w:hAnsi="Arial"/>
        </w:rPr>
      </w:pPr>
    </w:p>
    <w:p w14:paraId="43A98E53" w14:textId="77777777" w:rsidR="00D47B57" w:rsidRDefault="00D47B57" w:rsidP="00D47B57">
      <w:pPr>
        <w:numPr>
          <w:ilvl w:val="0"/>
          <w:numId w:val="48"/>
        </w:numPr>
        <w:tabs>
          <w:tab w:val="left" w:pos="284"/>
        </w:tabs>
        <w:suppressAutoHyphens w:val="0"/>
        <w:spacing w:after="0" w:line="0" w:lineRule="atLeast"/>
        <w:rPr>
          <w:rFonts w:ascii="Arial" w:eastAsia="Arial" w:hAnsi="Arial"/>
        </w:rPr>
      </w:pPr>
      <w:r>
        <w:rPr>
          <w:rFonts w:ascii="Arial" w:eastAsia="Arial" w:hAnsi="Arial"/>
        </w:rPr>
        <w:t>Ustala się, że miejscem odbioru Przedmiotu Umowy jest siedziba Zamawiającego.</w:t>
      </w:r>
    </w:p>
    <w:p w14:paraId="5AC5E469" w14:textId="77777777" w:rsidR="00D47B57" w:rsidRDefault="00D47B57" w:rsidP="00D47B57">
      <w:pPr>
        <w:spacing w:line="354" w:lineRule="exact"/>
        <w:rPr>
          <w:rFonts w:ascii="Times New Roman" w:hAnsi="Times New Roman"/>
        </w:rPr>
      </w:pPr>
    </w:p>
    <w:p w14:paraId="74D87D50" w14:textId="77777777" w:rsidR="00D47B57" w:rsidRDefault="00D47B57" w:rsidP="00D47B57">
      <w:pPr>
        <w:spacing w:line="0" w:lineRule="atLeast"/>
        <w:ind w:right="-3"/>
        <w:jc w:val="center"/>
        <w:rPr>
          <w:rFonts w:ascii="Times New Roman" w:hAnsi="Times New Roman"/>
          <w:b/>
        </w:rPr>
        <w:sectPr w:rsidR="00D47B57">
          <w:pgSz w:w="11900" w:h="16838"/>
          <w:pgMar w:top="803" w:right="1406" w:bottom="418" w:left="1416" w:header="0" w:footer="0" w:gutter="0"/>
          <w:cols w:space="0" w:equalWidth="0">
            <w:col w:w="9084"/>
          </w:cols>
          <w:docGrid w:linePitch="360"/>
        </w:sectPr>
      </w:pPr>
    </w:p>
    <w:p w14:paraId="304C58DB" w14:textId="4A9FD837" w:rsidR="00D47B57" w:rsidRDefault="00D47B57" w:rsidP="00D47B57">
      <w:pPr>
        <w:spacing w:line="20" w:lineRule="exact"/>
        <w:rPr>
          <w:rFonts w:ascii="Times New Roman" w:hAnsi="Times New Roman"/>
        </w:rPr>
      </w:pPr>
      <w:bookmarkStart w:id="3" w:name="page7"/>
      <w:bookmarkEnd w:id="3"/>
      <w:r>
        <w:rPr>
          <w:rFonts w:ascii="Arial" w:eastAsia="Arial" w:hAnsi="Arial"/>
          <w:b/>
          <w:i/>
          <w:noProof/>
          <w:color w:val="222222"/>
          <w:sz w:val="16"/>
        </w:rPr>
        <w:lastRenderedPageBreak/>
        <w:drawing>
          <wp:anchor distT="0" distB="0" distL="114300" distR="114300" simplePos="0" relativeHeight="251666432" behindDoc="1" locked="0" layoutInCell="1" allowOverlap="1" wp14:anchorId="30146E0B" wp14:editId="15B48D5D">
            <wp:simplePos x="0" y="0"/>
            <wp:positionH relativeFrom="column">
              <wp:posOffset>-31750</wp:posOffset>
            </wp:positionH>
            <wp:positionV relativeFrom="paragraph">
              <wp:posOffset>38100</wp:posOffset>
            </wp:positionV>
            <wp:extent cx="5764530" cy="10795"/>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7BF98785" w14:textId="77777777" w:rsidR="00D47B57" w:rsidRDefault="00D47B57" w:rsidP="00D47B57">
      <w:pPr>
        <w:spacing w:line="208" w:lineRule="exact"/>
        <w:rPr>
          <w:rFonts w:ascii="Times New Roman" w:hAnsi="Times New Roman"/>
        </w:rPr>
      </w:pPr>
    </w:p>
    <w:p w14:paraId="2ED101D6" w14:textId="77777777" w:rsidR="00D47B57" w:rsidRDefault="00D47B57" w:rsidP="00D47B57">
      <w:pPr>
        <w:numPr>
          <w:ilvl w:val="0"/>
          <w:numId w:val="15"/>
        </w:numPr>
        <w:tabs>
          <w:tab w:val="left" w:pos="284"/>
        </w:tabs>
        <w:suppressAutoHyphens w:val="0"/>
        <w:spacing w:after="0" w:line="274" w:lineRule="auto"/>
        <w:ind w:left="284" w:right="20" w:hanging="284"/>
        <w:jc w:val="both"/>
        <w:rPr>
          <w:rFonts w:ascii="Arial" w:eastAsia="Arial" w:hAnsi="Arial"/>
        </w:rPr>
      </w:pPr>
      <w:r>
        <w:rPr>
          <w:rFonts w:ascii="Arial" w:eastAsia="Arial" w:hAnsi="Arial"/>
        </w:rPr>
        <w:t>Odbiór Przedmiotu Umowy zostanie potwierdzony protokołem odbioru prac podpisanym w 3 egzemplarzach, z czego 2 egz. dla Zamawiającego, a 1 egz. dla Jednostki Projektowej. Po ostatecznym odbiorze Przedmiotu Umowy Zamawiający nie jest obowiązany dokonywać sprawdzenia, jakości wykonanej dokumentacji. O zauważonych wadach dokumentacji Zamawiający powinien zawiadomić Jednostkę Projektową w terminie do 14 dni od daty ich ujawnienia.</w:t>
      </w:r>
    </w:p>
    <w:p w14:paraId="234046C9" w14:textId="77777777" w:rsidR="00D47B57" w:rsidRDefault="00D47B57" w:rsidP="00D47B57">
      <w:pPr>
        <w:spacing w:line="11" w:lineRule="exact"/>
        <w:rPr>
          <w:rFonts w:ascii="Arial" w:eastAsia="Arial" w:hAnsi="Arial"/>
        </w:rPr>
      </w:pPr>
    </w:p>
    <w:p w14:paraId="73E850E7" w14:textId="77777777" w:rsidR="00D47B57" w:rsidRDefault="00D47B57" w:rsidP="00D47B57">
      <w:pPr>
        <w:numPr>
          <w:ilvl w:val="0"/>
          <w:numId w:val="15"/>
        </w:numPr>
        <w:tabs>
          <w:tab w:val="left" w:pos="284"/>
        </w:tabs>
        <w:suppressAutoHyphens w:val="0"/>
        <w:spacing w:after="0" w:line="274" w:lineRule="auto"/>
        <w:ind w:left="284" w:hanging="284"/>
        <w:jc w:val="both"/>
        <w:rPr>
          <w:rFonts w:ascii="Arial" w:eastAsia="Arial" w:hAnsi="Arial"/>
        </w:rPr>
      </w:pPr>
      <w:r>
        <w:rPr>
          <w:rFonts w:ascii="Arial" w:eastAsia="Arial" w:hAnsi="Arial"/>
        </w:rPr>
        <w:t xml:space="preserve">Ustala się, że miejscem narad koordynacyjnych organizowanych w czasie realizacji Etapów I-IV Umowy jest siedziba Zamawiającego. Dopuszcza się organizowanie narad koordynacyjnych przy użyciu środków porozumiewania się na odległość (on </w:t>
      </w:r>
      <w:proofErr w:type="spellStart"/>
      <w:r>
        <w:rPr>
          <w:rFonts w:ascii="Arial" w:eastAsia="Arial" w:hAnsi="Arial"/>
        </w:rPr>
        <w:t>line</w:t>
      </w:r>
      <w:proofErr w:type="spellEnd"/>
      <w:r>
        <w:rPr>
          <w:rFonts w:ascii="Arial" w:eastAsia="Arial" w:hAnsi="Arial"/>
        </w:rPr>
        <w:t>). W trakcie trwania Umowy narady koordynacyjne będą organizowane zgodnie z bieżącymi ustaleniami Zamawiającego i Jednostki Projektowej lecz nie częściej niż:</w:t>
      </w:r>
    </w:p>
    <w:p w14:paraId="32749D7D" w14:textId="77777777" w:rsidR="00D47B57" w:rsidRDefault="00D47B57" w:rsidP="00D47B57">
      <w:pPr>
        <w:spacing w:line="10" w:lineRule="exact"/>
        <w:rPr>
          <w:rFonts w:ascii="Arial" w:eastAsia="Arial" w:hAnsi="Arial"/>
        </w:rPr>
      </w:pPr>
    </w:p>
    <w:p w14:paraId="3ECA89B8" w14:textId="77777777" w:rsidR="00D47B57" w:rsidRDefault="00D47B57" w:rsidP="00D47B57">
      <w:pPr>
        <w:numPr>
          <w:ilvl w:val="1"/>
          <w:numId w:val="15"/>
        </w:numPr>
        <w:tabs>
          <w:tab w:val="left" w:pos="564"/>
        </w:tabs>
        <w:suppressAutoHyphens w:val="0"/>
        <w:spacing w:after="0" w:line="272" w:lineRule="auto"/>
        <w:ind w:left="564" w:hanging="280"/>
        <w:jc w:val="both"/>
        <w:rPr>
          <w:rFonts w:ascii="Arial" w:eastAsia="Arial" w:hAnsi="Arial"/>
        </w:rPr>
      </w:pPr>
      <w:r>
        <w:rPr>
          <w:rFonts w:ascii="Arial" w:eastAsia="Arial" w:hAnsi="Arial"/>
        </w:rPr>
        <w:t>co dwa tygodnie konferencja online przy udziale osoby wyznaczonej przez Jednostkę Projektową oraz wskazanego projektanta/projektantów branżowych, po wcześniejszym zawiadomieniu dokonane pisemnie pocztą elektroniczną (e-mail) o takiej konieczności</w:t>
      </w:r>
    </w:p>
    <w:p w14:paraId="7B12325B" w14:textId="77777777" w:rsidR="00D47B57" w:rsidRDefault="00D47B57" w:rsidP="00D47B57">
      <w:pPr>
        <w:spacing w:line="5" w:lineRule="exact"/>
        <w:rPr>
          <w:rFonts w:ascii="Arial" w:eastAsia="Arial" w:hAnsi="Arial"/>
        </w:rPr>
      </w:pPr>
    </w:p>
    <w:p w14:paraId="0422B716" w14:textId="77777777" w:rsidR="00D47B57" w:rsidRDefault="00D47B57" w:rsidP="00D47B57">
      <w:pPr>
        <w:spacing w:line="0" w:lineRule="atLeast"/>
        <w:ind w:left="564"/>
        <w:rPr>
          <w:rFonts w:ascii="Arial" w:eastAsia="Arial" w:hAnsi="Arial"/>
        </w:rPr>
      </w:pPr>
      <w:r>
        <w:rPr>
          <w:rFonts w:ascii="Arial" w:eastAsia="Arial" w:hAnsi="Arial"/>
        </w:rPr>
        <w:t>Jednostki Projektowej, co najmniej na 5 dni od planowanej narady;</w:t>
      </w:r>
    </w:p>
    <w:p w14:paraId="42D67B5E" w14:textId="77777777" w:rsidR="00D47B57" w:rsidRDefault="00D47B57" w:rsidP="00D47B57">
      <w:pPr>
        <w:spacing w:line="45" w:lineRule="exact"/>
        <w:rPr>
          <w:rFonts w:ascii="Arial" w:eastAsia="Arial" w:hAnsi="Arial"/>
        </w:rPr>
      </w:pPr>
    </w:p>
    <w:p w14:paraId="39479DB7" w14:textId="77777777" w:rsidR="00D47B57" w:rsidRDefault="00D47B57" w:rsidP="00D47B57">
      <w:pPr>
        <w:numPr>
          <w:ilvl w:val="1"/>
          <w:numId w:val="15"/>
        </w:numPr>
        <w:tabs>
          <w:tab w:val="left" w:pos="564"/>
        </w:tabs>
        <w:suppressAutoHyphens w:val="0"/>
        <w:spacing w:after="0" w:line="273" w:lineRule="auto"/>
        <w:ind w:left="564" w:hanging="280"/>
        <w:jc w:val="both"/>
        <w:rPr>
          <w:rFonts w:ascii="Arial" w:eastAsia="Arial" w:hAnsi="Arial"/>
        </w:rPr>
      </w:pPr>
      <w:r>
        <w:rPr>
          <w:rFonts w:ascii="Arial" w:eastAsia="Arial" w:hAnsi="Arial"/>
        </w:rPr>
        <w:t>co cztery tygodnie spotkanie w siedzibie Zamawiającego przy udziale osoby wyznaczonej przez jednostkę projektową oraz wskazanego projektanta/projektantów branżowych w sytuacjach szczególnie uzasadnionych i po wcześniejszym zawiadomieniu dokonane pisemnie pocztą elektroniczną (e-mail) o takiej konieczności</w:t>
      </w:r>
    </w:p>
    <w:p w14:paraId="0B7A43C9" w14:textId="77777777" w:rsidR="00D47B57" w:rsidRDefault="00D47B57" w:rsidP="00D47B57">
      <w:pPr>
        <w:spacing w:line="4" w:lineRule="exact"/>
        <w:rPr>
          <w:rFonts w:ascii="Arial" w:eastAsia="Arial" w:hAnsi="Arial"/>
        </w:rPr>
      </w:pPr>
    </w:p>
    <w:p w14:paraId="6C872260" w14:textId="77777777" w:rsidR="00D47B57" w:rsidRDefault="00D47B57" w:rsidP="00D47B57">
      <w:pPr>
        <w:spacing w:line="0" w:lineRule="atLeast"/>
        <w:ind w:left="564"/>
        <w:rPr>
          <w:rFonts w:ascii="Arial" w:eastAsia="Arial" w:hAnsi="Arial"/>
        </w:rPr>
      </w:pPr>
      <w:r>
        <w:rPr>
          <w:rFonts w:ascii="Arial" w:eastAsia="Arial" w:hAnsi="Arial"/>
        </w:rPr>
        <w:t>Jednostki Projektowej co najmniej na 5 dni od planowanej narady.</w:t>
      </w:r>
    </w:p>
    <w:p w14:paraId="173EAB19" w14:textId="77777777" w:rsidR="00D47B57" w:rsidRDefault="00D47B57" w:rsidP="00D47B57">
      <w:pPr>
        <w:spacing w:line="158" w:lineRule="exact"/>
        <w:rPr>
          <w:rFonts w:ascii="Times New Roman" w:hAnsi="Times New Roman"/>
        </w:rPr>
      </w:pPr>
    </w:p>
    <w:p w14:paraId="5A36990D" w14:textId="77777777" w:rsidR="00D47B57" w:rsidRDefault="00D47B57" w:rsidP="00D47B57">
      <w:pPr>
        <w:numPr>
          <w:ilvl w:val="3"/>
          <w:numId w:val="16"/>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5</w:t>
      </w:r>
    </w:p>
    <w:p w14:paraId="7B9A5FAF" w14:textId="77777777" w:rsidR="00D47B57" w:rsidRDefault="00D47B57" w:rsidP="00D47B57">
      <w:pPr>
        <w:spacing w:line="171" w:lineRule="exact"/>
        <w:rPr>
          <w:rFonts w:ascii="Arial" w:eastAsia="Arial" w:hAnsi="Arial"/>
          <w:b/>
          <w:sz w:val="24"/>
        </w:rPr>
      </w:pPr>
    </w:p>
    <w:p w14:paraId="6C55C637" w14:textId="77777777" w:rsidR="00D47B57" w:rsidRDefault="00D47B57" w:rsidP="00D47B57">
      <w:pPr>
        <w:numPr>
          <w:ilvl w:val="0"/>
          <w:numId w:val="16"/>
        </w:numPr>
        <w:tabs>
          <w:tab w:val="left" w:pos="284"/>
        </w:tabs>
        <w:suppressAutoHyphens w:val="0"/>
        <w:spacing w:after="0" w:line="267" w:lineRule="auto"/>
        <w:ind w:left="284" w:hanging="284"/>
        <w:jc w:val="both"/>
        <w:rPr>
          <w:rFonts w:ascii="Arial" w:eastAsia="Arial" w:hAnsi="Arial"/>
        </w:rPr>
      </w:pPr>
      <w:r>
        <w:rPr>
          <w:rFonts w:ascii="Arial" w:eastAsia="Arial" w:hAnsi="Arial"/>
        </w:rPr>
        <w:t>W ramach wynagrodzenia umownego określonego w §2 ust.1 Umowy, Jednostka Projektowa z chwilą otrzymania wynagrodzenia za Przedmiot Umowy, przenosi na rzecz</w:t>
      </w:r>
    </w:p>
    <w:p w14:paraId="31A21FBF" w14:textId="77777777" w:rsidR="00D47B57" w:rsidRDefault="00D47B57" w:rsidP="00D47B57">
      <w:pPr>
        <w:spacing w:line="17" w:lineRule="exact"/>
        <w:rPr>
          <w:rFonts w:ascii="Arial" w:eastAsia="Arial" w:hAnsi="Arial"/>
        </w:rPr>
      </w:pPr>
    </w:p>
    <w:p w14:paraId="33A8AE4A" w14:textId="77777777" w:rsidR="00D47B57" w:rsidRDefault="00D47B57" w:rsidP="00D47B57">
      <w:pPr>
        <w:spacing w:line="273" w:lineRule="auto"/>
        <w:ind w:left="284"/>
        <w:jc w:val="both"/>
        <w:rPr>
          <w:rFonts w:ascii="Arial" w:eastAsia="Arial" w:hAnsi="Arial"/>
        </w:rPr>
      </w:pPr>
      <w:r>
        <w:rPr>
          <w:rFonts w:ascii="Arial" w:eastAsia="Arial" w:hAnsi="Arial"/>
        </w:rPr>
        <w:t>Zamawiającego prawa autorskie majątkowe do dokumentacji, bez dokonywania dodatkowych czynności, na wszystkich polach eksploatacji określonych w ustawie o prawie autorskim i prawach pokrewnych z dnia 4 lutego 1994 r. bez ograniczeń czasowych i terytorialnych, a także co do liczby egzemplarzy, jak poniżej:</w:t>
      </w:r>
    </w:p>
    <w:p w14:paraId="693326CB" w14:textId="77777777" w:rsidR="00D47B57" w:rsidRDefault="00D47B57" w:rsidP="00D47B57">
      <w:pPr>
        <w:spacing w:line="13" w:lineRule="exact"/>
        <w:rPr>
          <w:rFonts w:ascii="Arial" w:eastAsia="Arial" w:hAnsi="Arial"/>
        </w:rPr>
      </w:pPr>
    </w:p>
    <w:p w14:paraId="6A6438BF" w14:textId="77777777" w:rsidR="00D47B57" w:rsidRDefault="00D47B57" w:rsidP="00D47B57">
      <w:pPr>
        <w:numPr>
          <w:ilvl w:val="1"/>
          <w:numId w:val="16"/>
        </w:numPr>
        <w:tabs>
          <w:tab w:val="left" w:pos="564"/>
        </w:tabs>
        <w:suppressAutoHyphens w:val="0"/>
        <w:spacing w:after="0" w:line="271" w:lineRule="auto"/>
        <w:ind w:left="564" w:hanging="280"/>
        <w:jc w:val="both"/>
        <w:rPr>
          <w:rFonts w:ascii="Arial" w:eastAsia="Arial" w:hAnsi="Arial"/>
        </w:rPr>
      </w:pPr>
      <w:r>
        <w:rPr>
          <w:rFonts w:ascii="Arial" w:eastAsia="Arial" w:hAnsi="Arial"/>
        </w:rPr>
        <w:t>w zakresie utrwalania i zwielokrotniania – wytwarzania określoną techniką egzemplarzy dokumentacji w tym techniką drukarską, reprograficzną, zapisu magnetycznego oraz techniką cyfrową;</w:t>
      </w:r>
    </w:p>
    <w:p w14:paraId="21E1F305" w14:textId="77777777" w:rsidR="00D47B57" w:rsidRDefault="00D47B57" w:rsidP="00D47B57">
      <w:pPr>
        <w:spacing w:line="8" w:lineRule="exact"/>
        <w:rPr>
          <w:rFonts w:ascii="Arial" w:eastAsia="Arial" w:hAnsi="Arial"/>
        </w:rPr>
      </w:pPr>
    </w:p>
    <w:p w14:paraId="7434D56A" w14:textId="77777777" w:rsidR="00D47B57" w:rsidRDefault="00D47B57" w:rsidP="00D47B57">
      <w:pPr>
        <w:numPr>
          <w:ilvl w:val="1"/>
          <w:numId w:val="16"/>
        </w:numPr>
        <w:tabs>
          <w:tab w:val="left" w:pos="564"/>
        </w:tabs>
        <w:suppressAutoHyphens w:val="0"/>
        <w:spacing w:after="0" w:line="0" w:lineRule="atLeast"/>
        <w:ind w:left="564" w:hanging="280"/>
        <w:rPr>
          <w:rFonts w:ascii="Arial" w:eastAsia="Arial" w:hAnsi="Arial"/>
        </w:rPr>
      </w:pPr>
      <w:r>
        <w:rPr>
          <w:rFonts w:ascii="Arial" w:eastAsia="Arial" w:hAnsi="Arial"/>
        </w:rPr>
        <w:t>w zakresie obrotu oryginałem albo egzemplarzami, na których dokumentację utrwalono</w:t>
      </w:r>
    </w:p>
    <w:p w14:paraId="29EC321B" w14:textId="77777777" w:rsidR="00D47B57" w:rsidRDefault="00D47B57" w:rsidP="00D47B57">
      <w:pPr>
        <w:spacing w:line="38" w:lineRule="exact"/>
        <w:rPr>
          <w:rFonts w:ascii="Arial" w:eastAsia="Arial" w:hAnsi="Arial"/>
        </w:rPr>
      </w:pPr>
    </w:p>
    <w:p w14:paraId="654AED2E" w14:textId="77777777" w:rsidR="00D47B57" w:rsidRDefault="00D47B57" w:rsidP="00D47B57">
      <w:pPr>
        <w:spacing w:line="0" w:lineRule="atLeast"/>
        <w:ind w:left="564"/>
        <w:rPr>
          <w:rFonts w:ascii="Arial" w:eastAsia="Arial" w:hAnsi="Arial"/>
        </w:rPr>
      </w:pPr>
      <w:r>
        <w:rPr>
          <w:rFonts w:ascii="Arial" w:eastAsia="Arial" w:hAnsi="Arial"/>
        </w:rPr>
        <w:t>– wprowadzanie do obrotu, użyczenie lub najem oryginału albo kopii;</w:t>
      </w:r>
    </w:p>
    <w:p w14:paraId="0679E078" w14:textId="77777777" w:rsidR="00D47B57" w:rsidRDefault="00D47B57" w:rsidP="00D47B57">
      <w:pPr>
        <w:spacing w:line="45" w:lineRule="exact"/>
        <w:rPr>
          <w:rFonts w:ascii="Arial" w:eastAsia="Arial" w:hAnsi="Arial"/>
        </w:rPr>
      </w:pPr>
    </w:p>
    <w:p w14:paraId="0CA51E82" w14:textId="77777777" w:rsidR="00D47B57" w:rsidRDefault="00D47B57" w:rsidP="00D47B57">
      <w:pPr>
        <w:numPr>
          <w:ilvl w:val="1"/>
          <w:numId w:val="16"/>
        </w:numPr>
        <w:tabs>
          <w:tab w:val="left" w:pos="564"/>
        </w:tabs>
        <w:suppressAutoHyphens w:val="0"/>
        <w:spacing w:after="0" w:line="273" w:lineRule="auto"/>
        <w:ind w:left="564" w:right="20" w:hanging="280"/>
        <w:jc w:val="both"/>
        <w:rPr>
          <w:rFonts w:ascii="Arial" w:eastAsia="Arial" w:hAnsi="Arial"/>
        </w:rPr>
      </w:pPr>
      <w:r>
        <w:rPr>
          <w:rFonts w:ascii="Arial" w:eastAsia="Arial" w:hAnsi="Arial"/>
        </w:rPr>
        <w:lastRenderedPageBreak/>
        <w:t>w zakresie rozpowszechniania dokumentacji w inny sposób niż określono w pkt b powyżej w tym wystawienie, wyświetlenie, odtworzenie, a także publiczne udostępnienie dokumentacji w taki sposób aby każdy mógł mieć do niego dostęp w miejscu i czasie przez niego wybranym;</w:t>
      </w:r>
    </w:p>
    <w:p w14:paraId="35901C92" w14:textId="77777777" w:rsidR="00D47B57" w:rsidRDefault="00D47B57" w:rsidP="00D47B57">
      <w:pPr>
        <w:spacing w:line="13" w:lineRule="exact"/>
        <w:rPr>
          <w:rFonts w:ascii="Arial" w:eastAsia="Arial" w:hAnsi="Arial"/>
        </w:rPr>
      </w:pPr>
    </w:p>
    <w:p w14:paraId="74A4E17B" w14:textId="77777777" w:rsidR="00D47B57" w:rsidRDefault="00D47B57" w:rsidP="00D47B57">
      <w:pPr>
        <w:numPr>
          <w:ilvl w:val="1"/>
          <w:numId w:val="16"/>
        </w:numPr>
        <w:tabs>
          <w:tab w:val="left" w:pos="564"/>
        </w:tabs>
        <w:suppressAutoHyphens w:val="0"/>
        <w:spacing w:after="0" w:line="267" w:lineRule="auto"/>
        <w:ind w:left="564" w:right="20" w:hanging="280"/>
        <w:rPr>
          <w:rFonts w:ascii="Arial" w:eastAsia="Arial" w:hAnsi="Arial"/>
        </w:rPr>
      </w:pPr>
      <w:r>
        <w:rPr>
          <w:rFonts w:ascii="Arial" w:eastAsia="Arial" w:hAnsi="Arial"/>
        </w:rPr>
        <w:t>użytkowania dokumentacji na własny użytek, użytek swoich jednostek organizacyjnych oraz użytek osób trzecich w związku z realizacją zadań Zamawiającego;</w:t>
      </w:r>
    </w:p>
    <w:p w14:paraId="746B20B8" w14:textId="77777777" w:rsidR="00D47B57" w:rsidRDefault="00D47B57" w:rsidP="00D47B57">
      <w:pPr>
        <w:spacing w:line="17" w:lineRule="exact"/>
        <w:rPr>
          <w:rFonts w:ascii="Arial" w:eastAsia="Arial" w:hAnsi="Arial"/>
        </w:rPr>
      </w:pPr>
    </w:p>
    <w:p w14:paraId="4CD3288E" w14:textId="77777777" w:rsidR="00D47B57" w:rsidRDefault="00D47B57" w:rsidP="00D47B57">
      <w:pPr>
        <w:numPr>
          <w:ilvl w:val="1"/>
          <w:numId w:val="16"/>
        </w:numPr>
        <w:tabs>
          <w:tab w:val="left" w:pos="564"/>
        </w:tabs>
        <w:suppressAutoHyphens w:val="0"/>
        <w:spacing w:after="0" w:line="269" w:lineRule="auto"/>
        <w:ind w:left="564" w:right="20" w:hanging="280"/>
        <w:rPr>
          <w:rFonts w:ascii="Arial" w:eastAsia="Arial" w:hAnsi="Arial"/>
        </w:rPr>
      </w:pPr>
      <w:r>
        <w:rPr>
          <w:rFonts w:ascii="Arial" w:eastAsia="Arial" w:hAnsi="Arial"/>
        </w:rPr>
        <w:t>wprowadzenie dokumentacji do pamięci komputera na dowolnej liczbie stanowisk oraz do sieci multimedialnej, telekomunikacyjnej, komputerowej.</w:t>
      </w:r>
    </w:p>
    <w:p w14:paraId="5BC7B736" w14:textId="77777777" w:rsidR="00D47B57" w:rsidRDefault="00D47B57" w:rsidP="00D47B57">
      <w:pPr>
        <w:spacing w:line="16" w:lineRule="exact"/>
        <w:rPr>
          <w:rFonts w:ascii="Arial" w:eastAsia="Arial" w:hAnsi="Arial"/>
        </w:rPr>
      </w:pPr>
    </w:p>
    <w:p w14:paraId="17CC747A" w14:textId="77777777" w:rsidR="00D47B57" w:rsidRDefault="00D47B57" w:rsidP="00D47B57">
      <w:pPr>
        <w:numPr>
          <w:ilvl w:val="0"/>
          <w:numId w:val="16"/>
        </w:numPr>
        <w:tabs>
          <w:tab w:val="left" w:pos="284"/>
        </w:tabs>
        <w:suppressAutoHyphens w:val="0"/>
        <w:spacing w:after="0" w:line="277" w:lineRule="auto"/>
        <w:ind w:left="284" w:hanging="284"/>
        <w:jc w:val="both"/>
        <w:rPr>
          <w:rFonts w:ascii="Arial" w:eastAsia="Arial" w:hAnsi="Arial"/>
        </w:rPr>
      </w:pPr>
      <w:r>
        <w:rPr>
          <w:rFonts w:ascii="Arial" w:eastAsia="Arial" w:hAnsi="Arial"/>
        </w:rPr>
        <w:t>Wraz z przeniesieniem autorskich praw majątkowych Jednostka Projektowa przenosi na Zamawiającego wyłączne prawa zależne i upoważnia Zamawiającego do nieodwołalnego wykonywania autorskich praw zależnych do wykonanej dokumentacji projektowej.</w:t>
      </w:r>
    </w:p>
    <w:p w14:paraId="199D2857" w14:textId="77777777" w:rsidR="00D47B57" w:rsidRDefault="00D47B57" w:rsidP="00D47B57">
      <w:pPr>
        <w:spacing w:line="288" w:lineRule="exact"/>
        <w:rPr>
          <w:rFonts w:ascii="Arial" w:eastAsia="Arial" w:hAnsi="Arial"/>
        </w:rPr>
      </w:pPr>
    </w:p>
    <w:p w14:paraId="3D21580A" w14:textId="77777777" w:rsidR="00D47B57" w:rsidRDefault="00D47B57" w:rsidP="00D47B57">
      <w:pPr>
        <w:numPr>
          <w:ilvl w:val="0"/>
          <w:numId w:val="16"/>
        </w:numPr>
        <w:tabs>
          <w:tab w:val="left" w:pos="284"/>
        </w:tabs>
        <w:suppressAutoHyphens w:val="0"/>
        <w:spacing w:after="0" w:line="267" w:lineRule="auto"/>
        <w:ind w:left="284" w:hanging="284"/>
        <w:jc w:val="both"/>
        <w:rPr>
          <w:rFonts w:ascii="Arial" w:eastAsia="Arial" w:hAnsi="Arial"/>
        </w:rPr>
      </w:pPr>
      <w:r>
        <w:rPr>
          <w:rFonts w:ascii="Arial" w:eastAsia="Arial" w:hAnsi="Arial"/>
        </w:rPr>
        <w:t>Zamawiający uprawniony jest do wykorzystywania całości lub wybranej części oryginalnego lub poprawionego przedmiotu Umowy w pracach planistycznych,</w:t>
      </w:r>
    </w:p>
    <w:p w14:paraId="433B4795" w14:textId="77777777" w:rsidR="00D47B57" w:rsidRDefault="00D47B57" w:rsidP="00D47B57">
      <w:pPr>
        <w:spacing w:line="377" w:lineRule="exact"/>
        <w:rPr>
          <w:rFonts w:ascii="Times New Roman" w:hAnsi="Times New Roman"/>
        </w:rPr>
      </w:pPr>
    </w:p>
    <w:p w14:paraId="5435F1B3" w14:textId="77777777" w:rsidR="00D47B57" w:rsidRDefault="00D47B57" w:rsidP="00D47B57">
      <w:pPr>
        <w:spacing w:line="0" w:lineRule="atLeast"/>
        <w:ind w:right="-3"/>
        <w:jc w:val="center"/>
        <w:rPr>
          <w:rFonts w:ascii="Times New Roman" w:hAnsi="Times New Roman"/>
          <w:b/>
        </w:rPr>
        <w:sectPr w:rsidR="00D47B57">
          <w:pgSz w:w="11900" w:h="16838"/>
          <w:pgMar w:top="803" w:right="1406" w:bottom="418" w:left="1416" w:header="0" w:footer="0" w:gutter="0"/>
          <w:cols w:space="0" w:equalWidth="0">
            <w:col w:w="9084"/>
          </w:cols>
          <w:docGrid w:linePitch="360"/>
        </w:sectPr>
      </w:pPr>
    </w:p>
    <w:p w14:paraId="34864050" w14:textId="697C4EF6" w:rsidR="00D47B57" w:rsidRDefault="00D47B57" w:rsidP="00D47B57">
      <w:pPr>
        <w:spacing w:line="20" w:lineRule="exact"/>
        <w:rPr>
          <w:rFonts w:ascii="Times New Roman" w:hAnsi="Times New Roman"/>
        </w:rPr>
      </w:pPr>
      <w:bookmarkStart w:id="4" w:name="page8"/>
      <w:bookmarkEnd w:id="4"/>
      <w:r>
        <w:rPr>
          <w:rFonts w:ascii="Arial" w:eastAsia="Arial" w:hAnsi="Arial"/>
          <w:b/>
          <w:i/>
          <w:noProof/>
          <w:color w:val="222222"/>
          <w:sz w:val="16"/>
        </w:rPr>
        <w:lastRenderedPageBreak/>
        <w:drawing>
          <wp:anchor distT="0" distB="0" distL="114300" distR="114300" simplePos="0" relativeHeight="251667456" behindDoc="1" locked="0" layoutInCell="1" allowOverlap="1" wp14:anchorId="1ACE662D" wp14:editId="510C8CA4">
            <wp:simplePos x="0" y="0"/>
            <wp:positionH relativeFrom="column">
              <wp:posOffset>-31750</wp:posOffset>
            </wp:positionH>
            <wp:positionV relativeFrom="paragraph">
              <wp:posOffset>38100</wp:posOffset>
            </wp:positionV>
            <wp:extent cx="5764530" cy="1079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1D5E0033" w14:textId="77777777" w:rsidR="00D47B57" w:rsidRDefault="00D47B57" w:rsidP="00D47B57">
      <w:pPr>
        <w:spacing w:line="208" w:lineRule="exact"/>
        <w:rPr>
          <w:rFonts w:ascii="Times New Roman" w:hAnsi="Times New Roman"/>
        </w:rPr>
      </w:pPr>
    </w:p>
    <w:p w14:paraId="3A3A74C7" w14:textId="77777777" w:rsidR="00D47B57" w:rsidRDefault="00D47B57" w:rsidP="00D47B57">
      <w:pPr>
        <w:spacing w:line="267" w:lineRule="auto"/>
        <w:ind w:left="284" w:right="20"/>
        <w:rPr>
          <w:rFonts w:ascii="Arial" w:eastAsia="Arial" w:hAnsi="Arial"/>
        </w:rPr>
      </w:pPr>
      <w:r>
        <w:rPr>
          <w:rFonts w:ascii="Arial" w:eastAsia="Arial" w:hAnsi="Arial"/>
        </w:rPr>
        <w:t>projektowych, koncepcyjnych, przy tworzeniu wizualizacji, do promocji zadania inwestycyjnego lub do tworzenia opracowań i analiz.</w:t>
      </w:r>
    </w:p>
    <w:p w14:paraId="6F9EBE5F" w14:textId="77777777" w:rsidR="00D47B57" w:rsidRDefault="00D47B57" w:rsidP="00D47B57">
      <w:pPr>
        <w:spacing w:line="18" w:lineRule="exact"/>
        <w:rPr>
          <w:rFonts w:ascii="Times New Roman" w:hAnsi="Times New Roman"/>
        </w:rPr>
      </w:pPr>
    </w:p>
    <w:p w14:paraId="37FA38AD" w14:textId="77777777" w:rsidR="00D47B57" w:rsidRDefault="00D47B57" w:rsidP="00D47B57">
      <w:pPr>
        <w:numPr>
          <w:ilvl w:val="0"/>
          <w:numId w:val="17"/>
        </w:numPr>
        <w:tabs>
          <w:tab w:val="left" w:pos="284"/>
        </w:tabs>
        <w:suppressAutoHyphens w:val="0"/>
        <w:spacing w:after="0" w:line="274" w:lineRule="auto"/>
        <w:ind w:left="284" w:hanging="284"/>
        <w:jc w:val="both"/>
        <w:rPr>
          <w:rFonts w:ascii="Arial" w:eastAsia="Arial" w:hAnsi="Arial"/>
        </w:rPr>
      </w:pPr>
      <w:r>
        <w:rPr>
          <w:rFonts w:ascii="Arial" w:eastAsia="Arial" w:hAnsi="Arial"/>
        </w:rPr>
        <w:t>W przypadku wykonywania przez Jednostkę Projektową prac projektowych z udziałem osób trzecich, którym przysługują do nich lub ich części majątkowe prawa autorskie, Jednostka Projektowa zobowiązana jest do nabycia od uprawnionych majątkowych praw autorskich i zależnych, celem ich dalszego przeniesienia na Zamawiającego w zakresie wymaganym Umową.</w:t>
      </w:r>
    </w:p>
    <w:p w14:paraId="155D098F" w14:textId="77777777" w:rsidR="00D47B57" w:rsidRDefault="00D47B57" w:rsidP="00D47B57">
      <w:pPr>
        <w:spacing w:line="12" w:lineRule="exact"/>
        <w:rPr>
          <w:rFonts w:ascii="Arial" w:eastAsia="Arial" w:hAnsi="Arial"/>
        </w:rPr>
      </w:pPr>
    </w:p>
    <w:p w14:paraId="2D447C15" w14:textId="77777777" w:rsidR="00D47B57" w:rsidRDefault="00D47B57" w:rsidP="00D47B57">
      <w:pPr>
        <w:numPr>
          <w:ilvl w:val="0"/>
          <w:numId w:val="17"/>
        </w:numPr>
        <w:tabs>
          <w:tab w:val="left" w:pos="284"/>
        </w:tabs>
        <w:suppressAutoHyphens w:val="0"/>
        <w:spacing w:after="0" w:line="271" w:lineRule="auto"/>
        <w:ind w:left="284" w:right="20" w:hanging="284"/>
        <w:jc w:val="both"/>
        <w:rPr>
          <w:rFonts w:ascii="Arial" w:eastAsia="Arial" w:hAnsi="Arial"/>
        </w:rPr>
      </w:pPr>
      <w:r>
        <w:rPr>
          <w:rFonts w:ascii="Arial" w:eastAsia="Arial" w:hAnsi="Arial"/>
        </w:rPr>
        <w:t>Jednostka Projektowa ponosi wyłączną odpowiedzialność za wszelkie roszczenia osób trzecich z tytułu naruszenia przez nią praw autorskich, które powinny być przeniesione na Zamawiającego w związku z realizacją niniejszej Umowy.</w:t>
      </w:r>
    </w:p>
    <w:p w14:paraId="3758EFE5" w14:textId="77777777" w:rsidR="00D47B57" w:rsidRDefault="00D47B57" w:rsidP="00D47B57">
      <w:pPr>
        <w:spacing w:line="14" w:lineRule="exact"/>
        <w:rPr>
          <w:rFonts w:ascii="Arial" w:eastAsia="Arial" w:hAnsi="Arial"/>
        </w:rPr>
      </w:pPr>
    </w:p>
    <w:p w14:paraId="69F7FBDB" w14:textId="77777777" w:rsidR="00D47B57" w:rsidRDefault="00D47B57" w:rsidP="00D47B57">
      <w:pPr>
        <w:numPr>
          <w:ilvl w:val="0"/>
          <w:numId w:val="17"/>
        </w:numPr>
        <w:tabs>
          <w:tab w:val="left" w:pos="284"/>
        </w:tabs>
        <w:suppressAutoHyphens w:val="0"/>
        <w:spacing w:after="0" w:line="274" w:lineRule="auto"/>
        <w:ind w:left="284" w:hanging="284"/>
        <w:jc w:val="both"/>
        <w:rPr>
          <w:rFonts w:ascii="Arial" w:eastAsia="Arial" w:hAnsi="Arial"/>
        </w:rPr>
      </w:pPr>
      <w:r>
        <w:rPr>
          <w:rFonts w:ascii="Arial" w:eastAsia="Arial" w:hAnsi="Arial"/>
        </w:rPr>
        <w:t>Wykonanie robót budowlanych niezgodnie z dokumentacją projektową, o ile nastąpiło bez zgody Jednostki Projektowej i nie jest wynikiem błędów projektowych, zwalnia Jednostkę Projektową z obowiązku naprawienia szkody w okresie rękojmi w zakresie, w jakim to wykonanie robót budowlanych niezgodnie z dokumentacją projektową miało wpływ na odpowiedzialność Jednostki Projektowej.</w:t>
      </w:r>
    </w:p>
    <w:p w14:paraId="6985EE54" w14:textId="77777777" w:rsidR="00D47B57" w:rsidRDefault="00D47B57" w:rsidP="00D47B57">
      <w:pPr>
        <w:spacing w:line="10" w:lineRule="exact"/>
        <w:rPr>
          <w:rFonts w:ascii="Arial" w:eastAsia="Arial" w:hAnsi="Arial"/>
        </w:rPr>
      </w:pPr>
    </w:p>
    <w:p w14:paraId="5214EA53" w14:textId="77777777" w:rsidR="00D47B57" w:rsidRDefault="00D47B57" w:rsidP="00D47B57">
      <w:pPr>
        <w:numPr>
          <w:ilvl w:val="0"/>
          <w:numId w:val="17"/>
        </w:numPr>
        <w:tabs>
          <w:tab w:val="left" w:pos="284"/>
        </w:tabs>
        <w:suppressAutoHyphens w:val="0"/>
        <w:spacing w:after="0" w:line="272" w:lineRule="auto"/>
        <w:ind w:left="284" w:right="20" w:hanging="284"/>
        <w:jc w:val="both"/>
        <w:rPr>
          <w:rFonts w:ascii="Arial" w:eastAsia="Arial" w:hAnsi="Arial"/>
        </w:rPr>
      </w:pPr>
      <w:r>
        <w:rPr>
          <w:rFonts w:ascii="Arial" w:eastAsia="Arial" w:hAnsi="Arial"/>
        </w:rPr>
        <w:t>Projekt jest chroniony prawem autorskim co oznacza między innymi, że Zamawiający nie może wykorzystać Dokumentacji do realizowania inwestycji innej niż budowa przedmiotowej Inwestycji.</w:t>
      </w:r>
    </w:p>
    <w:p w14:paraId="076E5BE1" w14:textId="77777777" w:rsidR="00D47B57" w:rsidRDefault="00D47B57" w:rsidP="00D47B57">
      <w:pPr>
        <w:spacing w:line="125" w:lineRule="exact"/>
        <w:rPr>
          <w:rFonts w:ascii="Times New Roman" w:hAnsi="Times New Roman"/>
        </w:rPr>
      </w:pPr>
    </w:p>
    <w:p w14:paraId="2FC78588" w14:textId="77777777" w:rsidR="00D47B57" w:rsidRDefault="00D47B57" w:rsidP="00D47B57">
      <w:pPr>
        <w:numPr>
          <w:ilvl w:val="1"/>
          <w:numId w:val="18"/>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6</w:t>
      </w:r>
    </w:p>
    <w:p w14:paraId="145A6E21" w14:textId="77777777" w:rsidR="00D47B57" w:rsidRDefault="00D47B57" w:rsidP="00D47B57">
      <w:pPr>
        <w:spacing w:line="169" w:lineRule="exact"/>
        <w:rPr>
          <w:rFonts w:ascii="Arial" w:eastAsia="Arial" w:hAnsi="Arial"/>
          <w:b/>
          <w:sz w:val="24"/>
        </w:rPr>
      </w:pPr>
    </w:p>
    <w:p w14:paraId="6C3F928C" w14:textId="77777777" w:rsidR="00D47B57" w:rsidRDefault="00D47B57" w:rsidP="00D47B57">
      <w:pPr>
        <w:numPr>
          <w:ilvl w:val="0"/>
          <w:numId w:val="18"/>
        </w:numPr>
        <w:tabs>
          <w:tab w:val="left" w:pos="284"/>
        </w:tabs>
        <w:suppressAutoHyphens w:val="0"/>
        <w:spacing w:after="0" w:line="267" w:lineRule="auto"/>
        <w:ind w:left="284" w:right="20" w:hanging="284"/>
        <w:rPr>
          <w:rFonts w:ascii="Arial" w:eastAsia="Arial" w:hAnsi="Arial"/>
        </w:rPr>
      </w:pPr>
      <w:r>
        <w:rPr>
          <w:rFonts w:ascii="Arial" w:eastAsia="Arial" w:hAnsi="Arial"/>
        </w:rPr>
        <w:t>Jednostka Projektowa zobowiązana jest do wykonania Przedmiotu Umowy, zgodnie z zasadami wiedzy technicznej, normami i obowiązującymi przepisami.</w:t>
      </w:r>
    </w:p>
    <w:p w14:paraId="5DE5E54A" w14:textId="77777777" w:rsidR="00D47B57" w:rsidRDefault="00D47B57" w:rsidP="00D47B57">
      <w:pPr>
        <w:spacing w:line="20" w:lineRule="exact"/>
        <w:rPr>
          <w:rFonts w:ascii="Arial" w:eastAsia="Arial" w:hAnsi="Arial"/>
        </w:rPr>
      </w:pPr>
    </w:p>
    <w:p w14:paraId="579A3F64" w14:textId="77777777" w:rsidR="00D47B57" w:rsidRDefault="00D47B57" w:rsidP="00D47B57">
      <w:pPr>
        <w:numPr>
          <w:ilvl w:val="0"/>
          <w:numId w:val="18"/>
        </w:numPr>
        <w:tabs>
          <w:tab w:val="left" w:pos="284"/>
        </w:tabs>
        <w:suppressAutoHyphens w:val="0"/>
        <w:spacing w:after="0" w:line="274" w:lineRule="auto"/>
        <w:ind w:left="284" w:right="20" w:hanging="284"/>
        <w:jc w:val="both"/>
        <w:rPr>
          <w:rFonts w:ascii="Arial" w:eastAsia="Arial" w:hAnsi="Arial"/>
        </w:rPr>
      </w:pPr>
      <w:r>
        <w:rPr>
          <w:rFonts w:ascii="Arial" w:eastAsia="Arial" w:hAnsi="Arial"/>
        </w:rPr>
        <w:t>Jednostka Projektowa jest odpowiedzialna względem Zamawiającego, jeżeli dokumentacja projektowa ma wady zmniejszające wartość lub użyteczność ze względu na cel oznaczony w Umowie i załącznikach do Umowy, albo wynikający z okoliczności lub przeznaczenia, a w szczególności odpowiada za rozwiązania projektu niezgodne z normami i przepisami techniczno-budowlanymi.</w:t>
      </w:r>
    </w:p>
    <w:p w14:paraId="537ED4AA" w14:textId="77777777" w:rsidR="00D47B57" w:rsidRDefault="00D47B57" w:rsidP="00D47B57">
      <w:pPr>
        <w:spacing w:line="10" w:lineRule="exact"/>
        <w:rPr>
          <w:rFonts w:ascii="Arial" w:eastAsia="Arial" w:hAnsi="Arial"/>
        </w:rPr>
      </w:pPr>
    </w:p>
    <w:p w14:paraId="43B168D5" w14:textId="77777777" w:rsidR="00D47B57" w:rsidRDefault="00D47B57" w:rsidP="00D47B57">
      <w:pPr>
        <w:numPr>
          <w:ilvl w:val="0"/>
          <w:numId w:val="18"/>
        </w:numPr>
        <w:tabs>
          <w:tab w:val="left" w:pos="284"/>
        </w:tabs>
        <w:suppressAutoHyphens w:val="0"/>
        <w:spacing w:after="0" w:line="274" w:lineRule="auto"/>
        <w:ind w:left="284" w:right="20" w:hanging="284"/>
        <w:jc w:val="both"/>
        <w:rPr>
          <w:rFonts w:ascii="Arial" w:eastAsia="Arial" w:hAnsi="Arial"/>
        </w:rPr>
      </w:pPr>
      <w:r>
        <w:rPr>
          <w:rFonts w:ascii="Arial" w:eastAsia="Arial" w:hAnsi="Arial"/>
        </w:rPr>
        <w:t>Uprawnienia Zamawiającego z tytułu rękojmi za wady dokumentacji projektowej wygasają w stosunku do Jednostki Projektowej i Podwykonawców prac projektowych w przypadku realizacji robót wraz z uzyskaniem przez Wykonawcę pozwolenia na użytkowanie obiektu budowlanego, a w przypadku nie rozpoczęcia budowy, po upływie dwóch lat od daty uzyskania pozwolenia na budowę.</w:t>
      </w:r>
    </w:p>
    <w:p w14:paraId="080F7C83" w14:textId="77777777" w:rsidR="00D47B57" w:rsidRDefault="00D47B57" w:rsidP="00D47B57">
      <w:pPr>
        <w:spacing w:line="10" w:lineRule="exact"/>
        <w:rPr>
          <w:rFonts w:ascii="Arial" w:eastAsia="Arial" w:hAnsi="Arial"/>
        </w:rPr>
      </w:pPr>
    </w:p>
    <w:p w14:paraId="55286BDB" w14:textId="77777777" w:rsidR="00D47B57" w:rsidRDefault="00D47B57" w:rsidP="00D47B57">
      <w:pPr>
        <w:numPr>
          <w:ilvl w:val="0"/>
          <w:numId w:val="18"/>
        </w:numPr>
        <w:tabs>
          <w:tab w:val="left" w:pos="284"/>
        </w:tabs>
        <w:suppressAutoHyphens w:val="0"/>
        <w:spacing w:after="0" w:line="271" w:lineRule="auto"/>
        <w:ind w:left="284" w:right="20" w:hanging="284"/>
        <w:jc w:val="both"/>
        <w:rPr>
          <w:rFonts w:ascii="Arial" w:eastAsia="Arial" w:hAnsi="Arial"/>
        </w:rPr>
      </w:pPr>
      <w:r>
        <w:rPr>
          <w:rFonts w:ascii="Arial" w:eastAsia="Arial" w:hAnsi="Arial"/>
        </w:rPr>
        <w:t>Zamawiający, który otrzymał wadliwą dokumentację (jej część), wykonując uprawnienia z tytułu rękojmi względem Jednostki Projektowej żąda bezpłatnego usunięcia wad w terminie wyznaczonym bez względu na wysokość związanych z tym kosztów.</w:t>
      </w:r>
    </w:p>
    <w:p w14:paraId="0ABE883A" w14:textId="77777777" w:rsidR="00D47B57" w:rsidRDefault="00D47B57" w:rsidP="00D47B57">
      <w:pPr>
        <w:spacing w:line="14" w:lineRule="exact"/>
        <w:rPr>
          <w:rFonts w:ascii="Arial" w:eastAsia="Arial" w:hAnsi="Arial"/>
        </w:rPr>
      </w:pPr>
    </w:p>
    <w:p w14:paraId="4A7CE07A" w14:textId="77777777" w:rsidR="00D47B57" w:rsidRDefault="00D47B57" w:rsidP="00D47B57">
      <w:pPr>
        <w:numPr>
          <w:ilvl w:val="0"/>
          <w:numId w:val="18"/>
        </w:numPr>
        <w:tabs>
          <w:tab w:val="left" w:pos="284"/>
        </w:tabs>
        <w:suppressAutoHyphens w:val="0"/>
        <w:spacing w:after="0" w:line="269" w:lineRule="auto"/>
        <w:ind w:left="284" w:right="20" w:hanging="284"/>
        <w:jc w:val="both"/>
        <w:rPr>
          <w:rFonts w:ascii="Arial" w:eastAsia="Arial" w:hAnsi="Arial"/>
        </w:rPr>
      </w:pPr>
      <w:r>
        <w:rPr>
          <w:rFonts w:ascii="Arial" w:eastAsia="Arial" w:hAnsi="Arial"/>
        </w:rPr>
        <w:t>Jednostka Projektowa w ramach wynagrodzenia określonego niniejszą Umową zobowiązuje się do pełnienia nadzorów autorskich zgodnie z art. 20 ust.1 pkt. 4 Prawa</w:t>
      </w:r>
    </w:p>
    <w:p w14:paraId="33BC8622" w14:textId="77777777" w:rsidR="00D47B57" w:rsidRDefault="00D47B57" w:rsidP="00D47B57">
      <w:pPr>
        <w:spacing w:line="7" w:lineRule="exact"/>
        <w:rPr>
          <w:rFonts w:ascii="Arial" w:eastAsia="Arial" w:hAnsi="Arial"/>
        </w:rPr>
      </w:pPr>
    </w:p>
    <w:p w14:paraId="627289B6" w14:textId="77777777" w:rsidR="00D47B57" w:rsidRDefault="00D47B57" w:rsidP="00D47B57">
      <w:pPr>
        <w:spacing w:line="0" w:lineRule="atLeast"/>
        <w:ind w:left="284"/>
        <w:rPr>
          <w:rFonts w:ascii="Arial" w:eastAsia="Arial" w:hAnsi="Arial"/>
        </w:rPr>
      </w:pPr>
      <w:r>
        <w:rPr>
          <w:rFonts w:ascii="Arial" w:eastAsia="Arial" w:hAnsi="Arial"/>
        </w:rPr>
        <w:lastRenderedPageBreak/>
        <w:t>Budowlanego.</w:t>
      </w:r>
    </w:p>
    <w:p w14:paraId="5F19F045" w14:textId="77777777" w:rsidR="00D47B57" w:rsidRDefault="00D47B57" w:rsidP="00D47B57">
      <w:pPr>
        <w:spacing w:line="45" w:lineRule="exact"/>
        <w:rPr>
          <w:rFonts w:ascii="Arial" w:eastAsia="Arial" w:hAnsi="Arial"/>
        </w:rPr>
      </w:pPr>
    </w:p>
    <w:p w14:paraId="01236927" w14:textId="77777777" w:rsidR="00D47B57" w:rsidRDefault="00D47B57" w:rsidP="00D47B57">
      <w:pPr>
        <w:numPr>
          <w:ilvl w:val="0"/>
          <w:numId w:val="18"/>
        </w:numPr>
        <w:tabs>
          <w:tab w:val="left" w:pos="284"/>
        </w:tabs>
        <w:suppressAutoHyphens w:val="0"/>
        <w:spacing w:after="0" w:line="272" w:lineRule="auto"/>
        <w:ind w:left="284" w:right="20" w:hanging="284"/>
        <w:jc w:val="both"/>
        <w:rPr>
          <w:rFonts w:ascii="Arial" w:eastAsia="Arial" w:hAnsi="Arial"/>
        </w:rPr>
      </w:pPr>
      <w:r>
        <w:rPr>
          <w:rFonts w:ascii="Arial" w:eastAsia="Arial" w:hAnsi="Arial"/>
        </w:rPr>
        <w:t>Jednostka Projektowa oświadcza, że nadzór autorski będzie pełniony zgodnie z Umową, z zasadami wiedzy technicznej, normami i obowiązującymi przepisami przez osoby posiadające uprawnienia przewidziane przepisami prawa.</w:t>
      </w:r>
    </w:p>
    <w:p w14:paraId="4685A7BA" w14:textId="77777777" w:rsidR="00D47B57" w:rsidRDefault="00D47B57" w:rsidP="00D47B57">
      <w:pPr>
        <w:spacing w:line="13" w:lineRule="exact"/>
        <w:rPr>
          <w:rFonts w:ascii="Arial" w:eastAsia="Arial" w:hAnsi="Arial"/>
        </w:rPr>
      </w:pPr>
    </w:p>
    <w:p w14:paraId="10806B02" w14:textId="77777777" w:rsidR="00D47B57" w:rsidRDefault="00D47B57" w:rsidP="00D47B57">
      <w:pPr>
        <w:numPr>
          <w:ilvl w:val="0"/>
          <w:numId w:val="18"/>
        </w:numPr>
        <w:tabs>
          <w:tab w:val="left" w:pos="284"/>
        </w:tabs>
        <w:suppressAutoHyphens w:val="0"/>
        <w:spacing w:after="0" w:line="274" w:lineRule="auto"/>
        <w:ind w:left="284" w:hanging="284"/>
        <w:jc w:val="both"/>
        <w:rPr>
          <w:rFonts w:ascii="Arial" w:eastAsia="Arial" w:hAnsi="Arial"/>
        </w:rPr>
      </w:pPr>
      <w:r>
        <w:rPr>
          <w:rFonts w:ascii="Arial" w:eastAsia="Arial" w:hAnsi="Arial"/>
        </w:rPr>
        <w:t>Jednostka Projektowa będzie pełnić nadzór autorski według potrzeb wynikających z postępu robót, na każde wezwanie Zamawiającego, Kierownika Budowy lub Inspektora Nadzoru, dokonane pisemnie pocztą elektroniczną (e-mail) na 5 dni przed oczekiwanym pobytem na budowie, nie częściej niż trzy razy w miesiącu. Wyjaśnień dotyczących wątpliwości, co do rozwiązań przyjętych w dokumentacji projektowej należy udzielić w terminie nie później niż 3 dni robocze od daty ich pisemnego zgłoszenia dokonanego</w:t>
      </w:r>
    </w:p>
    <w:p w14:paraId="2995E1E7" w14:textId="77777777" w:rsidR="00D47B57" w:rsidRDefault="00D47B57" w:rsidP="00D47B57">
      <w:pPr>
        <w:spacing w:line="371" w:lineRule="exact"/>
        <w:rPr>
          <w:rFonts w:ascii="Times New Roman" w:hAnsi="Times New Roman"/>
        </w:rPr>
      </w:pPr>
    </w:p>
    <w:p w14:paraId="76081AE7" w14:textId="77777777" w:rsidR="00D47B57" w:rsidRDefault="00D47B57" w:rsidP="00D47B57">
      <w:pPr>
        <w:spacing w:line="0" w:lineRule="atLeast"/>
        <w:ind w:right="-3"/>
        <w:jc w:val="center"/>
        <w:rPr>
          <w:rFonts w:ascii="Times New Roman" w:hAnsi="Times New Roman"/>
          <w:b/>
        </w:rPr>
        <w:sectPr w:rsidR="00D47B57">
          <w:pgSz w:w="11900" w:h="16838"/>
          <w:pgMar w:top="803" w:right="1406" w:bottom="418" w:left="1416" w:header="0" w:footer="0" w:gutter="0"/>
          <w:cols w:space="0" w:equalWidth="0">
            <w:col w:w="9084"/>
          </w:cols>
          <w:docGrid w:linePitch="360"/>
        </w:sectPr>
      </w:pPr>
    </w:p>
    <w:p w14:paraId="2FFD14C4" w14:textId="0FB349B4" w:rsidR="00D47B57" w:rsidRDefault="00D47B57" w:rsidP="00D47B57">
      <w:pPr>
        <w:spacing w:line="20" w:lineRule="exact"/>
        <w:rPr>
          <w:rFonts w:ascii="Times New Roman" w:hAnsi="Times New Roman"/>
        </w:rPr>
      </w:pPr>
      <w:bookmarkStart w:id="5" w:name="page9"/>
      <w:bookmarkEnd w:id="5"/>
      <w:r>
        <w:rPr>
          <w:rFonts w:ascii="Arial" w:eastAsia="Arial" w:hAnsi="Arial"/>
          <w:b/>
          <w:i/>
          <w:noProof/>
          <w:color w:val="222222"/>
          <w:sz w:val="16"/>
        </w:rPr>
        <w:lastRenderedPageBreak/>
        <w:drawing>
          <wp:anchor distT="0" distB="0" distL="114300" distR="114300" simplePos="0" relativeHeight="251668480" behindDoc="1" locked="0" layoutInCell="1" allowOverlap="1" wp14:anchorId="7B329F71" wp14:editId="274B52C6">
            <wp:simplePos x="0" y="0"/>
            <wp:positionH relativeFrom="column">
              <wp:posOffset>-31750</wp:posOffset>
            </wp:positionH>
            <wp:positionV relativeFrom="paragraph">
              <wp:posOffset>38100</wp:posOffset>
            </wp:positionV>
            <wp:extent cx="5764530" cy="1079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1B127EFE" w14:textId="77777777" w:rsidR="00D47B57" w:rsidRDefault="00D47B57" w:rsidP="00D47B57">
      <w:pPr>
        <w:spacing w:line="208" w:lineRule="exact"/>
        <w:rPr>
          <w:rFonts w:ascii="Times New Roman" w:hAnsi="Times New Roman"/>
        </w:rPr>
      </w:pPr>
    </w:p>
    <w:p w14:paraId="2F9E9D4F" w14:textId="77777777" w:rsidR="00D47B57" w:rsidRDefault="00D47B57" w:rsidP="00D47B57">
      <w:pPr>
        <w:spacing w:line="271" w:lineRule="auto"/>
        <w:ind w:left="284" w:right="20"/>
        <w:jc w:val="both"/>
        <w:rPr>
          <w:rFonts w:ascii="Arial" w:eastAsia="Arial" w:hAnsi="Arial"/>
        </w:rPr>
      </w:pPr>
      <w:r>
        <w:rPr>
          <w:rFonts w:ascii="Arial" w:eastAsia="Arial" w:hAnsi="Arial"/>
        </w:rPr>
        <w:t>pisemnie pocztą elektroniczną (e-mail) Jednostce projektowej lub w innym dłuższym niż wskazany wyżej terminie, wyznaczonym przez Zamawiającego, biorąc pod uwagę charakter i poziom skomplikowania prac.</w:t>
      </w:r>
    </w:p>
    <w:p w14:paraId="73059AAA" w14:textId="77777777" w:rsidR="00D47B57" w:rsidRDefault="00D47B57" w:rsidP="00D47B57">
      <w:pPr>
        <w:spacing w:line="17" w:lineRule="exact"/>
        <w:rPr>
          <w:rFonts w:ascii="Times New Roman" w:hAnsi="Times New Roman"/>
        </w:rPr>
      </w:pPr>
    </w:p>
    <w:p w14:paraId="390B6A16" w14:textId="77777777" w:rsidR="00D47B57" w:rsidRDefault="00D47B57" w:rsidP="00D47B57">
      <w:pPr>
        <w:numPr>
          <w:ilvl w:val="0"/>
          <w:numId w:val="19"/>
        </w:numPr>
        <w:tabs>
          <w:tab w:val="left" w:pos="284"/>
        </w:tabs>
        <w:suppressAutoHyphens w:val="0"/>
        <w:spacing w:after="0" w:line="272" w:lineRule="auto"/>
        <w:ind w:left="284" w:hanging="284"/>
        <w:jc w:val="both"/>
        <w:rPr>
          <w:rFonts w:ascii="Arial" w:eastAsia="Arial" w:hAnsi="Arial"/>
        </w:rPr>
      </w:pPr>
      <w:r>
        <w:rPr>
          <w:rFonts w:ascii="Arial" w:eastAsia="Arial" w:hAnsi="Arial"/>
        </w:rPr>
        <w:t>Jeżeli Jednostka Projektowa w okresie wykonywania Umowy lub w okresie obowiązywania rękojmi lub gwarancji zmienia adres, powinna o nowym adresie powiadomić Zamawiającego, pod rygorem skutecznego doręczenia na ostatni adres znany Zamawiającemu.</w:t>
      </w:r>
    </w:p>
    <w:p w14:paraId="05F1B16D" w14:textId="77777777" w:rsidR="00D47B57" w:rsidRDefault="00D47B57" w:rsidP="00D47B57">
      <w:pPr>
        <w:spacing w:line="17" w:lineRule="exact"/>
        <w:rPr>
          <w:rFonts w:ascii="Arial" w:eastAsia="Arial" w:hAnsi="Arial"/>
        </w:rPr>
      </w:pPr>
    </w:p>
    <w:p w14:paraId="24305780" w14:textId="77777777" w:rsidR="00D47B57" w:rsidRDefault="00D47B57" w:rsidP="00D47B57">
      <w:pPr>
        <w:numPr>
          <w:ilvl w:val="0"/>
          <w:numId w:val="19"/>
        </w:numPr>
        <w:tabs>
          <w:tab w:val="left" w:pos="284"/>
        </w:tabs>
        <w:suppressAutoHyphens w:val="0"/>
        <w:spacing w:after="0" w:line="273" w:lineRule="auto"/>
        <w:ind w:left="284" w:hanging="284"/>
        <w:jc w:val="both"/>
        <w:rPr>
          <w:rFonts w:ascii="Arial" w:eastAsia="Arial" w:hAnsi="Arial"/>
        </w:rPr>
      </w:pPr>
      <w:r>
        <w:rPr>
          <w:rFonts w:ascii="Arial" w:eastAsia="Arial" w:hAnsi="Arial"/>
        </w:rPr>
        <w:t>Na żądanie Zamawiającego Jednostka Projektowa będzie uczestniczyć w pracy komisji przetargowej Zamawiającego na roboty budowlane w ramach niniejszej Umowy, poprzez aktywne udzielanie odpowiedzi do 5 dni roboczych (od poniedziałku do piątku) na wszystkie pytania oferentów zgłaszane drogą e-mailową Jednostce Projektowej przez Zamawiającego.</w:t>
      </w:r>
    </w:p>
    <w:p w14:paraId="6D99861D" w14:textId="77777777" w:rsidR="00D47B57" w:rsidRDefault="00D47B57" w:rsidP="00D47B57">
      <w:pPr>
        <w:spacing w:line="128" w:lineRule="exact"/>
        <w:rPr>
          <w:rFonts w:ascii="Times New Roman" w:hAnsi="Times New Roman"/>
        </w:rPr>
      </w:pPr>
    </w:p>
    <w:p w14:paraId="35BB04B7" w14:textId="77777777" w:rsidR="00D47B57" w:rsidRDefault="00D47B57" w:rsidP="00D47B57">
      <w:pPr>
        <w:numPr>
          <w:ilvl w:val="3"/>
          <w:numId w:val="20"/>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7</w:t>
      </w:r>
    </w:p>
    <w:p w14:paraId="62B0B5D2" w14:textId="77777777" w:rsidR="00D47B57" w:rsidRDefault="00D47B57" w:rsidP="00D47B57">
      <w:pPr>
        <w:spacing w:line="160" w:lineRule="exact"/>
        <w:rPr>
          <w:rFonts w:ascii="Arial" w:eastAsia="Arial" w:hAnsi="Arial"/>
          <w:b/>
          <w:sz w:val="24"/>
        </w:rPr>
      </w:pPr>
    </w:p>
    <w:p w14:paraId="303C3539" w14:textId="77777777" w:rsidR="00D47B57" w:rsidRDefault="00D47B57" w:rsidP="00D47B57">
      <w:pPr>
        <w:numPr>
          <w:ilvl w:val="0"/>
          <w:numId w:val="20"/>
        </w:numPr>
        <w:tabs>
          <w:tab w:val="left" w:pos="284"/>
        </w:tabs>
        <w:suppressAutoHyphens w:val="0"/>
        <w:spacing w:after="0" w:line="0" w:lineRule="atLeast"/>
        <w:ind w:left="284" w:hanging="284"/>
        <w:rPr>
          <w:rFonts w:ascii="Arial" w:eastAsia="Arial" w:hAnsi="Arial"/>
        </w:rPr>
      </w:pPr>
      <w:r>
        <w:rPr>
          <w:rFonts w:ascii="Arial" w:eastAsia="Arial" w:hAnsi="Arial"/>
        </w:rPr>
        <w:t>Jednostka Projektowa, która zawarła Umowę z Zamawiającym:</w:t>
      </w:r>
    </w:p>
    <w:p w14:paraId="10D28FD2" w14:textId="77777777" w:rsidR="00D47B57" w:rsidRDefault="00D47B57" w:rsidP="00D47B57">
      <w:pPr>
        <w:spacing w:line="45" w:lineRule="exact"/>
        <w:rPr>
          <w:rFonts w:ascii="Arial" w:eastAsia="Arial" w:hAnsi="Arial"/>
        </w:rPr>
      </w:pPr>
    </w:p>
    <w:p w14:paraId="78E42308" w14:textId="77777777" w:rsidR="00D47B57" w:rsidRDefault="00D47B57" w:rsidP="00D47B57">
      <w:pPr>
        <w:numPr>
          <w:ilvl w:val="1"/>
          <w:numId w:val="20"/>
        </w:numPr>
        <w:tabs>
          <w:tab w:val="left" w:pos="564"/>
        </w:tabs>
        <w:suppressAutoHyphens w:val="0"/>
        <w:spacing w:after="0" w:line="267" w:lineRule="auto"/>
        <w:ind w:left="564" w:hanging="280"/>
        <w:rPr>
          <w:rFonts w:ascii="Arial" w:eastAsia="Arial" w:hAnsi="Arial"/>
        </w:rPr>
      </w:pPr>
      <w:r>
        <w:rPr>
          <w:rFonts w:ascii="Arial" w:eastAsia="Arial" w:hAnsi="Arial"/>
        </w:rPr>
        <w:t>może zawrzeć umowę o wykonanie części Przedmiotu Umowy z inną Jednostką Projektową pod warunkiem uzyskania na to pisemnej zgody Zamawiającego;</w:t>
      </w:r>
    </w:p>
    <w:p w14:paraId="6320EF80" w14:textId="77777777" w:rsidR="00D47B57" w:rsidRDefault="00D47B57" w:rsidP="00D47B57">
      <w:pPr>
        <w:spacing w:line="20" w:lineRule="exact"/>
        <w:rPr>
          <w:rFonts w:ascii="Arial" w:eastAsia="Arial" w:hAnsi="Arial"/>
        </w:rPr>
      </w:pPr>
    </w:p>
    <w:p w14:paraId="0190FC9C" w14:textId="77777777" w:rsidR="00D47B57" w:rsidRDefault="00D47B57" w:rsidP="00D47B57">
      <w:pPr>
        <w:numPr>
          <w:ilvl w:val="1"/>
          <w:numId w:val="20"/>
        </w:numPr>
        <w:tabs>
          <w:tab w:val="left" w:pos="564"/>
        </w:tabs>
        <w:suppressAutoHyphens w:val="0"/>
        <w:spacing w:after="0" w:line="267" w:lineRule="auto"/>
        <w:ind w:left="564" w:right="20" w:hanging="280"/>
        <w:rPr>
          <w:rFonts w:ascii="Arial" w:eastAsia="Arial" w:hAnsi="Arial"/>
        </w:rPr>
      </w:pPr>
      <w:r>
        <w:rPr>
          <w:rFonts w:ascii="Arial" w:eastAsia="Arial" w:hAnsi="Arial"/>
        </w:rPr>
        <w:t>odpowiada przed Zamawiającym za Jednostkę Projektową, której zleciła do wykonania część Przedmiotu Umowy;</w:t>
      </w:r>
    </w:p>
    <w:p w14:paraId="3237B0DC" w14:textId="77777777" w:rsidR="00D47B57" w:rsidRDefault="00D47B57" w:rsidP="00D47B57">
      <w:pPr>
        <w:spacing w:line="9" w:lineRule="exact"/>
        <w:rPr>
          <w:rFonts w:ascii="Arial" w:eastAsia="Arial" w:hAnsi="Arial"/>
        </w:rPr>
      </w:pPr>
    </w:p>
    <w:p w14:paraId="1D88A6A4" w14:textId="77777777" w:rsidR="00D47B57" w:rsidRDefault="00D47B57" w:rsidP="00D47B57">
      <w:pPr>
        <w:numPr>
          <w:ilvl w:val="1"/>
          <w:numId w:val="20"/>
        </w:numPr>
        <w:tabs>
          <w:tab w:val="left" w:pos="564"/>
        </w:tabs>
        <w:suppressAutoHyphens w:val="0"/>
        <w:spacing w:after="0" w:line="0" w:lineRule="atLeast"/>
        <w:ind w:left="564" w:hanging="280"/>
        <w:rPr>
          <w:rFonts w:ascii="Arial" w:eastAsia="Arial" w:hAnsi="Arial"/>
        </w:rPr>
      </w:pPr>
      <w:r>
        <w:rPr>
          <w:rFonts w:ascii="Arial" w:eastAsia="Arial" w:hAnsi="Arial"/>
        </w:rPr>
        <w:t>nie może podzlecać prac projektowych Jednostce Projektowej, która:</w:t>
      </w:r>
    </w:p>
    <w:p w14:paraId="1E6DA1D5" w14:textId="77777777" w:rsidR="00D47B57" w:rsidRDefault="00D47B57" w:rsidP="00D47B57">
      <w:pPr>
        <w:spacing w:line="51" w:lineRule="exact"/>
        <w:rPr>
          <w:rFonts w:ascii="Arial" w:eastAsia="Arial" w:hAnsi="Arial"/>
        </w:rPr>
      </w:pPr>
    </w:p>
    <w:p w14:paraId="6EE625B5" w14:textId="77777777" w:rsidR="00D47B57" w:rsidRDefault="00D47B57" w:rsidP="00D47B57">
      <w:pPr>
        <w:numPr>
          <w:ilvl w:val="2"/>
          <w:numId w:val="20"/>
        </w:numPr>
        <w:tabs>
          <w:tab w:val="left" w:pos="704"/>
        </w:tabs>
        <w:suppressAutoHyphens w:val="0"/>
        <w:spacing w:after="0" w:line="0" w:lineRule="atLeast"/>
        <w:ind w:left="704" w:hanging="135"/>
        <w:rPr>
          <w:rFonts w:ascii="Arial" w:eastAsia="Arial" w:hAnsi="Arial"/>
        </w:rPr>
      </w:pPr>
      <w:r>
        <w:rPr>
          <w:rFonts w:ascii="Arial" w:eastAsia="Arial" w:hAnsi="Arial"/>
        </w:rPr>
        <w:t>nie posiada uprawnień do wykonania prac projektowych w budownictwie,</w:t>
      </w:r>
    </w:p>
    <w:p w14:paraId="0E41713A" w14:textId="77777777" w:rsidR="00D47B57" w:rsidRDefault="00D47B57" w:rsidP="00D47B57">
      <w:pPr>
        <w:spacing w:line="54" w:lineRule="exact"/>
        <w:rPr>
          <w:rFonts w:ascii="Arial" w:eastAsia="Arial" w:hAnsi="Arial"/>
        </w:rPr>
      </w:pPr>
    </w:p>
    <w:p w14:paraId="7FA17F7B" w14:textId="77777777" w:rsidR="00D47B57" w:rsidRDefault="00D47B57" w:rsidP="00D47B57">
      <w:pPr>
        <w:numPr>
          <w:ilvl w:val="2"/>
          <w:numId w:val="20"/>
        </w:numPr>
        <w:tabs>
          <w:tab w:val="left" w:pos="704"/>
        </w:tabs>
        <w:suppressAutoHyphens w:val="0"/>
        <w:spacing w:after="0" w:line="0" w:lineRule="atLeast"/>
        <w:ind w:left="704" w:hanging="135"/>
        <w:rPr>
          <w:rFonts w:ascii="Arial" w:eastAsia="Arial" w:hAnsi="Arial"/>
        </w:rPr>
      </w:pPr>
      <w:r>
        <w:rPr>
          <w:rFonts w:ascii="Arial" w:eastAsia="Arial" w:hAnsi="Arial"/>
        </w:rPr>
        <w:t>nie dysponuje własnym potencjałem projektowym,</w:t>
      </w:r>
    </w:p>
    <w:p w14:paraId="71A48179" w14:textId="77777777" w:rsidR="00D47B57" w:rsidRDefault="00D47B57" w:rsidP="00D47B57">
      <w:pPr>
        <w:spacing w:line="51" w:lineRule="exact"/>
        <w:rPr>
          <w:rFonts w:ascii="Arial" w:eastAsia="Arial" w:hAnsi="Arial"/>
        </w:rPr>
      </w:pPr>
    </w:p>
    <w:p w14:paraId="4F07FF75" w14:textId="77777777" w:rsidR="00D47B57" w:rsidRDefault="00D47B57" w:rsidP="00D47B57">
      <w:pPr>
        <w:numPr>
          <w:ilvl w:val="2"/>
          <w:numId w:val="20"/>
        </w:numPr>
        <w:tabs>
          <w:tab w:val="left" w:pos="704"/>
        </w:tabs>
        <w:suppressAutoHyphens w:val="0"/>
        <w:spacing w:after="0" w:line="0" w:lineRule="atLeast"/>
        <w:ind w:left="704" w:hanging="135"/>
        <w:rPr>
          <w:rFonts w:ascii="Arial" w:eastAsia="Arial" w:hAnsi="Arial"/>
        </w:rPr>
      </w:pPr>
      <w:r>
        <w:rPr>
          <w:rFonts w:ascii="Arial" w:eastAsia="Arial" w:hAnsi="Arial"/>
        </w:rPr>
        <w:t>jest zagrożona bankructwem.</w:t>
      </w:r>
    </w:p>
    <w:p w14:paraId="00E01921" w14:textId="77777777" w:rsidR="00D47B57" w:rsidRDefault="00D47B57" w:rsidP="00D47B57">
      <w:pPr>
        <w:spacing w:line="45" w:lineRule="exact"/>
        <w:rPr>
          <w:rFonts w:ascii="Arial" w:eastAsia="Arial" w:hAnsi="Arial"/>
        </w:rPr>
      </w:pPr>
    </w:p>
    <w:p w14:paraId="3030B080" w14:textId="77777777" w:rsidR="00D47B57" w:rsidRDefault="00D47B57" w:rsidP="00D47B57">
      <w:pPr>
        <w:numPr>
          <w:ilvl w:val="0"/>
          <w:numId w:val="20"/>
        </w:numPr>
        <w:tabs>
          <w:tab w:val="left" w:pos="284"/>
        </w:tabs>
        <w:suppressAutoHyphens w:val="0"/>
        <w:spacing w:after="0" w:line="272" w:lineRule="auto"/>
        <w:ind w:left="284" w:right="20" w:hanging="284"/>
        <w:jc w:val="both"/>
        <w:rPr>
          <w:rFonts w:ascii="Arial" w:eastAsia="Arial" w:hAnsi="Arial"/>
        </w:rPr>
      </w:pPr>
      <w:r>
        <w:rPr>
          <w:rFonts w:ascii="Arial" w:eastAsia="Arial" w:hAnsi="Arial"/>
        </w:rPr>
        <w:t>Jednostka Projektowa jest odpowiedzialna wobec Zamawiającego za działania, zaniechania, uchybienia i zaniedbania podwykonawców w takim samym stopniu, jakby to były jego własne działania, zaniechania, uchybienia lub zaniedbania;</w:t>
      </w:r>
    </w:p>
    <w:p w14:paraId="56EFEA1A" w14:textId="77777777" w:rsidR="00D47B57" w:rsidRDefault="00D47B57" w:rsidP="00D47B57">
      <w:pPr>
        <w:spacing w:line="13" w:lineRule="exact"/>
        <w:rPr>
          <w:rFonts w:ascii="Arial" w:eastAsia="Arial" w:hAnsi="Arial"/>
        </w:rPr>
      </w:pPr>
    </w:p>
    <w:p w14:paraId="4CF4D75A" w14:textId="77777777" w:rsidR="00D47B57" w:rsidRDefault="00D47B57" w:rsidP="00D47B57">
      <w:pPr>
        <w:numPr>
          <w:ilvl w:val="0"/>
          <w:numId w:val="20"/>
        </w:numPr>
        <w:tabs>
          <w:tab w:val="left" w:pos="284"/>
        </w:tabs>
        <w:suppressAutoHyphens w:val="0"/>
        <w:spacing w:after="0" w:line="271" w:lineRule="auto"/>
        <w:ind w:left="284" w:hanging="284"/>
        <w:jc w:val="both"/>
        <w:rPr>
          <w:rFonts w:ascii="Arial" w:eastAsia="Arial" w:hAnsi="Arial"/>
        </w:rPr>
      </w:pPr>
      <w:r>
        <w:rPr>
          <w:rFonts w:ascii="Arial" w:eastAsia="Arial" w:hAnsi="Arial"/>
        </w:rPr>
        <w:t>Jednostka Projektowa, która podzleca prace projektowe innej Jednostce Projektowej jest obowiązana, w umowie z tą Jednostką, zastrzec pełnienie przez tę Jednostkę nadzoru autorskiego, o którym mowa w § 6 niniejszej Umowy.</w:t>
      </w:r>
    </w:p>
    <w:p w14:paraId="67F66911" w14:textId="77777777" w:rsidR="00D47B57" w:rsidRDefault="00D47B57" w:rsidP="00D47B57">
      <w:pPr>
        <w:spacing w:line="128" w:lineRule="exact"/>
        <w:rPr>
          <w:rFonts w:ascii="Arial" w:eastAsia="Arial" w:hAnsi="Arial"/>
        </w:rPr>
      </w:pPr>
    </w:p>
    <w:p w14:paraId="7329950D" w14:textId="77777777" w:rsidR="00D47B57" w:rsidRDefault="00D47B57" w:rsidP="00D47B57">
      <w:pPr>
        <w:numPr>
          <w:ilvl w:val="3"/>
          <w:numId w:val="20"/>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8</w:t>
      </w:r>
    </w:p>
    <w:p w14:paraId="1D4818CC" w14:textId="77777777" w:rsidR="00D47B57" w:rsidRDefault="00D47B57" w:rsidP="00D47B57">
      <w:pPr>
        <w:spacing w:line="169" w:lineRule="exact"/>
        <w:rPr>
          <w:rFonts w:ascii="Times New Roman" w:hAnsi="Times New Roman"/>
        </w:rPr>
      </w:pPr>
    </w:p>
    <w:p w14:paraId="71EC145C" w14:textId="77777777" w:rsidR="00D47B57" w:rsidRDefault="00D47B57" w:rsidP="00D47B57">
      <w:pPr>
        <w:numPr>
          <w:ilvl w:val="0"/>
          <w:numId w:val="21"/>
        </w:numPr>
        <w:tabs>
          <w:tab w:val="left" w:pos="284"/>
        </w:tabs>
        <w:suppressAutoHyphens w:val="0"/>
        <w:spacing w:after="0" w:line="268" w:lineRule="auto"/>
        <w:ind w:left="284" w:right="20" w:hanging="284"/>
        <w:rPr>
          <w:rFonts w:ascii="Arial" w:eastAsia="Arial" w:hAnsi="Arial"/>
        </w:rPr>
      </w:pPr>
      <w:r>
        <w:rPr>
          <w:rFonts w:ascii="Arial" w:eastAsia="Arial" w:hAnsi="Arial"/>
        </w:rPr>
        <w:t xml:space="preserve">Do kierowania pracami projektowymi stanowiącymi Przedmiot Umowy ze strony Jednostki Projektowej wyznacza się: </w:t>
      </w:r>
      <w:r>
        <w:rPr>
          <w:rFonts w:ascii="Arial" w:eastAsia="Arial" w:hAnsi="Arial"/>
          <w:b/>
        </w:rPr>
        <w:t>………………….….</w:t>
      </w:r>
      <w:r>
        <w:rPr>
          <w:rFonts w:ascii="Arial" w:eastAsia="Arial" w:hAnsi="Arial"/>
        </w:rPr>
        <w:t xml:space="preserve"> </w:t>
      </w:r>
      <w:r>
        <w:rPr>
          <w:rFonts w:ascii="Arial" w:eastAsia="Arial" w:hAnsi="Arial"/>
          <w:b/>
        </w:rPr>
        <w:t>-</w:t>
      </w:r>
      <w:r>
        <w:rPr>
          <w:rFonts w:ascii="Arial" w:eastAsia="Arial" w:hAnsi="Arial"/>
        </w:rPr>
        <w:t xml:space="preserve"> </w:t>
      </w:r>
      <w:r>
        <w:rPr>
          <w:rFonts w:ascii="Arial" w:eastAsia="Arial" w:hAnsi="Arial"/>
          <w:b/>
        </w:rPr>
        <w:t>tel. ………………. e-mail: ……………</w:t>
      </w:r>
    </w:p>
    <w:p w14:paraId="08D60DDA" w14:textId="77777777" w:rsidR="00D47B57" w:rsidRDefault="00D47B57" w:rsidP="00D47B57">
      <w:pPr>
        <w:spacing w:line="16" w:lineRule="exact"/>
        <w:rPr>
          <w:rFonts w:ascii="Arial" w:eastAsia="Arial" w:hAnsi="Arial"/>
        </w:rPr>
      </w:pPr>
    </w:p>
    <w:p w14:paraId="16DE2490" w14:textId="77777777" w:rsidR="00D47B57" w:rsidRDefault="00D47B57" w:rsidP="00D47B57">
      <w:pPr>
        <w:numPr>
          <w:ilvl w:val="0"/>
          <w:numId w:val="21"/>
        </w:numPr>
        <w:tabs>
          <w:tab w:val="left" w:pos="255"/>
        </w:tabs>
        <w:suppressAutoHyphens w:val="0"/>
        <w:spacing w:after="0" w:line="269" w:lineRule="auto"/>
        <w:ind w:left="284" w:right="20" w:hanging="284"/>
        <w:rPr>
          <w:rFonts w:ascii="Arial" w:eastAsia="Arial" w:hAnsi="Arial"/>
        </w:rPr>
      </w:pPr>
      <w:r>
        <w:rPr>
          <w:rFonts w:ascii="Arial" w:eastAsia="Arial" w:hAnsi="Arial"/>
        </w:rPr>
        <w:lastRenderedPageBreak/>
        <w:t xml:space="preserve">Jako koordynatora w zakresie realizacji obowiązków umownych ze strony Zamawiającego wyznacza się: …….., </w:t>
      </w:r>
      <w:proofErr w:type="spellStart"/>
      <w:r>
        <w:rPr>
          <w:rFonts w:ascii="Arial" w:eastAsia="Arial" w:hAnsi="Arial"/>
        </w:rPr>
        <w:t>tel</w:t>
      </w:r>
      <w:proofErr w:type="spellEnd"/>
      <w:r>
        <w:rPr>
          <w:rFonts w:ascii="Arial" w:eastAsia="Arial" w:hAnsi="Arial"/>
        </w:rPr>
        <w:t>……….. , e-mail: …….</w:t>
      </w:r>
    </w:p>
    <w:p w14:paraId="632D5CE9" w14:textId="77777777" w:rsidR="00D47B57" w:rsidRDefault="00D47B57" w:rsidP="00D47B57">
      <w:pPr>
        <w:spacing w:line="128" w:lineRule="exact"/>
        <w:rPr>
          <w:rFonts w:ascii="Times New Roman" w:hAnsi="Times New Roman"/>
        </w:rPr>
      </w:pPr>
    </w:p>
    <w:p w14:paraId="5E52441D" w14:textId="77777777" w:rsidR="00D47B57" w:rsidRDefault="00D47B57" w:rsidP="00D47B57">
      <w:pPr>
        <w:numPr>
          <w:ilvl w:val="1"/>
          <w:numId w:val="22"/>
        </w:numPr>
        <w:tabs>
          <w:tab w:val="left" w:pos="4564"/>
        </w:tabs>
        <w:suppressAutoHyphens w:val="0"/>
        <w:spacing w:after="0" w:line="0" w:lineRule="atLeast"/>
        <w:ind w:left="4564" w:hanging="195"/>
        <w:rPr>
          <w:rFonts w:ascii="Arial" w:eastAsia="Arial" w:hAnsi="Arial"/>
          <w:b/>
          <w:sz w:val="24"/>
        </w:rPr>
      </w:pPr>
      <w:r>
        <w:rPr>
          <w:rFonts w:ascii="Arial" w:eastAsia="Arial" w:hAnsi="Arial"/>
          <w:b/>
          <w:sz w:val="24"/>
        </w:rPr>
        <w:t>9</w:t>
      </w:r>
    </w:p>
    <w:p w14:paraId="150BF4D7" w14:textId="77777777" w:rsidR="00D47B57" w:rsidRDefault="00D47B57" w:rsidP="00D47B57">
      <w:pPr>
        <w:spacing w:line="169" w:lineRule="exact"/>
        <w:rPr>
          <w:rFonts w:ascii="Arial" w:eastAsia="Arial" w:hAnsi="Arial"/>
          <w:b/>
          <w:sz w:val="24"/>
        </w:rPr>
      </w:pPr>
    </w:p>
    <w:p w14:paraId="06BC8997" w14:textId="77777777" w:rsidR="00D47B57" w:rsidRDefault="00D47B57" w:rsidP="00D47B57">
      <w:pPr>
        <w:tabs>
          <w:tab w:val="left" w:pos="720"/>
        </w:tabs>
        <w:spacing w:line="267" w:lineRule="auto"/>
        <w:ind w:right="20"/>
        <w:rPr>
          <w:rFonts w:ascii="Arial" w:eastAsia="Arial" w:hAnsi="Arial"/>
        </w:rPr>
      </w:pPr>
      <w:r>
        <w:rPr>
          <w:rFonts w:ascii="Arial" w:eastAsia="Arial" w:hAnsi="Arial"/>
        </w:rPr>
        <w:t xml:space="preserve">Zamawiający nie wymaga zabezpieczenia należytego wykonania Umowy. </w:t>
      </w:r>
    </w:p>
    <w:p w14:paraId="09F72327" w14:textId="77777777" w:rsidR="00D47B57" w:rsidRDefault="00D47B57" w:rsidP="00D47B57">
      <w:pPr>
        <w:spacing w:line="200" w:lineRule="exact"/>
        <w:rPr>
          <w:rFonts w:ascii="Arial" w:eastAsia="Arial" w:hAnsi="Arial"/>
        </w:rPr>
      </w:pPr>
      <w:bookmarkStart w:id="6" w:name="page10"/>
      <w:bookmarkEnd w:id="6"/>
    </w:p>
    <w:p w14:paraId="690C329B" w14:textId="77777777" w:rsidR="00D47B57" w:rsidRDefault="00D47B57" w:rsidP="00D47B57">
      <w:pPr>
        <w:spacing w:line="340" w:lineRule="exact"/>
        <w:rPr>
          <w:rFonts w:ascii="Arial" w:eastAsia="Arial" w:hAnsi="Arial"/>
        </w:rPr>
      </w:pPr>
    </w:p>
    <w:p w14:paraId="13FE614B" w14:textId="77777777" w:rsidR="00D47B57" w:rsidRDefault="00D47B57" w:rsidP="00D47B57">
      <w:pPr>
        <w:numPr>
          <w:ilvl w:val="2"/>
          <w:numId w:val="23"/>
        </w:numPr>
        <w:tabs>
          <w:tab w:val="left" w:pos="4504"/>
        </w:tabs>
        <w:suppressAutoHyphens w:val="0"/>
        <w:spacing w:after="0" w:line="0" w:lineRule="atLeast"/>
        <w:ind w:left="4504" w:hanging="202"/>
        <w:rPr>
          <w:rFonts w:ascii="Arial" w:eastAsia="Arial" w:hAnsi="Arial"/>
          <w:b/>
          <w:sz w:val="24"/>
        </w:rPr>
      </w:pPr>
      <w:r>
        <w:rPr>
          <w:rFonts w:ascii="Arial" w:eastAsia="Arial" w:hAnsi="Arial"/>
          <w:b/>
          <w:sz w:val="24"/>
        </w:rPr>
        <w:t>10</w:t>
      </w:r>
    </w:p>
    <w:p w14:paraId="20E72CD3" w14:textId="77777777" w:rsidR="00D47B57" w:rsidRDefault="00D47B57" w:rsidP="00D47B57">
      <w:pPr>
        <w:spacing w:line="169" w:lineRule="exact"/>
        <w:rPr>
          <w:rFonts w:ascii="Arial" w:eastAsia="Arial" w:hAnsi="Arial"/>
          <w:b/>
          <w:sz w:val="24"/>
        </w:rPr>
      </w:pPr>
    </w:p>
    <w:p w14:paraId="5FAF656E" w14:textId="77777777" w:rsidR="00D47B57" w:rsidRDefault="00D47B57" w:rsidP="00D47B57">
      <w:pPr>
        <w:numPr>
          <w:ilvl w:val="0"/>
          <w:numId w:val="23"/>
        </w:numPr>
        <w:tabs>
          <w:tab w:val="left" w:pos="284"/>
        </w:tabs>
        <w:suppressAutoHyphens w:val="0"/>
        <w:spacing w:after="0" w:line="269" w:lineRule="auto"/>
        <w:ind w:left="284" w:right="20" w:hanging="284"/>
        <w:rPr>
          <w:rFonts w:ascii="Arial" w:eastAsia="Arial" w:hAnsi="Arial"/>
        </w:rPr>
      </w:pPr>
      <w:r>
        <w:rPr>
          <w:rFonts w:ascii="Arial" w:eastAsia="Arial" w:hAnsi="Arial"/>
        </w:rPr>
        <w:t>W razie niewykonania lub nienależytego wykonania Umowy Jednostka Projektowa zapłaci Zamawiającemu kary umowne:</w:t>
      </w:r>
    </w:p>
    <w:p w14:paraId="66D31170" w14:textId="77777777" w:rsidR="00D47B57" w:rsidRDefault="00D47B57" w:rsidP="00D47B57">
      <w:pPr>
        <w:spacing w:line="16" w:lineRule="exact"/>
        <w:rPr>
          <w:rFonts w:ascii="Times New Roman" w:hAnsi="Times New Roman"/>
        </w:rPr>
      </w:pPr>
    </w:p>
    <w:p w14:paraId="4A50E5C8" w14:textId="77777777" w:rsidR="00D47B57" w:rsidRDefault="00D47B57" w:rsidP="00D47B57">
      <w:pPr>
        <w:numPr>
          <w:ilvl w:val="1"/>
          <w:numId w:val="24"/>
        </w:numPr>
        <w:tabs>
          <w:tab w:val="left" w:pos="564"/>
        </w:tabs>
        <w:suppressAutoHyphens w:val="0"/>
        <w:spacing w:after="0" w:line="268" w:lineRule="auto"/>
        <w:ind w:left="564" w:right="20" w:hanging="280"/>
        <w:jc w:val="both"/>
        <w:rPr>
          <w:rFonts w:ascii="Arial" w:eastAsia="Arial" w:hAnsi="Arial"/>
        </w:rPr>
      </w:pPr>
      <w:r>
        <w:rPr>
          <w:rFonts w:ascii="Arial" w:eastAsia="Arial" w:hAnsi="Arial"/>
        </w:rPr>
        <w:t>za odstąpienie od Umowy z przyczyn leżących po stronie Jednostki Projektowej w wysokości 10% łącznego wynagrodzenia umownego brutto określonego w § 2 ust. 1;</w:t>
      </w:r>
    </w:p>
    <w:p w14:paraId="1C8BF94F" w14:textId="77777777" w:rsidR="00D47B57" w:rsidRDefault="00D47B57" w:rsidP="00D47B57">
      <w:pPr>
        <w:spacing w:line="16" w:lineRule="exact"/>
        <w:rPr>
          <w:rFonts w:ascii="Arial" w:eastAsia="Arial" w:hAnsi="Arial"/>
        </w:rPr>
      </w:pPr>
    </w:p>
    <w:p w14:paraId="40E80266" w14:textId="77777777" w:rsidR="00D47B57" w:rsidRPr="00E80F2D" w:rsidRDefault="00D47B57" w:rsidP="00D47B57">
      <w:pPr>
        <w:numPr>
          <w:ilvl w:val="1"/>
          <w:numId w:val="24"/>
        </w:numPr>
        <w:tabs>
          <w:tab w:val="left" w:pos="564"/>
        </w:tabs>
        <w:suppressAutoHyphens w:val="0"/>
        <w:spacing w:after="0" w:line="290" w:lineRule="exact"/>
        <w:jc w:val="both"/>
        <w:rPr>
          <w:rFonts w:ascii="Arial" w:eastAsia="Arial" w:hAnsi="Arial"/>
        </w:rPr>
      </w:pPr>
      <w:r w:rsidRPr="00E80F2D">
        <w:rPr>
          <w:rFonts w:ascii="Arial" w:eastAsia="Arial" w:hAnsi="Arial"/>
        </w:rPr>
        <w:t>za zwłokę w wykonaniu Przedmiotu Umowy - w wysokości 0,4% umownego wynagrodzenia brutto</w:t>
      </w:r>
      <w:r>
        <w:rPr>
          <w:rFonts w:ascii="Arial" w:eastAsia="Arial" w:hAnsi="Arial"/>
        </w:rPr>
        <w:t>.</w:t>
      </w:r>
    </w:p>
    <w:p w14:paraId="1FB0CD76" w14:textId="77777777" w:rsidR="00D47B57" w:rsidRDefault="00D47B57" w:rsidP="00D47B57">
      <w:pPr>
        <w:numPr>
          <w:ilvl w:val="1"/>
          <w:numId w:val="24"/>
        </w:numPr>
        <w:tabs>
          <w:tab w:val="left" w:pos="564"/>
        </w:tabs>
        <w:suppressAutoHyphens w:val="0"/>
        <w:spacing w:after="0" w:line="273" w:lineRule="auto"/>
        <w:ind w:left="564" w:hanging="280"/>
        <w:jc w:val="both"/>
        <w:rPr>
          <w:rFonts w:ascii="Arial" w:eastAsia="Arial" w:hAnsi="Arial"/>
        </w:rPr>
      </w:pPr>
      <w:r>
        <w:rPr>
          <w:rFonts w:ascii="Arial" w:eastAsia="Arial" w:hAnsi="Arial"/>
        </w:rPr>
        <w:t>za zwłokę w usunięciu wad Przedmiotu Umowy - w wysokości 0,4 % łącznego umownego wynagrodzenia brutto za każdy rozpoczęty dzień zwłoki, licząc od dnia wyznaczonego przez Zamawiającego na usunięcie wad tj.: do 7 dni od daty powiadomienia, chyba że Zamawiający ustali inny dłuższy termin.</w:t>
      </w:r>
    </w:p>
    <w:p w14:paraId="5CC6E981" w14:textId="77777777" w:rsidR="00D47B57" w:rsidRDefault="00D47B57" w:rsidP="00D47B57">
      <w:pPr>
        <w:spacing w:line="13" w:lineRule="exact"/>
        <w:rPr>
          <w:rFonts w:ascii="Arial" w:eastAsia="Arial" w:hAnsi="Arial"/>
        </w:rPr>
      </w:pPr>
    </w:p>
    <w:p w14:paraId="55F8D832" w14:textId="77777777" w:rsidR="00D47B57" w:rsidRDefault="00D47B57" w:rsidP="00D47B57">
      <w:pPr>
        <w:numPr>
          <w:ilvl w:val="1"/>
          <w:numId w:val="24"/>
        </w:numPr>
        <w:tabs>
          <w:tab w:val="left" w:pos="564"/>
        </w:tabs>
        <w:suppressAutoHyphens w:val="0"/>
        <w:spacing w:after="0" w:line="272" w:lineRule="auto"/>
        <w:ind w:left="564" w:hanging="280"/>
        <w:jc w:val="both"/>
        <w:rPr>
          <w:rFonts w:ascii="Arial" w:eastAsia="Arial" w:hAnsi="Arial"/>
        </w:rPr>
      </w:pPr>
      <w:r>
        <w:rPr>
          <w:rFonts w:ascii="Arial" w:eastAsia="Arial" w:hAnsi="Arial"/>
        </w:rPr>
        <w:t>za nieuzasadniony brak obecności na naradzie koordynacyjnej osób określonych w § 4, ust. 5, dot. opracowania Przedmiotu Umowy, w wysokości 500,00 zł brutto (słownie: pięćset zł brutto, 00/100) za każdy stwierdzony przypadek;</w:t>
      </w:r>
    </w:p>
    <w:p w14:paraId="468AEA4E" w14:textId="77777777" w:rsidR="00D47B57" w:rsidRDefault="00D47B57" w:rsidP="00D47B57">
      <w:pPr>
        <w:spacing w:line="13" w:lineRule="exact"/>
        <w:rPr>
          <w:rFonts w:ascii="Arial" w:eastAsia="Arial" w:hAnsi="Arial"/>
        </w:rPr>
      </w:pPr>
    </w:p>
    <w:p w14:paraId="5A4B7AA4" w14:textId="77777777" w:rsidR="00D47B57" w:rsidRDefault="00D47B57" w:rsidP="00D47B57">
      <w:pPr>
        <w:spacing w:line="10" w:lineRule="exact"/>
        <w:rPr>
          <w:rFonts w:ascii="Arial" w:eastAsia="Arial" w:hAnsi="Arial"/>
        </w:rPr>
      </w:pPr>
    </w:p>
    <w:p w14:paraId="1CACCA49" w14:textId="77777777" w:rsidR="00D47B57" w:rsidRPr="00E80F2D" w:rsidRDefault="00D47B57" w:rsidP="00D47B57">
      <w:pPr>
        <w:numPr>
          <w:ilvl w:val="1"/>
          <w:numId w:val="24"/>
        </w:numPr>
        <w:tabs>
          <w:tab w:val="left" w:pos="564"/>
        </w:tabs>
        <w:suppressAutoHyphens w:val="0"/>
        <w:spacing w:after="0" w:line="16" w:lineRule="exact"/>
        <w:jc w:val="both"/>
        <w:rPr>
          <w:rFonts w:ascii="Arial" w:eastAsia="Arial" w:hAnsi="Arial"/>
        </w:rPr>
      </w:pPr>
      <w:r w:rsidRPr="00E80F2D">
        <w:rPr>
          <w:rFonts w:ascii="Arial" w:eastAsia="Arial" w:hAnsi="Arial"/>
        </w:rPr>
        <w:t xml:space="preserve">za </w:t>
      </w:r>
    </w:p>
    <w:p w14:paraId="2BD90ACB" w14:textId="77777777" w:rsidR="00D47B57" w:rsidRPr="00E80F2D" w:rsidRDefault="00D47B57" w:rsidP="00D47B57">
      <w:pPr>
        <w:numPr>
          <w:ilvl w:val="1"/>
          <w:numId w:val="24"/>
        </w:numPr>
        <w:tabs>
          <w:tab w:val="left" w:pos="564"/>
        </w:tabs>
        <w:suppressAutoHyphens w:val="0"/>
        <w:spacing w:after="0" w:line="11" w:lineRule="exact"/>
        <w:ind w:right="20"/>
        <w:jc w:val="both"/>
        <w:rPr>
          <w:rFonts w:ascii="Arial" w:eastAsia="Arial" w:hAnsi="Arial"/>
        </w:rPr>
      </w:pPr>
      <w:r w:rsidRPr="00E80F2D">
        <w:rPr>
          <w:rFonts w:ascii="Arial" w:eastAsia="Arial" w:hAnsi="Arial"/>
        </w:rPr>
        <w:t xml:space="preserve">za </w:t>
      </w:r>
    </w:p>
    <w:p w14:paraId="407FD108" w14:textId="77777777" w:rsidR="00D47B57" w:rsidRDefault="00D47B57" w:rsidP="00D47B57">
      <w:pPr>
        <w:numPr>
          <w:ilvl w:val="0"/>
          <w:numId w:val="25"/>
        </w:numPr>
        <w:tabs>
          <w:tab w:val="left" w:pos="284"/>
        </w:tabs>
        <w:suppressAutoHyphens w:val="0"/>
        <w:spacing w:after="0" w:line="269" w:lineRule="auto"/>
        <w:ind w:left="284" w:right="20" w:hanging="284"/>
        <w:rPr>
          <w:rFonts w:ascii="Arial" w:eastAsia="Arial" w:hAnsi="Arial"/>
        </w:rPr>
      </w:pPr>
      <w:r>
        <w:rPr>
          <w:rFonts w:ascii="Arial" w:eastAsia="Arial" w:hAnsi="Arial"/>
        </w:rPr>
        <w:t>Maksymalna wysokość kar nie może przekroczyć 10% łącznego wynagrodzenia umownego brutto określonego w § 2 ust. 1.</w:t>
      </w:r>
    </w:p>
    <w:p w14:paraId="0282FE18" w14:textId="77777777" w:rsidR="00D47B57" w:rsidRDefault="00D47B57" w:rsidP="00D47B57">
      <w:pPr>
        <w:spacing w:line="16" w:lineRule="exact"/>
        <w:rPr>
          <w:rFonts w:ascii="Arial" w:eastAsia="Arial" w:hAnsi="Arial"/>
        </w:rPr>
      </w:pPr>
    </w:p>
    <w:p w14:paraId="765A9E8E" w14:textId="77777777" w:rsidR="00D47B57" w:rsidRDefault="00D47B57" w:rsidP="00D47B57">
      <w:pPr>
        <w:numPr>
          <w:ilvl w:val="0"/>
          <w:numId w:val="25"/>
        </w:numPr>
        <w:tabs>
          <w:tab w:val="left" w:pos="284"/>
        </w:tabs>
        <w:suppressAutoHyphens w:val="0"/>
        <w:spacing w:after="0" w:line="271" w:lineRule="auto"/>
        <w:ind w:left="284" w:right="20" w:hanging="284"/>
        <w:jc w:val="both"/>
        <w:rPr>
          <w:rFonts w:ascii="Arial" w:eastAsia="Arial" w:hAnsi="Arial"/>
        </w:rPr>
      </w:pPr>
      <w:r>
        <w:rPr>
          <w:rFonts w:ascii="Arial" w:eastAsia="Arial" w:hAnsi="Arial"/>
        </w:rPr>
        <w:t>Zamawiający jest upoważniony do potrącania kar umownych naliczanych zgodnie z ust. 1 z faktur wystawianych przez Jednostkę Projektową po pisemnym uzasadnieniu ich potrącenia przez Zamawiającego.</w:t>
      </w:r>
    </w:p>
    <w:p w14:paraId="0D81A481" w14:textId="77777777" w:rsidR="00D47B57" w:rsidRDefault="00D47B57" w:rsidP="00D47B57">
      <w:pPr>
        <w:spacing w:line="16" w:lineRule="exact"/>
        <w:rPr>
          <w:rFonts w:ascii="Arial" w:eastAsia="Arial" w:hAnsi="Arial"/>
        </w:rPr>
      </w:pPr>
    </w:p>
    <w:p w14:paraId="41909718" w14:textId="77777777" w:rsidR="00D47B57" w:rsidRDefault="00D47B57" w:rsidP="00D47B57">
      <w:pPr>
        <w:numPr>
          <w:ilvl w:val="0"/>
          <w:numId w:val="25"/>
        </w:numPr>
        <w:tabs>
          <w:tab w:val="left" w:pos="284"/>
        </w:tabs>
        <w:suppressAutoHyphens w:val="0"/>
        <w:spacing w:after="0" w:line="271" w:lineRule="auto"/>
        <w:ind w:left="284" w:hanging="284"/>
        <w:jc w:val="both"/>
        <w:rPr>
          <w:rFonts w:ascii="Arial" w:eastAsia="Arial" w:hAnsi="Arial"/>
        </w:rPr>
      </w:pPr>
      <w:r>
        <w:rPr>
          <w:rFonts w:ascii="Arial" w:eastAsia="Arial" w:hAnsi="Arial"/>
        </w:rPr>
        <w:t>W przypadku, gdy wartość naliczonych kar umownych przewyższa wierzytelności należne Jednostce Projektowej, Jednostka Projektowa zobowiązana jest do zapłaty kary umownej w terminie 14 dni od wystąpienia przez Zamawiającego z żądaniem zapłaty.</w:t>
      </w:r>
    </w:p>
    <w:p w14:paraId="63015054" w14:textId="77777777" w:rsidR="00D47B57" w:rsidRDefault="00D47B57" w:rsidP="00D47B57">
      <w:pPr>
        <w:spacing w:line="14" w:lineRule="exact"/>
        <w:rPr>
          <w:rFonts w:ascii="Arial" w:eastAsia="Arial" w:hAnsi="Arial"/>
        </w:rPr>
      </w:pPr>
    </w:p>
    <w:p w14:paraId="447393D6" w14:textId="77777777" w:rsidR="00D47B57" w:rsidRDefault="00D47B57" w:rsidP="00D47B57">
      <w:pPr>
        <w:numPr>
          <w:ilvl w:val="0"/>
          <w:numId w:val="25"/>
        </w:numPr>
        <w:tabs>
          <w:tab w:val="left" w:pos="284"/>
        </w:tabs>
        <w:suppressAutoHyphens w:val="0"/>
        <w:spacing w:after="0" w:line="267" w:lineRule="auto"/>
        <w:ind w:left="284" w:right="20" w:hanging="284"/>
        <w:rPr>
          <w:rFonts w:ascii="Arial" w:eastAsia="Arial" w:hAnsi="Arial"/>
        </w:rPr>
      </w:pPr>
      <w:r>
        <w:rPr>
          <w:rFonts w:ascii="Arial" w:eastAsia="Arial" w:hAnsi="Arial"/>
        </w:rPr>
        <w:t>Jeżeli kara umowna nie pokrywa poniesionej szkody, Zamawiający może dochodzić odszkodowania uzupełniającego na zasadach ogólnych Kodeksu Cywilnego.</w:t>
      </w:r>
    </w:p>
    <w:p w14:paraId="20FB531C" w14:textId="77777777" w:rsidR="00D47B57" w:rsidRDefault="00D47B57" w:rsidP="00D47B57">
      <w:pPr>
        <w:spacing w:line="20" w:lineRule="exact"/>
        <w:rPr>
          <w:rFonts w:ascii="Arial" w:eastAsia="Arial" w:hAnsi="Arial"/>
        </w:rPr>
      </w:pPr>
    </w:p>
    <w:p w14:paraId="64B00EE5" w14:textId="77777777" w:rsidR="00D47B57" w:rsidRDefault="00D47B57" w:rsidP="00D47B57">
      <w:pPr>
        <w:numPr>
          <w:ilvl w:val="0"/>
          <w:numId w:val="25"/>
        </w:numPr>
        <w:tabs>
          <w:tab w:val="left" w:pos="284"/>
        </w:tabs>
        <w:suppressAutoHyphens w:val="0"/>
        <w:spacing w:after="0" w:line="267" w:lineRule="auto"/>
        <w:ind w:left="284" w:right="20" w:hanging="284"/>
        <w:rPr>
          <w:rFonts w:ascii="Arial" w:eastAsia="Arial" w:hAnsi="Arial"/>
        </w:rPr>
      </w:pPr>
      <w:r>
        <w:rPr>
          <w:rFonts w:ascii="Arial" w:eastAsia="Arial" w:hAnsi="Arial"/>
        </w:rPr>
        <w:t>Za zwłokę w zapłacie wynagrodzenia przysługującego Jednostce Projektowej Zamawiający zapłaci odsetki w wysokości ustawowej.</w:t>
      </w:r>
    </w:p>
    <w:p w14:paraId="51384A19" w14:textId="77777777" w:rsidR="00D47B57" w:rsidRDefault="00D47B57" w:rsidP="00D47B57">
      <w:pPr>
        <w:spacing w:line="377" w:lineRule="exact"/>
        <w:rPr>
          <w:rFonts w:ascii="Times New Roman" w:hAnsi="Times New Roman"/>
        </w:rPr>
      </w:pPr>
    </w:p>
    <w:p w14:paraId="777F71ED" w14:textId="77777777" w:rsidR="00D47B57" w:rsidRDefault="00D47B57" w:rsidP="00D47B57">
      <w:pPr>
        <w:numPr>
          <w:ilvl w:val="3"/>
          <w:numId w:val="26"/>
        </w:numPr>
        <w:tabs>
          <w:tab w:val="left" w:pos="4516"/>
        </w:tabs>
        <w:suppressAutoHyphens w:val="0"/>
        <w:spacing w:after="0" w:line="0" w:lineRule="atLeast"/>
        <w:ind w:left="4516" w:hanging="202"/>
        <w:rPr>
          <w:rFonts w:ascii="Arial" w:eastAsia="Arial" w:hAnsi="Arial"/>
          <w:b/>
          <w:sz w:val="24"/>
        </w:rPr>
      </w:pPr>
      <w:bookmarkStart w:id="7" w:name="page11"/>
      <w:bookmarkEnd w:id="7"/>
      <w:r>
        <w:rPr>
          <w:rFonts w:ascii="Arial" w:eastAsia="Arial" w:hAnsi="Arial"/>
          <w:b/>
          <w:sz w:val="24"/>
        </w:rPr>
        <w:t>11</w:t>
      </w:r>
    </w:p>
    <w:p w14:paraId="6F4290EC" w14:textId="77777777" w:rsidR="00D47B57" w:rsidRDefault="00D47B57" w:rsidP="00D47B57">
      <w:pPr>
        <w:spacing w:line="160" w:lineRule="exact"/>
        <w:rPr>
          <w:rFonts w:ascii="Arial" w:eastAsia="Arial" w:hAnsi="Arial"/>
          <w:b/>
          <w:sz w:val="24"/>
        </w:rPr>
      </w:pPr>
    </w:p>
    <w:p w14:paraId="67BEA970" w14:textId="77777777" w:rsidR="00D47B57" w:rsidRDefault="00D47B57" w:rsidP="00D47B57">
      <w:pPr>
        <w:numPr>
          <w:ilvl w:val="0"/>
          <w:numId w:val="26"/>
        </w:numPr>
        <w:tabs>
          <w:tab w:val="left" w:pos="256"/>
        </w:tabs>
        <w:suppressAutoHyphens w:val="0"/>
        <w:spacing w:after="0" w:line="0" w:lineRule="atLeast"/>
        <w:ind w:left="256" w:hanging="256"/>
        <w:rPr>
          <w:rFonts w:ascii="Arial" w:eastAsia="Arial" w:hAnsi="Arial"/>
        </w:rPr>
      </w:pPr>
      <w:r>
        <w:rPr>
          <w:rFonts w:ascii="Arial" w:eastAsia="Arial" w:hAnsi="Arial"/>
        </w:rPr>
        <w:lastRenderedPageBreak/>
        <w:t>Zamawiający może odstąpić od Umowy w przypadku:</w:t>
      </w:r>
    </w:p>
    <w:p w14:paraId="187729B2" w14:textId="77777777" w:rsidR="00D47B57" w:rsidRDefault="00D47B57" w:rsidP="00D47B57">
      <w:pPr>
        <w:spacing w:line="45" w:lineRule="exact"/>
        <w:rPr>
          <w:rFonts w:ascii="Arial" w:eastAsia="Arial" w:hAnsi="Arial"/>
        </w:rPr>
      </w:pPr>
    </w:p>
    <w:p w14:paraId="2E875CBE" w14:textId="77777777" w:rsidR="00D47B57" w:rsidRDefault="00D47B57" w:rsidP="00D47B57">
      <w:pPr>
        <w:numPr>
          <w:ilvl w:val="2"/>
          <w:numId w:val="26"/>
        </w:numPr>
        <w:tabs>
          <w:tab w:val="left" w:pos="576"/>
        </w:tabs>
        <w:suppressAutoHyphens w:val="0"/>
        <w:spacing w:after="0" w:line="269" w:lineRule="auto"/>
        <w:ind w:left="576" w:hanging="280"/>
        <w:rPr>
          <w:rFonts w:ascii="Arial" w:eastAsia="Arial" w:hAnsi="Arial"/>
        </w:rPr>
      </w:pPr>
      <w:r>
        <w:rPr>
          <w:rFonts w:ascii="Arial" w:eastAsia="Arial" w:hAnsi="Arial"/>
        </w:rPr>
        <w:t>zwłoki z winy Jednostki Projektowej w realizacji Przedmiotu Umowy wynoszącej 30 dni w stosunku do terminów określonych w § 2 ust.3,</w:t>
      </w:r>
    </w:p>
    <w:p w14:paraId="19FDBF04" w14:textId="77777777" w:rsidR="00D47B57" w:rsidRDefault="00D47B57" w:rsidP="00D47B57">
      <w:pPr>
        <w:spacing w:line="16" w:lineRule="exact"/>
        <w:rPr>
          <w:rFonts w:ascii="Arial" w:eastAsia="Arial" w:hAnsi="Arial"/>
        </w:rPr>
      </w:pPr>
    </w:p>
    <w:p w14:paraId="3695B5B3" w14:textId="77777777" w:rsidR="00D47B57" w:rsidRDefault="00D47B57" w:rsidP="00D47B57">
      <w:pPr>
        <w:numPr>
          <w:ilvl w:val="2"/>
          <w:numId w:val="26"/>
        </w:numPr>
        <w:tabs>
          <w:tab w:val="left" w:pos="576"/>
        </w:tabs>
        <w:suppressAutoHyphens w:val="0"/>
        <w:spacing w:after="0" w:line="271" w:lineRule="auto"/>
        <w:ind w:left="576" w:right="20" w:hanging="280"/>
        <w:jc w:val="both"/>
        <w:rPr>
          <w:rFonts w:ascii="Arial" w:eastAsia="Arial" w:hAnsi="Arial"/>
        </w:rPr>
      </w:pPr>
      <w:r>
        <w:rPr>
          <w:rFonts w:ascii="Arial" w:eastAsia="Arial" w:hAnsi="Arial"/>
        </w:rPr>
        <w:t>gdy Jednostka Projektowa pomimo uprzednich pisemnych zastrzeżeń Zamawiającego uchyla się w terminie przekraczającym 7 dni od wykonania Przedmiotu Umowy zgodnie z warunkami Umowy lub w rażący sposób zaniedbuje zobowiązania umowne,</w:t>
      </w:r>
    </w:p>
    <w:p w14:paraId="2868652D" w14:textId="77777777" w:rsidR="00D47B57" w:rsidRDefault="00D47B57" w:rsidP="00D47B57">
      <w:pPr>
        <w:spacing w:line="16" w:lineRule="exact"/>
        <w:rPr>
          <w:rFonts w:ascii="Arial" w:eastAsia="Arial" w:hAnsi="Arial"/>
        </w:rPr>
      </w:pPr>
    </w:p>
    <w:p w14:paraId="47FE3E52" w14:textId="77777777" w:rsidR="00D47B57" w:rsidRDefault="00D47B57" w:rsidP="00D47B57">
      <w:pPr>
        <w:numPr>
          <w:ilvl w:val="2"/>
          <w:numId w:val="26"/>
        </w:numPr>
        <w:tabs>
          <w:tab w:val="left" w:pos="576"/>
        </w:tabs>
        <w:suppressAutoHyphens w:val="0"/>
        <w:spacing w:after="0" w:line="271" w:lineRule="auto"/>
        <w:ind w:left="576" w:right="20" w:hanging="280"/>
        <w:jc w:val="both"/>
        <w:rPr>
          <w:rFonts w:ascii="Arial" w:eastAsia="Arial" w:hAnsi="Arial"/>
        </w:rPr>
      </w:pPr>
      <w:r>
        <w:rPr>
          <w:rFonts w:ascii="Arial" w:eastAsia="Arial" w:hAnsi="Arial"/>
        </w:rPr>
        <w:t>przedłużających się o co najmniej 30 dni z przyczyn leżących po stronie Jednostki Projektowej, procedur związanych z uzyskiwaniem niezbędnych uzgodnień/ pozwoleń/ opinii z podmiotami zewnętrznymi,</w:t>
      </w:r>
    </w:p>
    <w:p w14:paraId="7FA9BADC" w14:textId="77777777" w:rsidR="00D47B57" w:rsidRDefault="00D47B57" w:rsidP="00D47B57">
      <w:pPr>
        <w:spacing w:line="14" w:lineRule="exact"/>
        <w:rPr>
          <w:rFonts w:ascii="Arial" w:eastAsia="Arial" w:hAnsi="Arial"/>
        </w:rPr>
      </w:pPr>
    </w:p>
    <w:p w14:paraId="2D72796B" w14:textId="77777777" w:rsidR="00D47B57" w:rsidRDefault="00D47B57" w:rsidP="00D47B57">
      <w:pPr>
        <w:numPr>
          <w:ilvl w:val="2"/>
          <w:numId w:val="26"/>
        </w:numPr>
        <w:tabs>
          <w:tab w:val="left" w:pos="576"/>
        </w:tabs>
        <w:suppressAutoHyphens w:val="0"/>
        <w:spacing w:after="0" w:line="272" w:lineRule="auto"/>
        <w:ind w:left="576" w:right="20" w:hanging="280"/>
        <w:jc w:val="both"/>
        <w:rPr>
          <w:rFonts w:ascii="Arial" w:eastAsia="Arial" w:hAnsi="Arial"/>
        </w:rPr>
      </w:pPr>
      <w:r>
        <w:rPr>
          <w:rFonts w:ascii="Arial" w:eastAsia="Arial" w:hAnsi="Arial"/>
        </w:rPr>
        <w:t>w razie wystąpienia istotnej zmiany okoliczności powodującej, że wykonanie Umowy nie leży w interesie Zamawiającego, czego nie można było przewidzieć w chwili zawarcia Umowy,</w:t>
      </w:r>
    </w:p>
    <w:p w14:paraId="1BA8BC24" w14:textId="77777777" w:rsidR="00D47B57" w:rsidRDefault="00D47B57" w:rsidP="00D47B57">
      <w:pPr>
        <w:spacing w:line="13" w:lineRule="exact"/>
        <w:rPr>
          <w:rFonts w:ascii="Arial" w:eastAsia="Arial" w:hAnsi="Arial"/>
        </w:rPr>
      </w:pPr>
    </w:p>
    <w:p w14:paraId="33466262" w14:textId="77777777" w:rsidR="00D47B57" w:rsidRDefault="00D47B57" w:rsidP="00D47B57">
      <w:pPr>
        <w:numPr>
          <w:ilvl w:val="1"/>
          <w:numId w:val="27"/>
        </w:numPr>
        <w:tabs>
          <w:tab w:val="left" w:pos="358"/>
        </w:tabs>
        <w:suppressAutoHyphens w:val="0"/>
        <w:spacing w:after="0" w:line="267" w:lineRule="auto"/>
        <w:ind w:left="296" w:hanging="284"/>
        <w:rPr>
          <w:rFonts w:ascii="Arial" w:eastAsia="Arial" w:hAnsi="Arial"/>
        </w:rPr>
      </w:pPr>
      <w:r>
        <w:rPr>
          <w:rFonts w:ascii="Arial" w:eastAsia="Arial" w:hAnsi="Arial"/>
        </w:rPr>
        <w:t>W przypadku odstąpienia od Umowy, Jednostkę Projektową oraz Zamawiającego obciążają następujące obowiązki:</w:t>
      </w:r>
    </w:p>
    <w:p w14:paraId="2E391102" w14:textId="77777777" w:rsidR="00D47B57" w:rsidRDefault="00D47B57" w:rsidP="00D47B57">
      <w:pPr>
        <w:spacing w:line="17" w:lineRule="exact"/>
        <w:rPr>
          <w:rFonts w:ascii="Arial" w:eastAsia="Arial" w:hAnsi="Arial"/>
        </w:rPr>
      </w:pPr>
    </w:p>
    <w:p w14:paraId="5E4E5789" w14:textId="77777777" w:rsidR="00D47B57" w:rsidRDefault="00D47B57" w:rsidP="00D47B57">
      <w:pPr>
        <w:numPr>
          <w:ilvl w:val="2"/>
          <w:numId w:val="27"/>
        </w:numPr>
        <w:tabs>
          <w:tab w:val="left" w:pos="576"/>
        </w:tabs>
        <w:suppressAutoHyphens w:val="0"/>
        <w:spacing w:after="0" w:line="272" w:lineRule="auto"/>
        <w:ind w:left="576" w:right="20" w:hanging="280"/>
        <w:jc w:val="both"/>
        <w:rPr>
          <w:rFonts w:ascii="Arial" w:eastAsia="Arial" w:hAnsi="Arial"/>
        </w:rPr>
      </w:pPr>
      <w:r>
        <w:rPr>
          <w:rFonts w:ascii="Arial" w:eastAsia="Arial" w:hAnsi="Arial"/>
        </w:rPr>
        <w:t>Jednostka Projektowa sporządzi zestawienie zawierające wykaz i określenie stopnia zaawansowania poszczególnych opracowań dokumentacji według stanu na dzień odstąpienia i przedłoży je do Zamawiającego,</w:t>
      </w:r>
    </w:p>
    <w:p w14:paraId="7E810C7D" w14:textId="77777777" w:rsidR="00D47B57" w:rsidRDefault="00D47B57" w:rsidP="00D47B57">
      <w:pPr>
        <w:spacing w:line="13" w:lineRule="exact"/>
        <w:rPr>
          <w:rFonts w:ascii="Arial" w:eastAsia="Arial" w:hAnsi="Arial"/>
        </w:rPr>
      </w:pPr>
    </w:p>
    <w:p w14:paraId="37C922ED" w14:textId="77777777" w:rsidR="00D47B57" w:rsidRDefault="00D47B57" w:rsidP="00D47B57">
      <w:pPr>
        <w:numPr>
          <w:ilvl w:val="2"/>
          <w:numId w:val="27"/>
        </w:numPr>
        <w:tabs>
          <w:tab w:val="left" w:pos="576"/>
        </w:tabs>
        <w:suppressAutoHyphens w:val="0"/>
        <w:spacing w:after="0" w:line="275" w:lineRule="auto"/>
        <w:ind w:left="576" w:hanging="280"/>
        <w:jc w:val="both"/>
        <w:rPr>
          <w:rFonts w:ascii="Arial" w:eastAsia="Arial" w:hAnsi="Arial"/>
        </w:rPr>
      </w:pPr>
      <w:r>
        <w:rPr>
          <w:rFonts w:ascii="Arial" w:eastAsia="Arial" w:hAnsi="Arial"/>
        </w:rPr>
        <w:t>w terminie 7 dni od daty przedłożenia zestawienia, o którym mowa w pkt. a) Zamawiający przy udziale Jednostki Projektowej dokona sprawdzenia zgodności zestawienia ze stanem faktycznym i sporządzi wspólnie z Jednostką Projektową szczegółowy protokół inwentaryzacji opracowań dokumentacji wraz z zestawieniem należnego wynagrodzenia za zinwentaryzowane opracowania dokumentacji. Protokół inwentaryzacji opracowań dokumentacji stanowić będzie podstawę do wystawienia protokołu zdawczo-odbiorczego i przekazania opracowań dokumentacji do odbioru końcowego.</w:t>
      </w:r>
    </w:p>
    <w:p w14:paraId="3A4DC054" w14:textId="77777777" w:rsidR="00D47B57" w:rsidRDefault="00D47B57" w:rsidP="00D47B57">
      <w:pPr>
        <w:spacing w:line="9" w:lineRule="exact"/>
        <w:rPr>
          <w:rFonts w:ascii="Arial" w:eastAsia="Arial" w:hAnsi="Arial"/>
        </w:rPr>
      </w:pPr>
    </w:p>
    <w:p w14:paraId="53D83560" w14:textId="77777777" w:rsidR="00D47B57" w:rsidRDefault="00D47B57" w:rsidP="00D47B57">
      <w:pPr>
        <w:numPr>
          <w:ilvl w:val="1"/>
          <w:numId w:val="27"/>
        </w:numPr>
        <w:tabs>
          <w:tab w:val="left" w:pos="296"/>
        </w:tabs>
        <w:suppressAutoHyphens w:val="0"/>
        <w:spacing w:after="0" w:line="271" w:lineRule="auto"/>
        <w:ind w:left="296" w:hanging="284"/>
        <w:jc w:val="both"/>
        <w:rPr>
          <w:rFonts w:ascii="Arial" w:eastAsia="Arial" w:hAnsi="Arial"/>
        </w:rPr>
      </w:pPr>
      <w:r>
        <w:rPr>
          <w:rFonts w:ascii="Arial" w:eastAsia="Arial" w:hAnsi="Arial"/>
        </w:rPr>
        <w:t>Jednostka Projektowa może żądać jedynie wynagrodzenia za opracowaną dokumentację lub jej część, które zostały wykonane do dnia odstąpienia i zostały odebrane przez Zamawiającego zgodnie z ust. 2.</w:t>
      </w:r>
    </w:p>
    <w:p w14:paraId="28847C11" w14:textId="77777777" w:rsidR="00D47B57" w:rsidRDefault="00D47B57" w:rsidP="00D47B57">
      <w:pPr>
        <w:spacing w:line="14" w:lineRule="exact"/>
        <w:rPr>
          <w:rFonts w:ascii="Arial" w:eastAsia="Arial" w:hAnsi="Arial"/>
        </w:rPr>
      </w:pPr>
    </w:p>
    <w:p w14:paraId="7D9869FE" w14:textId="77777777" w:rsidR="00D47B57" w:rsidRDefault="00D47B57" w:rsidP="00D47B57">
      <w:pPr>
        <w:numPr>
          <w:ilvl w:val="1"/>
          <w:numId w:val="27"/>
        </w:numPr>
        <w:tabs>
          <w:tab w:val="left" w:pos="296"/>
        </w:tabs>
        <w:suppressAutoHyphens w:val="0"/>
        <w:spacing w:after="0" w:line="274" w:lineRule="auto"/>
        <w:ind w:left="296" w:right="20" w:hanging="284"/>
        <w:jc w:val="both"/>
        <w:rPr>
          <w:rFonts w:ascii="Arial" w:eastAsia="Arial" w:hAnsi="Arial"/>
        </w:rPr>
      </w:pPr>
      <w:r>
        <w:rPr>
          <w:rFonts w:ascii="Arial" w:eastAsia="Arial" w:hAnsi="Arial"/>
        </w:rPr>
        <w:t>Oświadczenie o odstąpieniu od Umowy z przyczyn wskazanych w ust. 1 może być złożone w terminie 30 dni od dnia powzięcia przez Zamawiającego wiadomości o okolicznościach stanowiących podstawę odstąpienia. Powyższe nie narusza postanowień prawa powszechnie obowiązującego w zakresie ustawowego prawa Stron do odstąpienia od Umowy na podstawie Kodeksu Cywilnego.</w:t>
      </w:r>
    </w:p>
    <w:p w14:paraId="5B2742F6" w14:textId="77777777" w:rsidR="00D47B57" w:rsidRDefault="00D47B57" w:rsidP="00D47B57">
      <w:pPr>
        <w:spacing w:line="122" w:lineRule="exact"/>
        <w:rPr>
          <w:rFonts w:ascii="Arial" w:eastAsia="Arial" w:hAnsi="Arial"/>
        </w:rPr>
      </w:pPr>
    </w:p>
    <w:p w14:paraId="0C40C3CB" w14:textId="77777777" w:rsidR="00D47B57" w:rsidRDefault="00D47B57" w:rsidP="00D47B57">
      <w:pPr>
        <w:numPr>
          <w:ilvl w:val="3"/>
          <w:numId w:val="27"/>
        </w:numPr>
        <w:tabs>
          <w:tab w:val="left" w:pos="4516"/>
        </w:tabs>
        <w:suppressAutoHyphens w:val="0"/>
        <w:spacing w:after="0" w:line="0" w:lineRule="atLeast"/>
        <w:ind w:left="4516" w:hanging="202"/>
        <w:rPr>
          <w:rFonts w:ascii="Arial" w:eastAsia="Arial" w:hAnsi="Arial"/>
          <w:b/>
          <w:sz w:val="24"/>
        </w:rPr>
      </w:pPr>
      <w:r>
        <w:rPr>
          <w:rFonts w:ascii="Arial" w:eastAsia="Arial" w:hAnsi="Arial"/>
          <w:b/>
          <w:sz w:val="24"/>
        </w:rPr>
        <w:t>12</w:t>
      </w:r>
    </w:p>
    <w:p w14:paraId="2BA3EFDB" w14:textId="77777777" w:rsidR="00D47B57" w:rsidRDefault="00D47B57" w:rsidP="00D47B57">
      <w:pPr>
        <w:spacing w:line="171" w:lineRule="exact"/>
        <w:rPr>
          <w:rFonts w:ascii="Times New Roman" w:hAnsi="Times New Roman"/>
        </w:rPr>
      </w:pPr>
    </w:p>
    <w:p w14:paraId="4B35655F" w14:textId="77777777" w:rsidR="00D47B57" w:rsidRDefault="00D47B57" w:rsidP="00D47B57">
      <w:pPr>
        <w:spacing w:line="267" w:lineRule="auto"/>
        <w:ind w:left="16" w:right="20"/>
        <w:rPr>
          <w:rFonts w:ascii="Arial" w:eastAsia="Arial" w:hAnsi="Arial"/>
        </w:rPr>
      </w:pPr>
      <w:r>
        <w:rPr>
          <w:rFonts w:ascii="Arial" w:eastAsia="Arial" w:hAnsi="Arial"/>
        </w:rPr>
        <w:t>Przelew wierzytelności wymaga zgody Zamawiającego wyrażonej w formie pisemnej pod rygorem nieważności z wyłączeniem formy elektronicznej.</w:t>
      </w:r>
    </w:p>
    <w:p w14:paraId="5A7ECBEC" w14:textId="77777777" w:rsidR="00D47B57" w:rsidRDefault="00D47B57" w:rsidP="00D47B57">
      <w:pPr>
        <w:spacing w:line="130" w:lineRule="exact"/>
        <w:rPr>
          <w:rFonts w:ascii="Times New Roman" w:hAnsi="Times New Roman"/>
        </w:rPr>
      </w:pPr>
    </w:p>
    <w:p w14:paraId="4D61F17A" w14:textId="77777777" w:rsidR="00D47B57" w:rsidRDefault="00D47B57" w:rsidP="00D47B57">
      <w:pPr>
        <w:numPr>
          <w:ilvl w:val="2"/>
          <w:numId w:val="28"/>
        </w:numPr>
        <w:tabs>
          <w:tab w:val="left" w:pos="4516"/>
        </w:tabs>
        <w:suppressAutoHyphens w:val="0"/>
        <w:spacing w:after="0" w:line="0" w:lineRule="atLeast"/>
        <w:ind w:left="4516" w:hanging="202"/>
        <w:rPr>
          <w:rFonts w:ascii="Arial" w:eastAsia="Arial" w:hAnsi="Arial"/>
          <w:b/>
          <w:sz w:val="24"/>
        </w:rPr>
      </w:pPr>
      <w:r>
        <w:rPr>
          <w:rFonts w:ascii="Arial" w:eastAsia="Arial" w:hAnsi="Arial"/>
          <w:b/>
          <w:sz w:val="24"/>
        </w:rPr>
        <w:t>13</w:t>
      </w:r>
    </w:p>
    <w:p w14:paraId="4179BFDE" w14:textId="77777777" w:rsidR="00D47B57" w:rsidRDefault="00D47B57" w:rsidP="00D47B57">
      <w:pPr>
        <w:spacing w:line="169" w:lineRule="exact"/>
        <w:rPr>
          <w:rFonts w:ascii="Arial" w:eastAsia="Arial" w:hAnsi="Arial"/>
          <w:b/>
          <w:sz w:val="24"/>
        </w:rPr>
      </w:pPr>
    </w:p>
    <w:p w14:paraId="76C28CB9" w14:textId="77777777" w:rsidR="00D47B57" w:rsidRDefault="00D47B57" w:rsidP="00D47B57">
      <w:pPr>
        <w:numPr>
          <w:ilvl w:val="0"/>
          <w:numId w:val="28"/>
        </w:numPr>
        <w:tabs>
          <w:tab w:val="left" w:pos="296"/>
        </w:tabs>
        <w:suppressAutoHyphens w:val="0"/>
        <w:spacing w:after="0" w:line="269" w:lineRule="auto"/>
        <w:ind w:left="296" w:hanging="284"/>
        <w:rPr>
          <w:rFonts w:ascii="Arial" w:eastAsia="Arial" w:hAnsi="Arial"/>
        </w:rPr>
      </w:pPr>
      <w:r>
        <w:rPr>
          <w:rFonts w:ascii="Arial" w:eastAsia="Arial" w:hAnsi="Arial"/>
        </w:rPr>
        <w:lastRenderedPageBreak/>
        <w:t>Wszelkie zmiany niniejszej Umowy wymagają zgody obu Stron wyrażonej w formie pisemnej pod rygorem nieważności z wyłączeniem formy elektronicznej.</w:t>
      </w:r>
    </w:p>
    <w:p w14:paraId="209D96AF" w14:textId="77777777" w:rsidR="00D47B57" w:rsidRDefault="00D47B57" w:rsidP="00D47B57">
      <w:pPr>
        <w:spacing w:line="16" w:lineRule="exact"/>
        <w:rPr>
          <w:rFonts w:ascii="Arial" w:eastAsia="Arial" w:hAnsi="Arial"/>
        </w:rPr>
      </w:pPr>
    </w:p>
    <w:p w14:paraId="58AA8C9E" w14:textId="77777777" w:rsidR="00D47B57" w:rsidRDefault="00D47B57" w:rsidP="00D47B57">
      <w:pPr>
        <w:numPr>
          <w:ilvl w:val="0"/>
          <w:numId w:val="28"/>
        </w:numPr>
        <w:tabs>
          <w:tab w:val="left" w:pos="296"/>
        </w:tabs>
        <w:suppressAutoHyphens w:val="0"/>
        <w:spacing w:after="0" w:line="267" w:lineRule="auto"/>
        <w:ind w:left="296" w:right="20" w:hanging="284"/>
        <w:rPr>
          <w:rFonts w:ascii="Arial" w:eastAsia="Arial" w:hAnsi="Arial"/>
        </w:rPr>
      </w:pPr>
      <w:r>
        <w:rPr>
          <w:rFonts w:ascii="Arial" w:eastAsia="Arial" w:hAnsi="Arial"/>
        </w:rPr>
        <w:t>Zamawiający przewiduje możliwość zmiany niniejszej Umowy w następujących przypadkach:</w:t>
      </w:r>
    </w:p>
    <w:p w14:paraId="21E16975" w14:textId="77777777" w:rsidR="00D47B57" w:rsidRDefault="00D47B57" w:rsidP="00D47B57">
      <w:pPr>
        <w:spacing w:line="18" w:lineRule="exact"/>
        <w:rPr>
          <w:rFonts w:ascii="Arial" w:eastAsia="Arial" w:hAnsi="Arial"/>
        </w:rPr>
      </w:pPr>
    </w:p>
    <w:p w14:paraId="5F978219" w14:textId="77777777" w:rsidR="00D47B57" w:rsidRPr="00E80F2D" w:rsidRDefault="00D47B57" w:rsidP="00D47B57">
      <w:pPr>
        <w:numPr>
          <w:ilvl w:val="1"/>
          <w:numId w:val="28"/>
        </w:numPr>
        <w:tabs>
          <w:tab w:val="left" w:pos="716"/>
        </w:tabs>
        <w:suppressAutoHyphens w:val="0"/>
        <w:spacing w:after="0" w:line="272" w:lineRule="auto"/>
        <w:ind w:left="704" w:right="20"/>
        <w:jc w:val="both"/>
        <w:rPr>
          <w:rFonts w:ascii="Arial" w:eastAsia="Arial" w:hAnsi="Arial"/>
        </w:rPr>
      </w:pPr>
      <w:r>
        <w:rPr>
          <w:rFonts w:ascii="Arial" w:eastAsia="Arial" w:hAnsi="Arial"/>
        </w:rPr>
        <w:t>nie zawinionych przez Jednostkę Projektową, przedłużających się terminów uzyskania zgód i zezwoleń, koniecznych do realizacji Przedmiotu Umowy, wydawanych przez organy i podmioty niezależne od Jednostki Projektowej i</w:t>
      </w:r>
      <w:bookmarkStart w:id="8" w:name="page12"/>
      <w:bookmarkEnd w:id="8"/>
      <w:r>
        <w:rPr>
          <w:rFonts w:ascii="Arial" w:eastAsia="Arial" w:hAnsi="Arial"/>
        </w:rPr>
        <w:t> </w:t>
      </w:r>
      <w:r w:rsidRPr="00E80F2D">
        <w:rPr>
          <w:rFonts w:ascii="Arial" w:eastAsia="Arial" w:hAnsi="Arial"/>
        </w:rPr>
        <w:t>Zamawiającego lub innych okoliczności, których nie można było przewidzieć na etapie przygotowania zamówienia pomimo zachowania należytej staranności przez Zamawiającego,</w:t>
      </w:r>
    </w:p>
    <w:p w14:paraId="5266D5B1" w14:textId="77777777" w:rsidR="00D47B57" w:rsidRDefault="00D47B57" w:rsidP="00D47B57">
      <w:pPr>
        <w:spacing w:line="17" w:lineRule="exact"/>
        <w:rPr>
          <w:rFonts w:ascii="Times New Roman" w:hAnsi="Times New Roman"/>
        </w:rPr>
      </w:pPr>
    </w:p>
    <w:p w14:paraId="4E20D49F" w14:textId="77777777" w:rsidR="00D47B57" w:rsidRDefault="00D47B57" w:rsidP="00D47B57">
      <w:pPr>
        <w:numPr>
          <w:ilvl w:val="1"/>
          <w:numId w:val="29"/>
        </w:numPr>
        <w:tabs>
          <w:tab w:val="left" w:pos="704"/>
        </w:tabs>
        <w:suppressAutoHyphens w:val="0"/>
        <w:spacing w:after="0" w:line="272" w:lineRule="auto"/>
        <w:ind w:left="704" w:hanging="420"/>
        <w:jc w:val="both"/>
        <w:rPr>
          <w:rFonts w:ascii="Arial" w:eastAsia="Arial" w:hAnsi="Arial"/>
        </w:rPr>
      </w:pPr>
      <w:r>
        <w:rPr>
          <w:rFonts w:ascii="Arial" w:eastAsia="Arial" w:hAnsi="Arial"/>
        </w:rPr>
        <w:t>wystąpienia opadów atmosferycznych lub temperatur, których skala w sposób istotny odbiega od średniej wieloletniej określonej przez Instytut Meteorologii i Gospodarki Wodnej w Warszawie, uniemożliwiających lub znacznie utrudniających prowadzenie badań,</w:t>
      </w:r>
    </w:p>
    <w:p w14:paraId="5C89B220" w14:textId="77777777" w:rsidR="00D47B57" w:rsidRDefault="00D47B57" w:rsidP="00D47B57">
      <w:pPr>
        <w:spacing w:line="17" w:lineRule="exact"/>
        <w:rPr>
          <w:rFonts w:ascii="Arial" w:eastAsia="Arial" w:hAnsi="Arial"/>
        </w:rPr>
      </w:pPr>
    </w:p>
    <w:p w14:paraId="298351B7" w14:textId="77777777" w:rsidR="00D47B57" w:rsidRDefault="00D47B57" w:rsidP="00D47B57">
      <w:pPr>
        <w:numPr>
          <w:ilvl w:val="1"/>
          <w:numId w:val="29"/>
        </w:numPr>
        <w:tabs>
          <w:tab w:val="left" w:pos="704"/>
        </w:tabs>
        <w:suppressAutoHyphens w:val="0"/>
        <w:spacing w:after="0" w:line="273" w:lineRule="auto"/>
        <w:ind w:left="704" w:hanging="420"/>
        <w:jc w:val="both"/>
        <w:rPr>
          <w:rFonts w:ascii="Arial" w:eastAsia="Arial" w:hAnsi="Arial"/>
        </w:rPr>
      </w:pPr>
      <w:r>
        <w:rPr>
          <w:rFonts w:ascii="Arial" w:eastAsia="Arial" w:hAnsi="Arial"/>
        </w:rPr>
        <w:t>natrafienia na przeszkody, których na etapie opracowywania projektu nie można było przewidzieć (nie zainwentaryzowane odcinki sieci podziemnych, zakopane odpady niebezpieczne, niewybuchy, znaleziska podlegające nadzorowi archeologicznemu, których zbadanie wymaga wstrzymania prac decyzją konserwatora zabytków),</w:t>
      </w:r>
    </w:p>
    <w:p w14:paraId="2DE29606" w14:textId="77777777" w:rsidR="00D47B57" w:rsidRDefault="00D47B57" w:rsidP="00D47B57">
      <w:pPr>
        <w:spacing w:line="2" w:lineRule="exact"/>
        <w:rPr>
          <w:rFonts w:ascii="Arial" w:eastAsia="Arial" w:hAnsi="Arial"/>
        </w:rPr>
      </w:pPr>
    </w:p>
    <w:p w14:paraId="68A23506" w14:textId="77777777" w:rsidR="00D47B57" w:rsidRDefault="00D47B57" w:rsidP="00D47B57">
      <w:pPr>
        <w:numPr>
          <w:ilvl w:val="1"/>
          <w:numId w:val="29"/>
        </w:numPr>
        <w:tabs>
          <w:tab w:val="left" w:pos="704"/>
        </w:tabs>
        <w:suppressAutoHyphens w:val="0"/>
        <w:spacing w:after="0" w:line="0" w:lineRule="atLeast"/>
        <w:ind w:left="704" w:hanging="420"/>
        <w:rPr>
          <w:rFonts w:ascii="Arial" w:eastAsia="Arial" w:hAnsi="Arial"/>
        </w:rPr>
      </w:pPr>
      <w:r>
        <w:rPr>
          <w:rFonts w:ascii="Arial" w:eastAsia="Arial" w:hAnsi="Arial"/>
        </w:rPr>
        <w:t>zmian w dokumentacji wynikających ze zmiany przepisów prawnych w trakcie trwania</w:t>
      </w:r>
    </w:p>
    <w:p w14:paraId="31D92702" w14:textId="77777777" w:rsidR="00D47B57" w:rsidRDefault="00D47B57" w:rsidP="00D47B57">
      <w:pPr>
        <w:spacing w:line="39" w:lineRule="exact"/>
        <w:rPr>
          <w:rFonts w:ascii="Arial" w:eastAsia="Arial" w:hAnsi="Arial"/>
        </w:rPr>
      </w:pPr>
    </w:p>
    <w:p w14:paraId="72BA4CEB" w14:textId="77777777" w:rsidR="00D47B57" w:rsidRDefault="00D47B57" w:rsidP="00D47B57">
      <w:pPr>
        <w:spacing w:line="0" w:lineRule="atLeast"/>
        <w:ind w:left="704"/>
        <w:rPr>
          <w:rFonts w:ascii="Arial" w:eastAsia="Arial" w:hAnsi="Arial"/>
        </w:rPr>
      </w:pPr>
      <w:r>
        <w:rPr>
          <w:rFonts w:ascii="Arial" w:eastAsia="Arial" w:hAnsi="Arial"/>
        </w:rPr>
        <w:t>Umowy,</w:t>
      </w:r>
    </w:p>
    <w:p w14:paraId="7025C15D" w14:textId="77777777" w:rsidR="00D47B57" w:rsidRDefault="00D47B57" w:rsidP="00D47B57">
      <w:pPr>
        <w:spacing w:line="45" w:lineRule="exact"/>
        <w:rPr>
          <w:rFonts w:ascii="Arial" w:eastAsia="Arial" w:hAnsi="Arial"/>
        </w:rPr>
      </w:pPr>
    </w:p>
    <w:p w14:paraId="7377FF7F" w14:textId="77777777" w:rsidR="00D47B57" w:rsidRDefault="00D47B57" w:rsidP="00D47B57">
      <w:pPr>
        <w:numPr>
          <w:ilvl w:val="1"/>
          <w:numId w:val="29"/>
        </w:numPr>
        <w:tabs>
          <w:tab w:val="left" w:pos="704"/>
        </w:tabs>
        <w:suppressAutoHyphens w:val="0"/>
        <w:spacing w:after="0" w:line="267" w:lineRule="auto"/>
        <w:ind w:left="704" w:hanging="420"/>
        <w:rPr>
          <w:rFonts w:ascii="Arial" w:eastAsia="Arial" w:hAnsi="Arial"/>
        </w:rPr>
      </w:pPr>
      <w:r>
        <w:rPr>
          <w:rFonts w:ascii="Arial" w:eastAsia="Arial" w:hAnsi="Arial"/>
        </w:rPr>
        <w:t>nie przekazania w terminie dokumentów wyjściowych do projektowania wymaganych przepisami, do których był zobowiązany Zamawiający,</w:t>
      </w:r>
    </w:p>
    <w:p w14:paraId="5D91AEEF" w14:textId="77777777" w:rsidR="00D47B57" w:rsidRDefault="00D47B57" w:rsidP="00D47B57">
      <w:pPr>
        <w:spacing w:line="9" w:lineRule="exact"/>
        <w:rPr>
          <w:rFonts w:ascii="Arial" w:eastAsia="Arial" w:hAnsi="Arial"/>
        </w:rPr>
      </w:pPr>
    </w:p>
    <w:p w14:paraId="38F0F425" w14:textId="77777777" w:rsidR="00D47B57" w:rsidRDefault="00D47B57" w:rsidP="00D47B57">
      <w:pPr>
        <w:numPr>
          <w:ilvl w:val="1"/>
          <w:numId w:val="29"/>
        </w:numPr>
        <w:tabs>
          <w:tab w:val="left" w:pos="704"/>
        </w:tabs>
        <w:suppressAutoHyphens w:val="0"/>
        <w:spacing w:after="0" w:line="0" w:lineRule="atLeast"/>
        <w:ind w:left="704" w:hanging="420"/>
        <w:rPr>
          <w:rFonts w:ascii="Arial" w:eastAsia="Arial" w:hAnsi="Arial"/>
        </w:rPr>
      </w:pPr>
      <w:r>
        <w:rPr>
          <w:rFonts w:ascii="Arial" w:eastAsia="Arial" w:hAnsi="Arial"/>
        </w:rPr>
        <w:t>zmiany zakresu prac projektowych,</w:t>
      </w:r>
    </w:p>
    <w:p w14:paraId="0ED309CF" w14:textId="77777777" w:rsidR="00D47B57" w:rsidRDefault="00D47B57" w:rsidP="00D47B57">
      <w:pPr>
        <w:spacing w:line="48" w:lineRule="exact"/>
        <w:rPr>
          <w:rFonts w:ascii="Arial" w:eastAsia="Arial" w:hAnsi="Arial"/>
        </w:rPr>
      </w:pPr>
    </w:p>
    <w:p w14:paraId="512BFFEC" w14:textId="77777777" w:rsidR="00D47B57" w:rsidRDefault="00D47B57" w:rsidP="00D47B57">
      <w:pPr>
        <w:spacing w:line="5" w:lineRule="exact"/>
        <w:rPr>
          <w:rFonts w:ascii="Arial" w:eastAsia="Arial" w:hAnsi="Arial"/>
        </w:rPr>
      </w:pPr>
    </w:p>
    <w:p w14:paraId="2005E3A4" w14:textId="77777777" w:rsidR="00D47B57" w:rsidRDefault="00D47B57" w:rsidP="00D47B57">
      <w:pPr>
        <w:numPr>
          <w:ilvl w:val="1"/>
          <w:numId w:val="29"/>
        </w:numPr>
        <w:tabs>
          <w:tab w:val="left" w:pos="704"/>
        </w:tabs>
        <w:suppressAutoHyphens w:val="0"/>
        <w:spacing w:after="0" w:line="0" w:lineRule="atLeast"/>
        <w:ind w:left="704" w:hanging="420"/>
        <w:rPr>
          <w:rFonts w:ascii="Arial" w:eastAsia="Arial" w:hAnsi="Arial"/>
        </w:rPr>
      </w:pPr>
      <w:r>
        <w:rPr>
          <w:rFonts w:ascii="Arial" w:eastAsia="Arial" w:hAnsi="Arial"/>
        </w:rPr>
        <w:t>zmiany ustawowej stawki podatku VAT,</w:t>
      </w:r>
    </w:p>
    <w:p w14:paraId="1CFADB6E" w14:textId="77777777" w:rsidR="00D47B57" w:rsidRDefault="00D47B57" w:rsidP="00D47B57">
      <w:pPr>
        <w:spacing w:line="45" w:lineRule="exact"/>
        <w:rPr>
          <w:rFonts w:ascii="Arial" w:eastAsia="Arial" w:hAnsi="Arial"/>
        </w:rPr>
      </w:pPr>
    </w:p>
    <w:p w14:paraId="5EC0BE0F" w14:textId="77777777" w:rsidR="00D47B57" w:rsidRDefault="00D47B57" w:rsidP="00D47B57">
      <w:pPr>
        <w:numPr>
          <w:ilvl w:val="1"/>
          <w:numId w:val="29"/>
        </w:numPr>
        <w:tabs>
          <w:tab w:val="left" w:pos="704"/>
        </w:tabs>
        <w:suppressAutoHyphens w:val="0"/>
        <w:spacing w:after="0" w:line="273" w:lineRule="auto"/>
        <w:ind w:left="704" w:hanging="420"/>
        <w:jc w:val="both"/>
        <w:rPr>
          <w:rFonts w:ascii="Arial" w:eastAsia="Arial" w:hAnsi="Arial"/>
        </w:rPr>
      </w:pPr>
      <w:r>
        <w:rPr>
          <w:rFonts w:ascii="Arial" w:eastAsia="Arial" w:hAnsi="Arial"/>
        </w:rPr>
        <w:t>zmiany ustawowej wysokości minimalnego wynagrodzenia za pracę albo wysokości minimalnej stawki godzinowej, ustalonych na podstawie przepisów ustawy z dnia 10 października 2002 r. o minimalnym wynagrodzeniu za pracę, jeśli zmiana ta będzie miała wpływ na koszty wykonania zamówienia przez Jednostkę Projektową,</w:t>
      </w:r>
    </w:p>
    <w:p w14:paraId="23484102" w14:textId="77777777" w:rsidR="00D47B57" w:rsidRDefault="00D47B57" w:rsidP="00D47B57">
      <w:pPr>
        <w:spacing w:line="13" w:lineRule="exact"/>
        <w:rPr>
          <w:rFonts w:ascii="Arial" w:eastAsia="Arial" w:hAnsi="Arial"/>
        </w:rPr>
      </w:pPr>
    </w:p>
    <w:p w14:paraId="25F2B15C" w14:textId="77777777" w:rsidR="00D47B57" w:rsidRDefault="00D47B57" w:rsidP="00D47B57">
      <w:pPr>
        <w:numPr>
          <w:ilvl w:val="1"/>
          <w:numId w:val="29"/>
        </w:numPr>
        <w:tabs>
          <w:tab w:val="left" w:pos="704"/>
        </w:tabs>
        <w:suppressAutoHyphens w:val="0"/>
        <w:spacing w:after="0" w:line="273" w:lineRule="auto"/>
        <w:ind w:left="704" w:right="20" w:hanging="420"/>
        <w:jc w:val="both"/>
        <w:rPr>
          <w:rFonts w:ascii="Arial" w:eastAsia="Arial" w:hAnsi="Arial"/>
        </w:rPr>
      </w:pPr>
      <w:r>
        <w:rPr>
          <w:rFonts w:ascii="Arial" w:eastAsia="Arial" w:hAnsi="Arial"/>
        </w:rPr>
        <w:t>zmiany zasad podlegania ubezpieczeniom społecznym lub ubezpieczeniu zdrowotnemu lub wysokości stawki składki na ubezpieczenia społeczne lub zdrowotne, jeśli zmiany te będą miały wpływ na koszty wykonania zamówienia przez Jednostkę Projektową,</w:t>
      </w:r>
    </w:p>
    <w:p w14:paraId="6A8AE2C6" w14:textId="77777777" w:rsidR="00D47B57" w:rsidRDefault="00D47B57" w:rsidP="00D47B57">
      <w:pPr>
        <w:spacing w:line="13" w:lineRule="exact"/>
        <w:rPr>
          <w:rFonts w:ascii="Arial" w:eastAsia="Arial" w:hAnsi="Arial"/>
        </w:rPr>
      </w:pPr>
    </w:p>
    <w:p w14:paraId="6D2AA34A" w14:textId="77777777" w:rsidR="00D47B57" w:rsidRDefault="00D47B57" w:rsidP="00D47B57">
      <w:pPr>
        <w:numPr>
          <w:ilvl w:val="1"/>
          <w:numId w:val="29"/>
        </w:numPr>
        <w:tabs>
          <w:tab w:val="left" w:pos="704"/>
        </w:tabs>
        <w:suppressAutoHyphens w:val="0"/>
        <w:spacing w:after="0" w:line="273" w:lineRule="auto"/>
        <w:ind w:left="704" w:right="20" w:hanging="420"/>
        <w:jc w:val="both"/>
        <w:rPr>
          <w:rFonts w:ascii="Arial" w:eastAsia="Arial" w:hAnsi="Arial"/>
        </w:rPr>
      </w:pPr>
      <w:r>
        <w:rPr>
          <w:rFonts w:ascii="Arial" w:eastAsia="Arial" w:hAnsi="Arial"/>
        </w:rPr>
        <w:t>zmiany zasad gromadzenia i wysokości wpłat do pracowniczych planów kapitałowych, o których mowa w ustawie z dnia 4 października 2018 r. o pracowniczych planach kapitałowych, jeżeli zmiany te będą miały wpływ na koszty wykonania zamówienia przez Jednostkę Projektową.</w:t>
      </w:r>
    </w:p>
    <w:p w14:paraId="17C7342A" w14:textId="77777777" w:rsidR="00D47B57" w:rsidRDefault="00D47B57" w:rsidP="00D47B57">
      <w:pPr>
        <w:spacing w:line="13" w:lineRule="exact"/>
        <w:rPr>
          <w:rFonts w:ascii="Arial" w:eastAsia="Arial" w:hAnsi="Arial"/>
        </w:rPr>
      </w:pPr>
    </w:p>
    <w:p w14:paraId="5028E07C" w14:textId="77777777" w:rsidR="00D47B57" w:rsidRDefault="00D47B57" w:rsidP="00D47B57">
      <w:pPr>
        <w:numPr>
          <w:ilvl w:val="1"/>
          <w:numId w:val="29"/>
        </w:numPr>
        <w:tabs>
          <w:tab w:val="left" w:pos="704"/>
        </w:tabs>
        <w:suppressAutoHyphens w:val="0"/>
        <w:spacing w:after="0" w:line="273" w:lineRule="auto"/>
        <w:ind w:left="704" w:hanging="420"/>
        <w:jc w:val="both"/>
        <w:rPr>
          <w:rFonts w:ascii="Arial" w:eastAsia="Arial" w:hAnsi="Arial"/>
        </w:rPr>
      </w:pPr>
      <w:r>
        <w:rPr>
          <w:rFonts w:ascii="Arial" w:eastAsia="Arial" w:hAnsi="Arial"/>
        </w:rPr>
        <w:lastRenderedPageBreak/>
        <w:t>konieczności zmiany osoby, o której mowa w § 8 ust.1 Umowy. Zamawiający umożliwi zmianę osoby, o której mowa w § 8 ust.1 Umowy, jedynie w przypadku gdy nowa osoba powołana do pełnienia w/w funkcji będzie spełniała wymagania Zamawiającego w zakresie nie niższym niż określone w Regulaminie konkursu.</w:t>
      </w:r>
    </w:p>
    <w:p w14:paraId="4B38DBD9" w14:textId="77777777" w:rsidR="00D47B57" w:rsidRDefault="00D47B57" w:rsidP="00D47B57">
      <w:pPr>
        <w:spacing w:line="13" w:lineRule="exact"/>
        <w:rPr>
          <w:rFonts w:ascii="Arial" w:eastAsia="Arial" w:hAnsi="Arial"/>
        </w:rPr>
      </w:pPr>
    </w:p>
    <w:p w14:paraId="5F56F5C3" w14:textId="77777777" w:rsidR="00D47B57" w:rsidRDefault="00D47B57" w:rsidP="00D47B57">
      <w:pPr>
        <w:numPr>
          <w:ilvl w:val="1"/>
          <w:numId w:val="29"/>
        </w:numPr>
        <w:tabs>
          <w:tab w:val="left" w:pos="704"/>
        </w:tabs>
        <w:suppressAutoHyphens w:val="0"/>
        <w:spacing w:after="0" w:line="274" w:lineRule="auto"/>
        <w:ind w:left="704" w:hanging="420"/>
        <w:jc w:val="both"/>
        <w:rPr>
          <w:rFonts w:ascii="Arial" w:eastAsia="Arial" w:hAnsi="Arial"/>
        </w:rPr>
      </w:pPr>
      <w:r>
        <w:rPr>
          <w:rFonts w:ascii="Arial" w:eastAsia="Arial" w:hAnsi="Arial"/>
        </w:rPr>
        <w:t>zaistnieją przesłanki tj. czas niezbędny do uzyskania decyzji, zgody i uzgodnienia dokumentacji spowoduje konieczność przesunięcia terminów wykonania Przedmiotu Umowy określonych w § 2 ust. 3 Umowy, na wniosek Jednostki Projektowej i po uzyskaniu pozytywnej akceptacji Zamawiającego zawarty zostanie Aneks terminowy do umowy.</w:t>
      </w:r>
    </w:p>
    <w:p w14:paraId="261F2331" w14:textId="77777777" w:rsidR="00D47B57" w:rsidRDefault="00D47B57" w:rsidP="00D47B57">
      <w:pPr>
        <w:spacing w:line="10" w:lineRule="exact"/>
        <w:rPr>
          <w:rFonts w:ascii="Arial" w:eastAsia="Arial" w:hAnsi="Arial"/>
        </w:rPr>
      </w:pPr>
    </w:p>
    <w:p w14:paraId="1395D11E" w14:textId="77777777" w:rsidR="00D47B57" w:rsidRDefault="00D47B57" w:rsidP="00D47B57">
      <w:pPr>
        <w:numPr>
          <w:ilvl w:val="1"/>
          <w:numId w:val="29"/>
        </w:numPr>
        <w:tabs>
          <w:tab w:val="left" w:pos="704"/>
        </w:tabs>
        <w:suppressAutoHyphens w:val="0"/>
        <w:spacing w:after="0" w:line="273" w:lineRule="auto"/>
        <w:ind w:left="704" w:hanging="420"/>
        <w:jc w:val="both"/>
        <w:rPr>
          <w:rFonts w:ascii="Arial" w:eastAsia="Arial" w:hAnsi="Arial"/>
        </w:rPr>
      </w:pPr>
      <w:r>
        <w:rPr>
          <w:rFonts w:ascii="Arial" w:eastAsia="Arial" w:hAnsi="Arial"/>
        </w:rPr>
        <w:t>konieczności zmiany Projektanta/ Projektantów opracowujących Przedmiot Umowy. Zamawiający umożliwi zmianę Projektanta/ Projektantów, jedynie w przypadku gdy nowa osoba powołana do pełnienia ww. funkcji będzie spełniała wymagania Zamawiającego w zakresie nie gorszym niż określone w Regulaminie konkursu.</w:t>
      </w:r>
    </w:p>
    <w:p w14:paraId="758415DB" w14:textId="77777777" w:rsidR="00D47B57" w:rsidRDefault="00D47B57" w:rsidP="00D47B57">
      <w:pPr>
        <w:spacing w:line="13" w:lineRule="exact"/>
        <w:rPr>
          <w:rFonts w:ascii="Arial" w:eastAsia="Arial" w:hAnsi="Arial"/>
        </w:rPr>
      </w:pPr>
    </w:p>
    <w:p w14:paraId="674767F8" w14:textId="77777777" w:rsidR="00D47B57" w:rsidRDefault="00D47B57" w:rsidP="00D47B57">
      <w:pPr>
        <w:numPr>
          <w:ilvl w:val="0"/>
          <w:numId w:val="30"/>
        </w:numPr>
        <w:tabs>
          <w:tab w:val="left" w:pos="364"/>
        </w:tabs>
        <w:suppressAutoHyphens w:val="0"/>
        <w:spacing w:after="0" w:line="267" w:lineRule="auto"/>
        <w:ind w:left="364" w:right="20" w:hanging="364"/>
        <w:rPr>
          <w:rFonts w:ascii="Arial" w:eastAsia="Arial" w:hAnsi="Arial"/>
        </w:rPr>
      </w:pPr>
      <w:r>
        <w:rPr>
          <w:rFonts w:ascii="Arial" w:eastAsia="Arial" w:hAnsi="Arial"/>
        </w:rPr>
        <w:t>Jednostka Projektowa zobowiązana jest do wykazania Zamawiającemu wpływu zmian regulacji wskazanych w ust. 2 pkt. 6, 9, 10 i 11 na koszty wykonania zamówienia.</w:t>
      </w:r>
    </w:p>
    <w:p w14:paraId="396C8736" w14:textId="77777777" w:rsidR="00D47B57" w:rsidRDefault="00D47B57" w:rsidP="00D47B57">
      <w:pPr>
        <w:spacing w:line="0" w:lineRule="atLeast"/>
        <w:ind w:right="160"/>
        <w:jc w:val="center"/>
        <w:rPr>
          <w:rFonts w:ascii="Times New Roman" w:hAnsi="Times New Roman"/>
        </w:rPr>
      </w:pPr>
    </w:p>
    <w:p w14:paraId="138BEE99" w14:textId="77777777" w:rsidR="00D47B57" w:rsidRDefault="00D47B57" w:rsidP="00D47B57">
      <w:pPr>
        <w:spacing w:line="0" w:lineRule="atLeast"/>
        <w:ind w:right="160"/>
        <w:jc w:val="center"/>
        <w:rPr>
          <w:rFonts w:ascii="Arial" w:eastAsia="Arial" w:hAnsi="Arial"/>
          <w:b/>
        </w:rPr>
      </w:pPr>
      <w:r>
        <w:rPr>
          <w:rFonts w:ascii="Arial" w:eastAsia="Arial" w:hAnsi="Arial"/>
          <w:b/>
        </w:rPr>
        <w:t>§ 14</w:t>
      </w:r>
    </w:p>
    <w:p w14:paraId="7A4D1E19" w14:textId="77777777" w:rsidR="00D47B57" w:rsidRDefault="00D47B57" w:rsidP="00D47B57">
      <w:pPr>
        <w:spacing w:line="0" w:lineRule="atLeast"/>
        <w:ind w:right="160"/>
        <w:jc w:val="center"/>
        <w:rPr>
          <w:rFonts w:ascii="Arial" w:eastAsia="Arial" w:hAnsi="Arial"/>
          <w:b/>
        </w:rPr>
        <w:sectPr w:rsidR="00D47B57">
          <w:pgSz w:w="11900" w:h="16838"/>
          <w:pgMar w:top="803" w:right="1406" w:bottom="418" w:left="1420" w:header="0" w:footer="0" w:gutter="0"/>
          <w:cols w:space="0" w:equalWidth="0">
            <w:col w:w="9080"/>
          </w:cols>
          <w:docGrid w:linePitch="360"/>
        </w:sectPr>
      </w:pPr>
    </w:p>
    <w:p w14:paraId="7B889FF6" w14:textId="77777777" w:rsidR="00D47B57" w:rsidRDefault="00D47B57" w:rsidP="00D47B57">
      <w:pPr>
        <w:spacing w:line="166" w:lineRule="exact"/>
        <w:rPr>
          <w:rFonts w:ascii="Times New Roman" w:hAnsi="Times New Roman"/>
        </w:rPr>
      </w:pPr>
    </w:p>
    <w:p w14:paraId="436D9C60" w14:textId="77777777" w:rsidR="00D47B57" w:rsidRDefault="00D47B57" w:rsidP="00D47B57">
      <w:pPr>
        <w:spacing w:line="272" w:lineRule="auto"/>
        <w:jc w:val="both"/>
        <w:rPr>
          <w:rFonts w:ascii="Arial" w:eastAsia="Arial" w:hAnsi="Arial"/>
        </w:rPr>
      </w:pPr>
      <w:r>
        <w:rPr>
          <w:rFonts w:ascii="Arial" w:eastAsia="Arial" w:hAnsi="Arial"/>
        </w:rPr>
        <w:t>W sprawach nieuregulowanych niniejszą przepisy Prawa Zamówień Publicznych, Przedmiotu Umowy.</w:t>
      </w:r>
    </w:p>
    <w:p w14:paraId="5F14DA07" w14:textId="77777777" w:rsidR="00D47B57" w:rsidRDefault="00D47B57" w:rsidP="00D47B57">
      <w:pPr>
        <w:spacing w:line="166" w:lineRule="exact"/>
        <w:rPr>
          <w:rFonts w:ascii="Times New Roman" w:hAnsi="Times New Roman"/>
        </w:rPr>
      </w:pPr>
      <w:r>
        <w:rPr>
          <w:rFonts w:ascii="Arial" w:eastAsia="Arial" w:hAnsi="Arial"/>
        </w:rPr>
        <w:br w:type="column"/>
      </w:r>
    </w:p>
    <w:p w14:paraId="3DFD1F80" w14:textId="77777777" w:rsidR="00D47B57" w:rsidRDefault="00D47B57" w:rsidP="00D47B57">
      <w:pPr>
        <w:spacing w:line="267" w:lineRule="auto"/>
        <w:ind w:hanging="44"/>
        <w:rPr>
          <w:rFonts w:ascii="Arial" w:eastAsia="Arial" w:hAnsi="Arial"/>
        </w:rPr>
      </w:pPr>
      <w:r>
        <w:rPr>
          <w:rFonts w:ascii="Arial" w:eastAsia="Arial" w:hAnsi="Arial"/>
        </w:rPr>
        <w:t>umową odpowiednie zastosowanie mieć będą Kodeksu Cywilnego oraz inne właściwe dla</w:t>
      </w:r>
    </w:p>
    <w:p w14:paraId="32AE4CFD" w14:textId="77777777" w:rsidR="00D47B57" w:rsidRDefault="00D47B57" w:rsidP="00D47B57">
      <w:pPr>
        <w:spacing w:line="267" w:lineRule="auto"/>
        <w:ind w:hanging="44"/>
        <w:rPr>
          <w:rFonts w:ascii="Arial" w:eastAsia="Arial" w:hAnsi="Arial"/>
        </w:rPr>
        <w:sectPr w:rsidR="00D47B57">
          <w:type w:val="continuous"/>
          <w:pgSz w:w="11900" w:h="16838"/>
          <w:pgMar w:top="803" w:right="1406" w:bottom="418" w:left="1420" w:header="0" w:footer="0" w:gutter="0"/>
          <w:cols w:num="2" w:space="0" w:equalWidth="0">
            <w:col w:w="4180" w:space="180"/>
            <w:col w:w="4720"/>
          </w:cols>
          <w:docGrid w:linePitch="360"/>
        </w:sectPr>
      </w:pPr>
    </w:p>
    <w:p w14:paraId="63CC576E" w14:textId="77777777" w:rsidR="00D47B57" w:rsidRDefault="00D47B57" w:rsidP="00D47B57">
      <w:pPr>
        <w:spacing w:line="200" w:lineRule="exact"/>
        <w:rPr>
          <w:rFonts w:ascii="Times New Roman" w:hAnsi="Times New Roman"/>
        </w:rPr>
      </w:pPr>
    </w:p>
    <w:p w14:paraId="314308C7" w14:textId="77777777" w:rsidR="00D47B57" w:rsidRDefault="00D47B57" w:rsidP="00D47B57">
      <w:pPr>
        <w:spacing w:line="215" w:lineRule="exact"/>
        <w:rPr>
          <w:rFonts w:ascii="Times New Roman" w:hAnsi="Times New Roman"/>
        </w:rPr>
      </w:pPr>
    </w:p>
    <w:p w14:paraId="73B490C2" w14:textId="77777777" w:rsidR="00D47B57" w:rsidRDefault="00D47B57" w:rsidP="00D47B57">
      <w:pPr>
        <w:spacing w:line="0" w:lineRule="atLeast"/>
        <w:jc w:val="center"/>
        <w:rPr>
          <w:rFonts w:ascii="Arial" w:eastAsia="Arial" w:hAnsi="Arial"/>
          <w:b/>
        </w:rPr>
      </w:pPr>
      <w:r>
        <w:rPr>
          <w:rFonts w:ascii="Arial" w:eastAsia="Arial" w:hAnsi="Arial"/>
          <w:b/>
        </w:rPr>
        <w:t>§ 15</w:t>
      </w:r>
    </w:p>
    <w:p w14:paraId="712253D7" w14:textId="77777777" w:rsidR="00D47B57" w:rsidRDefault="00D47B57" w:rsidP="00D47B57">
      <w:pPr>
        <w:spacing w:line="166" w:lineRule="exact"/>
        <w:rPr>
          <w:rFonts w:ascii="Times New Roman" w:hAnsi="Times New Roman"/>
        </w:rPr>
      </w:pPr>
    </w:p>
    <w:p w14:paraId="4CF75890" w14:textId="77777777" w:rsidR="00D47B57" w:rsidRDefault="00D47B57" w:rsidP="00D47B57">
      <w:pPr>
        <w:spacing w:line="269" w:lineRule="auto"/>
        <w:ind w:right="20"/>
        <w:rPr>
          <w:rFonts w:ascii="Arial" w:eastAsia="Arial" w:hAnsi="Arial"/>
        </w:rPr>
      </w:pPr>
      <w:r>
        <w:rPr>
          <w:rFonts w:ascii="Arial" w:eastAsia="Arial" w:hAnsi="Arial"/>
        </w:rPr>
        <w:t>Sądem właściwym dla rozstrzygnięcia sporów będzie Sąd Cywilny właściwy dla siedziby Zamawiającego.</w:t>
      </w:r>
    </w:p>
    <w:p w14:paraId="480D7716" w14:textId="77777777" w:rsidR="00D47B57" w:rsidRDefault="00D47B57" w:rsidP="00D47B57">
      <w:pPr>
        <w:spacing w:line="128" w:lineRule="exact"/>
        <w:rPr>
          <w:rFonts w:ascii="Times New Roman" w:hAnsi="Times New Roman"/>
        </w:rPr>
      </w:pPr>
    </w:p>
    <w:p w14:paraId="479E5A9D" w14:textId="77777777" w:rsidR="00D47B57" w:rsidRDefault="00D47B57" w:rsidP="00D47B57">
      <w:pPr>
        <w:spacing w:line="0" w:lineRule="atLeast"/>
        <w:jc w:val="center"/>
        <w:rPr>
          <w:rFonts w:ascii="Arial" w:eastAsia="Arial" w:hAnsi="Arial"/>
          <w:b/>
        </w:rPr>
      </w:pPr>
      <w:r>
        <w:rPr>
          <w:rFonts w:ascii="Arial" w:eastAsia="Arial" w:hAnsi="Arial"/>
          <w:b/>
        </w:rPr>
        <w:t>§ 16</w:t>
      </w:r>
    </w:p>
    <w:p w14:paraId="210707C9" w14:textId="77777777" w:rsidR="00D47B57" w:rsidRDefault="00D47B57" w:rsidP="00D47B57">
      <w:pPr>
        <w:spacing w:line="166" w:lineRule="exact"/>
        <w:rPr>
          <w:rFonts w:ascii="Times New Roman" w:hAnsi="Times New Roman"/>
        </w:rPr>
      </w:pPr>
    </w:p>
    <w:p w14:paraId="25C28030" w14:textId="77777777" w:rsidR="00D47B57" w:rsidRDefault="00D47B57" w:rsidP="00D47B57">
      <w:pPr>
        <w:spacing w:line="267" w:lineRule="auto"/>
        <w:ind w:right="500"/>
        <w:rPr>
          <w:rFonts w:ascii="Arial" w:eastAsia="Arial" w:hAnsi="Arial"/>
          <w:b/>
        </w:rPr>
      </w:pPr>
      <w:r>
        <w:rPr>
          <w:rFonts w:ascii="Arial" w:eastAsia="Arial" w:hAnsi="Arial"/>
          <w:b/>
        </w:rPr>
        <w:t>Umowę sporządzono w trzech jednobrzmiących egzemplarzach, dwa egzemplarze dla Zamawiającego i jeden egzemplarz dla Jednostki Projektowej.</w:t>
      </w:r>
    </w:p>
    <w:p w14:paraId="31BC86EF" w14:textId="77777777" w:rsidR="00D47B57" w:rsidRDefault="00D47B57" w:rsidP="00D47B57">
      <w:pPr>
        <w:spacing w:line="302" w:lineRule="exact"/>
        <w:rPr>
          <w:rFonts w:ascii="Times New Roman" w:hAnsi="Times New Roman"/>
        </w:rPr>
      </w:pPr>
    </w:p>
    <w:p w14:paraId="28913BF8" w14:textId="77777777" w:rsidR="00D47B57" w:rsidRDefault="00D47B57" w:rsidP="00D47B57">
      <w:pPr>
        <w:spacing w:line="0" w:lineRule="atLeast"/>
        <w:rPr>
          <w:rFonts w:ascii="Arial" w:eastAsia="Arial" w:hAnsi="Arial"/>
          <w:u w:val="single"/>
        </w:rPr>
      </w:pPr>
      <w:r>
        <w:rPr>
          <w:rFonts w:ascii="Arial" w:eastAsia="Arial" w:hAnsi="Arial"/>
          <w:u w:val="single"/>
        </w:rPr>
        <w:t>Załączniki:</w:t>
      </w:r>
    </w:p>
    <w:p w14:paraId="66B654F6" w14:textId="77777777" w:rsidR="00D47B57" w:rsidRDefault="00D47B57" w:rsidP="00D47B57">
      <w:pPr>
        <w:spacing w:line="37" w:lineRule="exact"/>
        <w:rPr>
          <w:rFonts w:ascii="Times New Roman" w:hAnsi="Times New Roman"/>
        </w:rPr>
      </w:pPr>
    </w:p>
    <w:p w14:paraId="7BE64039" w14:textId="77777777" w:rsidR="00D47B57" w:rsidRDefault="00D47B57" w:rsidP="00D47B57">
      <w:pPr>
        <w:spacing w:line="0" w:lineRule="atLeast"/>
        <w:rPr>
          <w:rFonts w:ascii="Arial" w:eastAsia="Arial" w:hAnsi="Arial"/>
        </w:rPr>
      </w:pPr>
      <w:r>
        <w:rPr>
          <w:rFonts w:ascii="Arial" w:eastAsia="Arial" w:hAnsi="Arial"/>
        </w:rPr>
        <w:t>Zał. Nr 1 – Praca konkursowa</w:t>
      </w:r>
    </w:p>
    <w:p w14:paraId="4B3AC943" w14:textId="77777777" w:rsidR="00D47B57" w:rsidRDefault="00D47B57" w:rsidP="00D47B57">
      <w:pPr>
        <w:spacing w:line="37" w:lineRule="exact"/>
        <w:rPr>
          <w:rFonts w:ascii="Times New Roman" w:hAnsi="Times New Roman"/>
        </w:rPr>
      </w:pPr>
    </w:p>
    <w:p w14:paraId="2947E13D" w14:textId="77777777" w:rsidR="00D47B57" w:rsidRDefault="00D47B57" w:rsidP="00D47B57">
      <w:pPr>
        <w:spacing w:line="0" w:lineRule="atLeast"/>
        <w:rPr>
          <w:rFonts w:ascii="Arial" w:eastAsia="Arial" w:hAnsi="Arial"/>
        </w:rPr>
      </w:pPr>
      <w:r>
        <w:rPr>
          <w:rFonts w:ascii="Arial" w:eastAsia="Arial" w:hAnsi="Arial"/>
        </w:rPr>
        <w:lastRenderedPageBreak/>
        <w:t>Zał. Nr 2 – Zalecenia Sądu Konkursowego</w:t>
      </w:r>
    </w:p>
    <w:p w14:paraId="4598A917" w14:textId="77777777" w:rsidR="00D47B57" w:rsidRDefault="00D47B57" w:rsidP="00D47B57">
      <w:pPr>
        <w:spacing w:line="46" w:lineRule="exact"/>
        <w:rPr>
          <w:rFonts w:ascii="Times New Roman" w:hAnsi="Times New Roman"/>
        </w:rPr>
      </w:pPr>
    </w:p>
    <w:p w14:paraId="0C9BBF96" w14:textId="77777777" w:rsidR="00D47B57" w:rsidRDefault="00D47B57" w:rsidP="00D47B57">
      <w:pPr>
        <w:spacing w:line="269" w:lineRule="auto"/>
        <w:rPr>
          <w:rFonts w:ascii="Arial" w:eastAsia="Arial" w:hAnsi="Arial"/>
        </w:rPr>
      </w:pPr>
      <w:r>
        <w:rPr>
          <w:rFonts w:ascii="Arial" w:eastAsia="Arial" w:hAnsi="Arial"/>
        </w:rPr>
        <w:t>Zał. Nr 3 – Protokół z negocjacji w trybie zamówienia z wolnej ręki na opracowanie pracy konkursowej</w:t>
      </w:r>
    </w:p>
    <w:p w14:paraId="4E118401" w14:textId="77777777" w:rsidR="00D47B57" w:rsidRDefault="00D47B57" w:rsidP="00D47B57">
      <w:pPr>
        <w:spacing w:line="16" w:lineRule="exact"/>
        <w:rPr>
          <w:rFonts w:ascii="Times New Roman" w:hAnsi="Times New Roman"/>
        </w:rPr>
      </w:pPr>
    </w:p>
    <w:p w14:paraId="11020224" w14:textId="77777777" w:rsidR="00D47B57" w:rsidRDefault="00D47B57" w:rsidP="00D47B57">
      <w:pPr>
        <w:spacing w:line="267" w:lineRule="auto"/>
        <w:ind w:right="1680"/>
        <w:rPr>
          <w:rFonts w:ascii="Arial" w:eastAsia="Arial" w:hAnsi="Arial"/>
        </w:rPr>
      </w:pPr>
      <w:r>
        <w:rPr>
          <w:rFonts w:ascii="Arial" w:eastAsia="Arial" w:hAnsi="Arial"/>
        </w:rPr>
        <w:t>Zał. Nr 4 – Wytyczne projektowe (Załącznik nr 8b do Regulaminu Konkursu) Zał. Nr 5 – Opis Przedmiotu Zamówienia</w:t>
      </w:r>
    </w:p>
    <w:p w14:paraId="1518E883" w14:textId="77777777" w:rsidR="00D47B57" w:rsidRDefault="00D47B57" w:rsidP="00D47B57">
      <w:pPr>
        <w:spacing w:line="18" w:lineRule="exact"/>
        <w:rPr>
          <w:rFonts w:ascii="Times New Roman" w:hAnsi="Times New Roman"/>
        </w:rPr>
      </w:pPr>
    </w:p>
    <w:p w14:paraId="779C9D5D" w14:textId="77777777" w:rsidR="00D47B57" w:rsidRDefault="00D47B57" w:rsidP="00D47B57">
      <w:pPr>
        <w:spacing w:line="272" w:lineRule="auto"/>
        <w:ind w:right="2400"/>
        <w:jc w:val="both"/>
        <w:rPr>
          <w:rFonts w:ascii="Arial" w:eastAsia="Arial" w:hAnsi="Arial"/>
        </w:rPr>
      </w:pPr>
      <w:r>
        <w:rPr>
          <w:rFonts w:ascii="Arial" w:eastAsia="Arial" w:hAnsi="Arial"/>
        </w:rPr>
        <w:t>Zał. Nr 6 - Wzór protokołu odbioru Przedmiotu Umowy do weryfikacji Zał. Nr 7 - Wzór protokołu ostatecznego odbioru Przedmiotu Umowy Zał. Nr 8 - Wzór protokołu z przeprowadzonych nadzorów autorskich</w:t>
      </w:r>
    </w:p>
    <w:p w14:paraId="4E4DE654" w14:textId="77777777" w:rsidR="00D47B57" w:rsidRDefault="00D47B57" w:rsidP="00D47B57">
      <w:pPr>
        <w:spacing w:line="295" w:lineRule="exact"/>
        <w:rPr>
          <w:rFonts w:ascii="Times New Roman" w:hAnsi="Times New Roman"/>
        </w:rPr>
      </w:pPr>
    </w:p>
    <w:p w14:paraId="1D8A13F0" w14:textId="77777777" w:rsidR="00D47B57" w:rsidRDefault="00D47B57" w:rsidP="00D47B57">
      <w:pPr>
        <w:tabs>
          <w:tab w:val="left" w:pos="5620"/>
        </w:tabs>
        <w:spacing w:line="0" w:lineRule="atLeast"/>
        <w:rPr>
          <w:rFonts w:ascii="Arial" w:eastAsia="Arial" w:hAnsi="Arial"/>
          <w:b/>
        </w:rPr>
      </w:pPr>
      <w:r>
        <w:rPr>
          <w:rFonts w:ascii="Arial" w:eastAsia="Arial" w:hAnsi="Arial"/>
          <w:b/>
        </w:rPr>
        <w:t>ZAMAWIAJĄCY:</w:t>
      </w:r>
      <w:r>
        <w:rPr>
          <w:rFonts w:ascii="Times New Roman" w:hAnsi="Times New Roman"/>
        </w:rPr>
        <w:tab/>
      </w:r>
      <w:r>
        <w:rPr>
          <w:rFonts w:ascii="Arial" w:eastAsia="Arial" w:hAnsi="Arial"/>
          <w:b/>
        </w:rPr>
        <w:t>JEDNOSTKA PROJEKTOWA:</w:t>
      </w:r>
    </w:p>
    <w:p w14:paraId="552B957C" w14:textId="77777777" w:rsidR="00D47B57" w:rsidRDefault="00D47B57" w:rsidP="00D47B57">
      <w:pPr>
        <w:spacing w:line="200" w:lineRule="exact"/>
        <w:rPr>
          <w:rFonts w:ascii="Times New Roman" w:hAnsi="Times New Roman"/>
        </w:rPr>
      </w:pPr>
    </w:p>
    <w:p w14:paraId="041291D7" w14:textId="77777777" w:rsidR="00D47B57" w:rsidRDefault="00D47B57" w:rsidP="00D47B57">
      <w:pPr>
        <w:spacing w:line="200" w:lineRule="exact"/>
        <w:rPr>
          <w:rFonts w:ascii="Times New Roman" w:hAnsi="Times New Roman"/>
        </w:rPr>
      </w:pPr>
    </w:p>
    <w:p w14:paraId="577185C6" w14:textId="77777777" w:rsidR="00D47B57" w:rsidRDefault="00D47B57" w:rsidP="00D47B57">
      <w:pPr>
        <w:spacing w:line="200" w:lineRule="exact"/>
        <w:rPr>
          <w:rFonts w:ascii="Times New Roman" w:hAnsi="Times New Roman"/>
        </w:rPr>
      </w:pPr>
    </w:p>
    <w:p w14:paraId="3925DE43" w14:textId="77777777" w:rsidR="00D47B57" w:rsidRDefault="00D47B57" w:rsidP="00D47B57">
      <w:pPr>
        <w:spacing w:line="200" w:lineRule="exact"/>
        <w:rPr>
          <w:rFonts w:ascii="Times New Roman" w:hAnsi="Times New Roman"/>
        </w:rPr>
      </w:pPr>
    </w:p>
    <w:p w14:paraId="7CCC884D" w14:textId="77777777" w:rsidR="00D47B57" w:rsidRDefault="00D47B57" w:rsidP="00D47B57">
      <w:pPr>
        <w:spacing w:line="200" w:lineRule="exact"/>
        <w:rPr>
          <w:rFonts w:ascii="Times New Roman" w:hAnsi="Times New Roman"/>
        </w:rPr>
      </w:pPr>
    </w:p>
    <w:p w14:paraId="4D95FB9E" w14:textId="77777777" w:rsidR="00D47B57" w:rsidRDefault="00D47B57" w:rsidP="00D47B57">
      <w:pPr>
        <w:spacing w:line="200" w:lineRule="exact"/>
        <w:rPr>
          <w:rFonts w:ascii="Times New Roman" w:hAnsi="Times New Roman"/>
        </w:rPr>
      </w:pPr>
    </w:p>
    <w:p w14:paraId="0DE2A9CE" w14:textId="77777777" w:rsidR="00D47B57" w:rsidRDefault="00D47B57" w:rsidP="00D47B57">
      <w:pPr>
        <w:spacing w:line="200" w:lineRule="exact"/>
        <w:rPr>
          <w:rFonts w:ascii="Times New Roman" w:hAnsi="Times New Roman"/>
        </w:rPr>
      </w:pPr>
    </w:p>
    <w:p w14:paraId="4B98E94D" w14:textId="77777777" w:rsidR="00D47B57" w:rsidRDefault="00D47B57" w:rsidP="00D47B57">
      <w:pPr>
        <w:spacing w:line="200" w:lineRule="exact"/>
        <w:rPr>
          <w:rFonts w:ascii="Times New Roman" w:hAnsi="Times New Roman"/>
        </w:rPr>
      </w:pPr>
    </w:p>
    <w:p w14:paraId="443B01EB" w14:textId="77777777" w:rsidR="00D47B57" w:rsidRDefault="00D47B57" w:rsidP="00D47B57">
      <w:pPr>
        <w:spacing w:line="200" w:lineRule="exact"/>
        <w:rPr>
          <w:rFonts w:ascii="Times New Roman" w:hAnsi="Times New Roman"/>
        </w:rPr>
      </w:pPr>
    </w:p>
    <w:p w14:paraId="26C57122" w14:textId="77777777" w:rsidR="00D47B57" w:rsidRDefault="00D47B57" w:rsidP="00D47B57">
      <w:pPr>
        <w:spacing w:line="200" w:lineRule="exact"/>
        <w:rPr>
          <w:rFonts w:ascii="Times New Roman" w:hAnsi="Times New Roman"/>
        </w:rPr>
      </w:pPr>
    </w:p>
    <w:p w14:paraId="7F91FA3E" w14:textId="77777777" w:rsidR="00D47B57" w:rsidRDefault="00D47B57" w:rsidP="00D47B57">
      <w:pPr>
        <w:spacing w:line="200" w:lineRule="exact"/>
        <w:rPr>
          <w:rFonts w:ascii="Times New Roman" w:hAnsi="Times New Roman"/>
        </w:rPr>
      </w:pPr>
    </w:p>
    <w:p w14:paraId="1E3A1503" w14:textId="77777777" w:rsidR="00D47B57" w:rsidRDefault="00D47B57" w:rsidP="00D47B57">
      <w:pPr>
        <w:spacing w:line="200" w:lineRule="exact"/>
        <w:rPr>
          <w:rFonts w:ascii="Times New Roman" w:hAnsi="Times New Roman"/>
        </w:rPr>
      </w:pPr>
    </w:p>
    <w:p w14:paraId="3544CA90" w14:textId="77777777" w:rsidR="00D47B57" w:rsidRDefault="00D47B57" w:rsidP="00D47B57">
      <w:pPr>
        <w:spacing w:line="200" w:lineRule="exact"/>
        <w:rPr>
          <w:rFonts w:ascii="Times New Roman" w:hAnsi="Times New Roman"/>
        </w:rPr>
      </w:pPr>
    </w:p>
    <w:p w14:paraId="2B1BD22D" w14:textId="77777777" w:rsidR="00D47B57" w:rsidRDefault="00D47B57" w:rsidP="00D47B57">
      <w:pPr>
        <w:spacing w:line="200" w:lineRule="exact"/>
        <w:rPr>
          <w:rFonts w:ascii="Times New Roman" w:hAnsi="Times New Roman"/>
        </w:rPr>
      </w:pPr>
    </w:p>
    <w:p w14:paraId="655AD659" w14:textId="77777777" w:rsidR="00D47B57" w:rsidRDefault="00D47B57" w:rsidP="00D47B57">
      <w:pPr>
        <w:spacing w:line="200" w:lineRule="exact"/>
        <w:rPr>
          <w:rFonts w:ascii="Times New Roman" w:hAnsi="Times New Roman"/>
        </w:rPr>
      </w:pPr>
    </w:p>
    <w:p w14:paraId="68DDF18A" w14:textId="77777777" w:rsidR="00D47B57" w:rsidRDefault="00D47B57" w:rsidP="00D47B57">
      <w:pPr>
        <w:spacing w:line="200" w:lineRule="exact"/>
        <w:rPr>
          <w:rFonts w:ascii="Times New Roman" w:hAnsi="Times New Roman"/>
        </w:rPr>
      </w:pPr>
    </w:p>
    <w:p w14:paraId="258839D7" w14:textId="77777777" w:rsidR="00D47B57" w:rsidRDefault="00D47B57" w:rsidP="00D47B57">
      <w:pPr>
        <w:spacing w:line="200" w:lineRule="exact"/>
        <w:rPr>
          <w:rFonts w:ascii="Times New Roman" w:hAnsi="Times New Roman"/>
        </w:rPr>
      </w:pPr>
    </w:p>
    <w:p w14:paraId="761FA67F" w14:textId="77777777" w:rsidR="00D47B57" w:rsidRDefault="00D47B57" w:rsidP="00D47B57">
      <w:pPr>
        <w:spacing w:line="200" w:lineRule="exact"/>
        <w:rPr>
          <w:rFonts w:ascii="Times New Roman" w:hAnsi="Times New Roman"/>
        </w:rPr>
      </w:pPr>
    </w:p>
    <w:p w14:paraId="37435B96" w14:textId="77777777" w:rsidR="00D47B57" w:rsidRDefault="00D47B57" w:rsidP="00D47B57">
      <w:pPr>
        <w:spacing w:line="200" w:lineRule="exact"/>
        <w:rPr>
          <w:rFonts w:ascii="Times New Roman" w:hAnsi="Times New Roman"/>
        </w:rPr>
      </w:pPr>
    </w:p>
    <w:p w14:paraId="2E1D504D" w14:textId="77777777" w:rsidR="00D47B57" w:rsidRDefault="00D47B57" w:rsidP="00D47B57">
      <w:pPr>
        <w:spacing w:line="200" w:lineRule="exact"/>
        <w:rPr>
          <w:rFonts w:ascii="Times New Roman" w:hAnsi="Times New Roman"/>
        </w:rPr>
      </w:pPr>
    </w:p>
    <w:p w14:paraId="359E6667" w14:textId="77777777" w:rsidR="00D47B57" w:rsidRDefault="00D47B57" w:rsidP="00D47B57">
      <w:pPr>
        <w:spacing w:line="200" w:lineRule="exact"/>
        <w:rPr>
          <w:rFonts w:ascii="Times New Roman" w:hAnsi="Times New Roman"/>
        </w:rPr>
      </w:pPr>
    </w:p>
    <w:p w14:paraId="18CB3B63" w14:textId="77777777" w:rsidR="00D47B57" w:rsidRDefault="00D47B57" w:rsidP="00D47B57">
      <w:pPr>
        <w:spacing w:line="200" w:lineRule="exact"/>
        <w:rPr>
          <w:rFonts w:ascii="Times New Roman" w:hAnsi="Times New Roman"/>
        </w:rPr>
      </w:pPr>
    </w:p>
    <w:p w14:paraId="47B200C2" w14:textId="77777777" w:rsidR="00D47B57" w:rsidRDefault="00D47B57" w:rsidP="00D47B57">
      <w:pPr>
        <w:spacing w:line="200" w:lineRule="exact"/>
        <w:rPr>
          <w:rFonts w:ascii="Times New Roman" w:hAnsi="Times New Roman"/>
        </w:rPr>
      </w:pPr>
    </w:p>
    <w:p w14:paraId="12D3EA5F" w14:textId="77777777" w:rsidR="00D47B57" w:rsidRDefault="00D47B57" w:rsidP="00D47B57">
      <w:pPr>
        <w:spacing w:line="200" w:lineRule="exact"/>
        <w:rPr>
          <w:rFonts w:ascii="Times New Roman" w:hAnsi="Times New Roman"/>
        </w:rPr>
      </w:pPr>
    </w:p>
    <w:p w14:paraId="66D2F475" w14:textId="77777777" w:rsidR="00D47B57" w:rsidRDefault="00D47B57" w:rsidP="00D47B57">
      <w:pPr>
        <w:spacing w:line="200" w:lineRule="exact"/>
        <w:rPr>
          <w:rFonts w:ascii="Times New Roman" w:hAnsi="Times New Roman"/>
        </w:rPr>
      </w:pPr>
    </w:p>
    <w:p w14:paraId="45F92450" w14:textId="77777777" w:rsidR="00D47B57" w:rsidRDefault="00D47B57" w:rsidP="00D47B57">
      <w:pPr>
        <w:spacing w:line="200" w:lineRule="exact"/>
        <w:rPr>
          <w:rFonts w:ascii="Times New Roman" w:hAnsi="Times New Roman"/>
        </w:rPr>
      </w:pPr>
    </w:p>
    <w:p w14:paraId="01F2FBEA" w14:textId="77777777" w:rsidR="00D47B57" w:rsidRDefault="00D47B57" w:rsidP="00D47B57">
      <w:pPr>
        <w:spacing w:line="200" w:lineRule="exact"/>
        <w:rPr>
          <w:rFonts w:ascii="Times New Roman" w:hAnsi="Times New Roman"/>
        </w:rPr>
      </w:pPr>
    </w:p>
    <w:p w14:paraId="61B6F43B" w14:textId="77777777" w:rsidR="00D47B57" w:rsidRDefault="00D47B57" w:rsidP="00D47B57">
      <w:pPr>
        <w:spacing w:line="200" w:lineRule="exact"/>
        <w:rPr>
          <w:rFonts w:ascii="Times New Roman" w:hAnsi="Times New Roman"/>
        </w:rPr>
      </w:pPr>
    </w:p>
    <w:p w14:paraId="42C46C6E" w14:textId="77777777" w:rsidR="00D47B57" w:rsidRDefault="00D47B57" w:rsidP="00D47B57">
      <w:pPr>
        <w:spacing w:line="200" w:lineRule="exact"/>
        <w:rPr>
          <w:rFonts w:ascii="Times New Roman" w:hAnsi="Times New Roman"/>
        </w:rPr>
      </w:pPr>
    </w:p>
    <w:p w14:paraId="04807F26" w14:textId="77777777" w:rsidR="00D47B57" w:rsidRDefault="00D47B57" w:rsidP="00D47B57">
      <w:pPr>
        <w:spacing w:line="381" w:lineRule="auto"/>
        <w:ind w:right="16"/>
        <w:rPr>
          <w:rFonts w:ascii="Arial" w:eastAsia="Arial" w:hAnsi="Arial"/>
          <w:b/>
          <w:i/>
          <w:color w:val="222222"/>
          <w:sz w:val="16"/>
        </w:rPr>
      </w:pPr>
      <w:bookmarkStart w:id="9" w:name="page14"/>
      <w:bookmarkEnd w:id="9"/>
    </w:p>
    <w:p w14:paraId="509A7759" w14:textId="77777777" w:rsidR="00D47B57" w:rsidRDefault="00D47B57" w:rsidP="00D47B57">
      <w:pPr>
        <w:spacing w:line="381" w:lineRule="auto"/>
        <w:ind w:right="16"/>
        <w:jc w:val="center"/>
        <w:rPr>
          <w:rFonts w:ascii="Arial" w:eastAsia="Arial" w:hAnsi="Arial"/>
          <w:b/>
          <w:i/>
          <w:color w:val="222222"/>
          <w:sz w:val="16"/>
        </w:rPr>
      </w:pPr>
    </w:p>
    <w:p w14:paraId="50E1610E" w14:textId="77777777" w:rsidR="00D47B57" w:rsidRDefault="00D47B57" w:rsidP="00D47B57">
      <w:pPr>
        <w:spacing w:line="0" w:lineRule="atLeast"/>
        <w:ind w:right="16"/>
        <w:jc w:val="center"/>
        <w:rPr>
          <w:rFonts w:ascii="Arial" w:eastAsia="Arial" w:hAnsi="Arial"/>
          <w:b/>
          <w:i/>
          <w:color w:val="222222"/>
          <w:sz w:val="16"/>
        </w:rPr>
      </w:pPr>
    </w:p>
    <w:p w14:paraId="71553A1D" w14:textId="77777777" w:rsidR="00D47B57" w:rsidRDefault="00D47B57" w:rsidP="00D47B57">
      <w:pPr>
        <w:spacing w:line="0" w:lineRule="atLeast"/>
        <w:ind w:right="16"/>
        <w:jc w:val="center"/>
        <w:rPr>
          <w:b/>
        </w:rPr>
      </w:pPr>
      <w:r>
        <w:rPr>
          <w:b/>
        </w:rPr>
        <w:t>OPIS PRZEDMIOTU ZAMÓWIENIA</w:t>
      </w:r>
    </w:p>
    <w:p w14:paraId="6DA3572E" w14:textId="77777777" w:rsidR="00D47B57" w:rsidRDefault="00D47B57" w:rsidP="00D47B57">
      <w:pPr>
        <w:spacing w:line="269" w:lineRule="exact"/>
        <w:rPr>
          <w:rFonts w:ascii="Times New Roman" w:hAnsi="Times New Roman"/>
        </w:rPr>
      </w:pPr>
    </w:p>
    <w:p w14:paraId="2E54683D" w14:textId="77777777" w:rsidR="00D47B57" w:rsidRDefault="00D47B57" w:rsidP="00D47B57">
      <w:pPr>
        <w:spacing w:line="0" w:lineRule="atLeast"/>
        <w:ind w:left="4"/>
        <w:rPr>
          <w:b/>
        </w:rPr>
      </w:pPr>
      <w:r>
        <w:rPr>
          <w:b/>
        </w:rPr>
        <w:t>KLASYFIKACJA ROBÓT wg. WSPÓLNEGO SŁOWNIKA ZAMÓWIEŃ:</w:t>
      </w:r>
    </w:p>
    <w:p w14:paraId="772FAE9E" w14:textId="77777777" w:rsidR="00D47B57" w:rsidRDefault="00D47B57" w:rsidP="00D47B57">
      <w:pPr>
        <w:numPr>
          <w:ilvl w:val="0"/>
          <w:numId w:val="31"/>
        </w:numPr>
        <w:tabs>
          <w:tab w:val="left" w:pos="384"/>
        </w:tabs>
        <w:suppressAutoHyphens w:val="0"/>
        <w:spacing w:after="0" w:line="0" w:lineRule="atLeast"/>
        <w:ind w:left="384" w:hanging="384"/>
      </w:pPr>
      <w:r>
        <w:t>00000-0 Usługi architektoniczne i podobne</w:t>
      </w:r>
    </w:p>
    <w:p w14:paraId="7B4AE805" w14:textId="77777777" w:rsidR="00D47B57" w:rsidRDefault="00D47B57" w:rsidP="00D47B57">
      <w:pPr>
        <w:numPr>
          <w:ilvl w:val="0"/>
          <w:numId w:val="31"/>
        </w:numPr>
        <w:tabs>
          <w:tab w:val="left" w:pos="384"/>
        </w:tabs>
        <w:suppressAutoHyphens w:val="0"/>
        <w:spacing w:after="0" w:line="238" w:lineRule="auto"/>
        <w:ind w:left="384" w:hanging="384"/>
      </w:pPr>
      <w:r>
        <w:t>00000-1 Usługi inżynieryjne</w:t>
      </w:r>
    </w:p>
    <w:p w14:paraId="03B3F524" w14:textId="77777777" w:rsidR="00D47B57" w:rsidRDefault="00D47B57" w:rsidP="00D47B57">
      <w:pPr>
        <w:spacing w:line="49" w:lineRule="exact"/>
      </w:pPr>
    </w:p>
    <w:p w14:paraId="29D01A28" w14:textId="77777777" w:rsidR="00D47B57" w:rsidRDefault="00D47B57" w:rsidP="00D47B57">
      <w:pPr>
        <w:numPr>
          <w:ilvl w:val="0"/>
          <w:numId w:val="31"/>
        </w:numPr>
        <w:tabs>
          <w:tab w:val="left" w:pos="376"/>
        </w:tabs>
        <w:suppressAutoHyphens w:val="0"/>
        <w:spacing w:after="0" w:line="218" w:lineRule="auto"/>
        <w:ind w:left="1124" w:right="540" w:hanging="1124"/>
      </w:pPr>
      <w:r>
        <w:t>00000-2 Usługi architektoniczne dotyczące planowania przestrzennego i zagospodarowania terenu</w:t>
      </w:r>
    </w:p>
    <w:p w14:paraId="2F882D39" w14:textId="77777777" w:rsidR="00D47B57" w:rsidRDefault="00D47B57" w:rsidP="00D47B57">
      <w:pPr>
        <w:spacing w:line="1" w:lineRule="exact"/>
        <w:rPr>
          <w:rFonts w:ascii="Times New Roman" w:hAnsi="Times New Roman"/>
        </w:rPr>
      </w:pPr>
    </w:p>
    <w:p w14:paraId="163BC27F" w14:textId="77777777" w:rsidR="00D47B57" w:rsidRDefault="00D47B57" w:rsidP="00D47B57">
      <w:pPr>
        <w:spacing w:line="0" w:lineRule="atLeast"/>
        <w:ind w:left="4"/>
      </w:pPr>
      <w:r>
        <w:t>71220000-6 Usługi projektowania architektonicznego</w:t>
      </w:r>
    </w:p>
    <w:p w14:paraId="0DA12D00" w14:textId="77777777" w:rsidR="00D47B57" w:rsidRDefault="00D47B57" w:rsidP="00D47B57">
      <w:pPr>
        <w:spacing w:line="0" w:lineRule="atLeast"/>
        <w:ind w:left="4"/>
      </w:pPr>
      <w:r>
        <w:t>7132 0000-7 Usługi inżynieryjne w zakresie projektowania</w:t>
      </w:r>
    </w:p>
    <w:p w14:paraId="7B480894" w14:textId="77777777" w:rsidR="00D47B57" w:rsidRDefault="00D47B57" w:rsidP="00D47B57">
      <w:pPr>
        <w:spacing w:line="0" w:lineRule="atLeast"/>
        <w:ind w:left="4"/>
      </w:pPr>
      <w:r>
        <w:t>7142 0000-8 Architektoniczne usługi zagospodarowania terenu</w:t>
      </w:r>
    </w:p>
    <w:p w14:paraId="157DFCB8" w14:textId="77777777" w:rsidR="00D47B57" w:rsidRDefault="00D47B57" w:rsidP="00D47B57">
      <w:pPr>
        <w:spacing w:line="270" w:lineRule="exact"/>
        <w:rPr>
          <w:rFonts w:ascii="Times New Roman" w:hAnsi="Times New Roman"/>
        </w:rPr>
      </w:pPr>
    </w:p>
    <w:p w14:paraId="1D54E880" w14:textId="77777777" w:rsidR="00D47B57" w:rsidRDefault="00D47B57" w:rsidP="00D47B57">
      <w:pPr>
        <w:spacing w:line="0" w:lineRule="atLeast"/>
        <w:ind w:left="4"/>
      </w:pPr>
      <w:r>
        <w:t>71322 000-1 Usługi inżynierii projektowej w zakresie inżynierii lądowej i wodnej</w:t>
      </w:r>
    </w:p>
    <w:p w14:paraId="5D683F2E" w14:textId="77777777" w:rsidR="00D47B57" w:rsidRDefault="00D47B57" w:rsidP="00D47B57">
      <w:pPr>
        <w:spacing w:line="0" w:lineRule="atLeast"/>
        <w:ind w:left="4"/>
      </w:pPr>
      <w:r>
        <w:t>71420 000-8 Architektoniczne usługi zagospodarowania terenu</w:t>
      </w:r>
    </w:p>
    <w:p w14:paraId="034CA8E6" w14:textId="77777777" w:rsidR="00D47B57" w:rsidRDefault="00D47B57" w:rsidP="00D47B57">
      <w:pPr>
        <w:numPr>
          <w:ilvl w:val="0"/>
          <w:numId w:val="32"/>
        </w:numPr>
        <w:tabs>
          <w:tab w:val="left" w:pos="704"/>
        </w:tabs>
        <w:suppressAutoHyphens w:val="0"/>
        <w:spacing w:after="0" w:line="0" w:lineRule="atLeast"/>
        <w:ind w:left="704" w:hanging="344"/>
        <w:rPr>
          <w:b/>
        </w:rPr>
      </w:pPr>
      <w:r>
        <w:rPr>
          <w:b/>
          <w:u w:val="single"/>
        </w:rPr>
        <w:t>PRZEDMIOTEM ZAMÓWIENIA JEST:</w:t>
      </w:r>
    </w:p>
    <w:p w14:paraId="2EF82339" w14:textId="77777777" w:rsidR="00D47B57" w:rsidRDefault="00D47B57" w:rsidP="00D47B57">
      <w:pPr>
        <w:spacing w:line="47" w:lineRule="exact"/>
        <w:rPr>
          <w:rFonts w:ascii="Times New Roman" w:hAnsi="Times New Roman"/>
        </w:rPr>
      </w:pPr>
    </w:p>
    <w:p w14:paraId="006C06DF" w14:textId="77777777" w:rsidR="00D47B57" w:rsidRDefault="00D47B57" w:rsidP="00D47B57">
      <w:pPr>
        <w:spacing w:line="229" w:lineRule="auto"/>
        <w:ind w:left="4"/>
        <w:jc w:val="both"/>
        <w:rPr>
          <w:b/>
        </w:rPr>
      </w:pPr>
      <w:r>
        <w:t>Opracowaniu, w oparciu o zwycięską pracę konkursową, dokumentacji projektowo-kosztorysowej i pełnieniu nadzoru autorskiego nad realizacją inwestycji pt.: „</w:t>
      </w:r>
      <w:r w:rsidRPr="00E80F2D">
        <w:rPr>
          <w:b/>
        </w:rPr>
        <w:t>Rewitalizacja obszaru zdegradowanego w Nowogrodzie Bobrzańskim</w:t>
      </w:r>
      <w:r>
        <w:rPr>
          <w:b/>
        </w:rPr>
        <w:t>”</w:t>
      </w:r>
    </w:p>
    <w:p w14:paraId="4B50563A" w14:textId="77777777" w:rsidR="00D47B57" w:rsidRDefault="00D47B57" w:rsidP="00D47B57">
      <w:pPr>
        <w:spacing w:line="20" w:lineRule="exact"/>
        <w:rPr>
          <w:rFonts w:ascii="Times New Roman" w:hAnsi="Times New Roman"/>
        </w:rPr>
      </w:pPr>
    </w:p>
    <w:p w14:paraId="6408D845" w14:textId="77777777" w:rsidR="00D47B57" w:rsidRDefault="00D47B57" w:rsidP="00D47B57">
      <w:pPr>
        <w:spacing w:line="49" w:lineRule="exact"/>
        <w:rPr>
          <w:rFonts w:ascii="Times New Roman" w:hAnsi="Times New Roman"/>
        </w:rPr>
      </w:pPr>
    </w:p>
    <w:p w14:paraId="425DB545" w14:textId="77777777" w:rsidR="00D47B57" w:rsidRDefault="00D47B57" w:rsidP="00D47B57">
      <w:pPr>
        <w:spacing w:line="218" w:lineRule="auto"/>
        <w:ind w:left="4" w:right="20"/>
        <w:jc w:val="both"/>
        <w:rPr>
          <w:b/>
        </w:rPr>
      </w:pPr>
      <w:r>
        <w:rPr>
          <w:b/>
        </w:rPr>
        <w:t>Zakres inwestycji obejmuje działki:</w:t>
      </w:r>
    </w:p>
    <w:p w14:paraId="1FFFE89E" w14:textId="77777777" w:rsidR="00D47B57" w:rsidRDefault="00D47B57" w:rsidP="00D47B57">
      <w:pPr>
        <w:spacing w:line="218" w:lineRule="auto"/>
        <w:ind w:left="4" w:right="20"/>
        <w:jc w:val="both"/>
        <w:rPr>
          <w:b/>
        </w:rPr>
      </w:pPr>
      <w:r>
        <w:rPr>
          <w:b/>
        </w:rPr>
        <w:t xml:space="preserve">- </w:t>
      </w:r>
      <w:r w:rsidRPr="00E80F2D">
        <w:rPr>
          <w:b/>
        </w:rPr>
        <w:t>1642/1, 1642/2, 1843/2, 1555/4, 1557/2, 1557/1, 1556/1, 1643/2, 1556/3, 1556/4 obręb 0002 Nowogród Bobrzański, gm. Nowogród Bobrzański</w:t>
      </w:r>
    </w:p>
    <w:p w14:paraId="378BB2FE" w14:textId="77777777" w:rsidR="00D47B57" w:rsidRDefault="00D47B57" w:rsidP="00D47B57">
      <w:pPr>
        <w:spacing w:line="218" w:lineRule="auto"/>
        <w:ind w:left="4" w:right="20"/>
        <w:jc w:val="both"/>
        <w:rPr>
          <w:b/>
        </w:rPr>
      </w:pPr>
      <w:r>
        <w:rPr>
          <w:b/>
        </w:rPr>
        <w:t xml:space="preserve">- 1540/6 </w:t>
      </w:r>
      <w:r w:rsidRPr="00204FC3">
        <w:rPr>
          <w:b/>
        </w:rPr>
        <w:t xml:space="preserve"> obręb 0002 Nowogród Bobrzański, gm. Nowogród Bobrzański</w:t>
      </w:r>
    </w:p>
    <w:p w14:paraId="055E7997" w14:textId="77777777" w:rsidR="00D47B57" w:rsidRDefault="00D47B57" w:rsidP="00D47B57">
      <w:pPr>
        <w:spacing w:line="218" w:lineRule="auto"/>
        <w:ind w:left="4" w:right="20"/>
        <w:jc w:val="both"/>
        <w:rPr>
          <w:b/>
        </w:rPr>
      </w:pPr>
    </w:p>
    <w:p w14:paraId="146B5BFE" w14:textId="77777777" w:rsidR="00D47B57" w:rsidRDefault="00D47B57" w:rsidP="00D47B57">
      <w:pPr>
        <w:spacing w:line="1" w:lineRule="exact"/>
        <w:rPr>
          <w:rFonts w:ascii="Times New Roman" w:hAnsi="Times New Roman"/>
        </w:rPr>
      </w:pPr>
    </w:p>
    <w:p w14:paraId="75B4D358" w14:textId="77777777" w:rsidR="00D47B57" w:rsidRDefault="00D47B57" w:rsidP="00D47B57">
      <w:pPr>
        <w:numPr>
          <w:ilvl w:val="0"/>
          <w:numId w:val="33"/>
        </w:numPr>
        <w:tabs>
          <w:tab w:val="left" w:pos="704"/>
        </w:tabs>
        <w:suppressAutoHyphens w:val="0"/>
        <w:spacing w:after="0" w:line="0" w:lineRule="atLeast"/>
        <w:ind w:left="704" w:hanging="344"/>
        <w:rPr>
          <w:b/>
        </w:rPr>
      </w:pPr>
      <w:r>
        <w:rPr>
          <w:b/>
          <w:u w:val="single"/>
        </w:rPr>
        <w:lastRenderedPageBreak/>
        <w:t>CEL ZAMÓWIENIA</w:t>
      </w:r>
    </w:p>
    <w:p w14:paraId="351CE063" w14:textId="77777777" w:rsidR="00D47B57" w:rsidRDefault="00D47B57" w:rsidP="00D47B57">
      <w:pPr>
        <w:spacing w:line="49" w:lineRule="exact"/>
        <w:rPr>
          <w:rFonts w:ascii="Times New Roman" w:hAnsi="Times New Roman"/>
        </w:rPr>
      </w:pPr>
    </w:p>
    <w:p w14:paraId="2FD914E6" w14:textId="77777777" w:rsidR="00D47B57" w:rsidRDefault="00D47B57" w:rsidP="00D47B57">
      <w:pPr>
        <w:spacing w:line="231" w:lineRule="auto"/>
        <w:ind w:left="4"/>
        <w:jc w:val="both"/>
      </w:pPr>
      <w:r>
        <w:t>Celem zamówienia jest opracowanie dokumentacji projektowej i uzyskanie na jej podstawie decyzji o pozwoleniu na budowę oraz zaświadczenia o nie wnoszeniu sprzeciwu dla robót nie wymagających uzyskiwania decyzji pozwolenia na budowę (o ile będzie wymagane przepisami). Opracowana dokumentacja będzie podstawą do ogłoszenia przetargu na roboty budowlane i realizacji ww. inwestycji.</w:t>
      </w:r>
    </w:p>
    <w:p w14:paraId="36039AB7" w14:textId="77777777" w:rsidR="00D47B57" w:rsidRDefault="00D47B57" w:rsidP="00D47B57">
      <w:pPr>
        <w:spacing w:line="1" w:lineRule="exact"/>
        <w:rPr>
          <w:rFonts w:ascii="Times New Roman" w:hAnsi="Times New Roman"/>
        </w:rPr>
      </w:pPr>
    </w:p>
    <w:p w14:paraId="43532C2E" w14:textId="77777777" w:rsidR="00D47B57" w:rsidRDefault="00D47B57" w:rsidP="00D47B57">
      <w:pPr>
        <w:spacing w:line="0" w:lineRule="atLeast"/>
        <w:ind w:left="364"/>
        <w:rPr>
          <w:b/>
          <w:u w:val="single"/>
        </w:rPr>
      </w:pPr>
      <w:r>
        <w:rPr>
          <w:b/>
        </w:rPr>
        <w:t xml:space="preserve">III. </w:t>
      </w:r>
      <w:r>
        <w:rPr>
          <w:b/>
          <w:u w:val="single"/>
        </w:rPr>
        <w:t>ZAKRES RZECZOWY PRZEDMIOTU ZAMÓWIENIA.</w:t>
      </w:r>
    </w:p>
    <w:p w14:paraId="68D2C869" w14:textId="77777777" w:rsidR="00D47B57" w:rsidRDefault="00D47B57" w:rsidP="00D47B57">
      <w:pPr>
        <w:spacing w:line="49" w:lineRule="exact"/>
        <w:rPr>
          <w:rFonts w:ascii="Times New Roman" w:hAnsi="Times New Roman"/>
        </w:rPr>
      </w:pPr>
    </w:p>
    <w:p w14:paraId="795F4CF7" w14:textId="77777777" w:rsidR="00D47B57" w:rsidRDefault="00D47B57" w:rsidP="00D47B57">
      <w:pPr>
        <w:numPr>
          <w:ilvl w:val="0"/>
          <w:numId w:val="34"/>
        </w:numPr>
        <w:tabs>
          <w:tab w:val="left" w:pos="364"/>
        </w:tabs>
        <w:suppressAutoHyphens w:val="0"/>
        <w:spacing w:after="0" w:line="225" w:lineRule="auto"/>
        <w:jc w:val="both"/>
        <w:rPr>
          <w:rFonts w:ascii="Times New Roman" w:hAnsi="Times New Roman"/>
        </w:rPr>
      </w:pPr>
      <w:r>
        <w:rPr>
          <w:b/>
          <w:u w:val="single"/>
        </w:rPr>
        <w:t>Etap I</w:t>
      </w:r>
      <w:r>
        <w:rPr>
          <w:b/>
        </w:rPr>
        <w:t xml:space="preserve"> </w:t>
      </w:r>
      <w:r>
        <w:rPr>
          <w:b/>
          <w:u w:val="single"/>
        </w:rPr>
        <w:t>– Koncepcja wielobranżowa</w:t>
      </w:r>
      <w:r>
        <w:rPr>
          <w:b/>
        </w:rPr>
        <w:t xml:space="preserve"> termomodernizacji dwóch budynków mieszkalnych, znajdujących się pod adresami: Nowogród Bobrzański ul. Dąbrowskiego 14 i 16 oraz zagospodarowanie terenu przy ul. Nadbrzeżnej w Nowogrodzie Bobrzańskim. </w:t>
      </w:r>
    </w:p>
    <w:p w14:paraId="5818A45A" w14:textId="77777777" w:rsidR="00D47B57" w:rsidRDefault="00D47B57" w:rsidP="00D47B57">
      <w:pPr>
        <w:spacing w:line="228" w:lineRule="auto"/>
        <w:ind w:left="364"/>
        <w:jc w:val="both"/>
      </w:pPr>
      <w:r>
        <w:t>Koncepcja stanowi uszczegółowienie pracy konkursowej z uwzględnieniem zaleceń Sądu Konkursowego, a także zapisów zawartych w załączniku 8b do Regulaminu Konkursu, która będzie podstawą dalszych prac projektowych wraz z uzyskaniem podstawowych uzgodnień wstępnych oraz przygotowaniem wstępnych wartości kosztorysowych Inwestycji.</w:t>
      </w:r>
    </w:p>
    <w:p w14:paraId="4465FE04" w14:textId="77777777" w:rsidR="00D47B57" w:rsidRDefault="00D47B57" w:rsidP="00D47B57">
      <w:pPr>
        <w:spacing w:line="53" w:lineRule="exact"/>
        <w:rPr>
          <w:rFonts w:ascii="Times New Roman" w:hAnsi="Times New Roman"/>
        </w:rPr>
      </w:pPr>
    </w:p>
    <w:p w14:paraId="17CEB9D2" w14:textId="77777777" w:rsidR="00D47B57" w:rsidRDefault="00D47B57" w:rsidP="00D47B57">
      <w:pPr>
        <w:spacing w:line="51" w:lineRule="exact"/>
        <w:rPr>
          <w:rFonts w:ascii="Times New Roman" w:hAnsi="Times New Roman"/>
        </w:rPr>
      </w:pPr>
    </w:p>
    <w:p w14:paraId="70BB6303" w14:textId="77777777" w:rsidR="00D47B57" w:rsidRPr="00471501" w:rsidRDefault="00D47B57" w:rsidP="00D47B57">
      <w:pPr>
        <w:numPr>
          <w:ilvl w:val="0"/>
          <w:numId w:val="35"/>
        </w:numPr>
        <w:tabs>
          <w:tab w:val="left" w:pos="364"/>
        </w:tabs>
        <w:suppressAutoHyphens w:val="0"/>
        <w:spacing w:after="0" w:line="200" w:lineRule="exact"/>
        <w:jc w:val="both"/>
        <w:rPr>
          <w:rFonts w:ascii="Times New Roman" w:hAnsi="Times New Roman"/>
        </w:rPr>
        <w:sectPr w:rsidR="00D47B57" w:rsidRPr="00471501">
          <w:type w:val="continuous"/>
          <w:pgSz w:w="11900" w:h="16838"/>
          <w:pgMar w:top="803" w:right="1406" w:bottom="418" w:left="1416" w:header="0" w:footer="0" w:gutter="0"/>
          <w:cols w:space="0" w:equalWidth="0">
            <w:col w:w="9084"/>
          </w:cols>
          <w:docGrid w:linePitch="360"/>
        </w:sectPr>
      </w:pPr>
      <w:r w:rsidRPr="00471501">
        <w:rPr>
          <w:b/>
          <w:u w:val="single"/>
        </w:rPr>
        <w:t>Etap II</w:t>
      </w:r>
      <w:r w:rsidRPr="00471501">
        <w:rPr>
          <w:b/>
        </w:rPr>
        <w:t xml:space="preserve"> </w:t>
      </w:r>
      <w:r w:rsidRPr="00471501">
        <w:rPr>
          <w:b/>
          <w:u w:val="single"/>
        </w:rPr>
        <w:t>–</w:t>
      </w:r>
      <w:r w:rsidRPr="00471501">
        <w:rPr>
          <w:b/>
        </w:rPr>
        <w:t xml:space="preserve"> </w:t>
      </w:r>
      <w:r w:rsidRPr="00471501">
        <w:rPr>
          <w:b/>
          <w:u w:val="single"/>
        </w:rPr>
        <w:t>PB</w:t>
      </w:r>
      <w:r w:rsidRPr="00471501">
        <w:rPr>
          <w:b/>
        </w:rPr>
        <w:t xml:space="preserve"> </w:t>
      </w:r>
      <w:r w:rsidRPr="00471501">
        <w:rPr>
          <w:b/>
          <w:u w:val="single"/>
        </w:rPr>
        <w:t>–</w:t>
      </w:r>
      <w:r w:rsidRPr="00471501">
        <w:rPr>
          <w:b/>
        </w:rPr>
        <w:t xml:space="preserve"> </w:t>
      </w:r>
      <w:r w:rsidRPr="00471501">
        <w:rPr>
          <w:b/>
          <w:u w:val="single"/>
        </w:rPr>
        <w:t>Projekt Budowlany wraz z zagospodarowaniem terenu</w:t>
      </w:r>
      <w:r w:rsidRPr="00471501">
        <w:rPr>
          <w:b/>
        </w:rPr>
        <w:t xml:space="preserve"> </w:t>
      </w:r>
      <w:r w:rsidRPr="00471501">
        <w:t>w rozumieniu art. 33 i 34</w:t>
      </w:r>
      <w:r w:rsidRPr="00471501">
        <w:rPr>
          <w:b/>
        </w:rPr>
        <w:t xml:space="preserve"> </w:t>
      </w:r>
      <w:r w:rsidRPr="00471501">
        <w:t xml:space="preserve">ustawy z dnia 7 lipca 1994 r. Prawo budowlane ( (Dz.U. 2020 poz. 1333) oraz przepisów wykonawczych do tej Ustawy, zwłaszcza Rozporządzenie Ministra Rozwoju z dnia 11 września 2020 r. w sprawie szczegółowego zakresu i formy projektu budowlanego (Dz.U. 2020 poz. 1609) w zakresie wymaganym do uzyskania pozwolenia na budowę </w:t>
      </w:r>
      <w:r>
        <w:rPr>
          <w:rFonts w:ascii="Times New Roman" w:hAnsi="Times New Roman"/>
        </w:rPr>
        <w:t xml:space="preserve">. </w:t>
      </w:r>
      <w:bookmarkStart w:id="10" w:name="page15"/>
      <w:bookmarkEnd w:id="10"/>
    </w:p>
    <w:p w14:paraId="5FD24CFE" w14:textId="30FF7721" w:rsidR="00D47B57" w:rsidRDefault="00D47B57" w:rsidP="00D47B57">
      <w:pPr>
        <w:spacing w:line="20" w:lineRule="exact"/>
        <w:rPr>
          <w:rFonts w:ascii="Times New Roman" w:hAnsi="Times New Roman"/>
        </w:rPr>
      </w:pPr>
      <w:r>
        <w:rPr>
          <w:rFonts w:ascii="Arial" w:eastAsia="Arial" w:hAnsi="Arial"/>
          <w:b/>
          <w:i/>
          <w:noProof/>
          <w:color w:val="222222"/>
          <w:sz w:val="16"/>
        </w:rPr>
        <w:lastRenderedPageBreak/>
        <w:drawing>
          <wp:anchor distT="0" distB="0" distL="114300" distR="114300" simplePos="0" relativeHeight="251669504" behindDoc="1" locked="0" layoutInCell="1" allowOverlap="1" wp14:anchorId="601B9CBF" wp14:editId="6314D36A">
            <wp:simplePos x="0" y="0"/>
            <wp:positionH relativeFrom="column">
              <wp:posOffset>-31750</wp:posOffset>
            </wp:positionH>
            <wp:positionV relativeFrom="paragraph">
              <wp:posOffset>38100</wp:posOffset>
            </wp:positionV>
            <wp:extent cx="5764530" cy="1079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21E0A37D" w14:textId="77777777" w:rsidR="00D47B57" w:rsidRDefault="00D47B57" w:rsidP="00D47B57">
      <w:pPr>
        <w:spacing w:line="218" w:lineRule="auto"/>
        <w:jc w:val="both"/>
        <w:rPr>
          <w:b/>
        </w:rPr>
      </w:pPr>
    </w:p>
    <w:p w14:paraId="41ECA583" w14:textId="77777777" w:rsidR="00D47B57" w:rsidRDefault="00D47B57" w:rsidP="00D47B57">
      <w:pPr>
        <w:spacing w:line="47" w:lineRule="exact"/>
        <w:rPr>
          <w:rFonts w:ascii="Times New Roman" w:hAnsi="Times New Roman"/>
        </w:rPr>
      </w:pPr>
    </w:p>
    <w:p w14:paraId="2E9667C9" w14:textId="77777777" w:rsidR="00D47B57" w:rsidRDefault="00D47B57" w:rsidP="00D47B57">
      <w:pPr>
        <w:spacing w:line="229" w:lineRule="auto"/>
        <w:ind w:left="364" w:hanging="359"/>
        <w:jc w:val="both"/>
      </w:pPr>
      <w:r>
        <w:t xml:space="preserve">2.3. </w:t>
      </w:r>
      <w:r>
        <w:rPr>
          <w:b/>
        </w:rPr>
        <w:t>Dokumentacja projektowa Etapu II powinna zawierać</w:t>
      </w:r>
      <w:r>
        <w:t xml:space="preserve"> opinie, pozwolenia, decyzje i inne uzgodnienia oraz opracowania niezbędne do uzyskania pozwolenia na budowę i zgłoszenia robót budowlanych, jeśli zgodnie z obowiązującymi przepisami prawa budowlanego istnieje konieczność ich uzyskania, m.in.:</w:t>
      </w:r>
    </w:p>
    <w:p w14:paraId="5B1851A6" w14:textId="77777777" w:rsidR="00D47B57" w:rsidRDefault="00D47B57" w:rsidP="00D47B57">
      <w:pPr>
        <w:spacing w:line="1" w:lineRule="exact"/>
        <w:rPr>
          <w:rFonts w:ascii="Times New Roman" w:hAnsi="Times New Roman"/>
        </w:rPr>
      </w:pPr>
    </w:p>
    <w:p w14:paraId="4F014005" w14:textId="77777777" w:rsidR="00D47B57" w:rsidRDefault="00D47B57" w:rsidP="00D47B57">
      <w:pPr>
        <w:numPr>
          <w:ilvl w:val="0"/>
          <w:numId w:val="36"/>
        </w:numPr>
        <w:tabs>
          <w:tab w:val="left" w:pos="1084"/>
        </w:tabs>
        <w:suppressAutoHyphens w:val="0"/>
        <w:spacing w:after="0" w:line="0" w:lineRule="atLeast"/>
        <w:ind w:left="1084" w:hanging="364"/>
      </w:pPr>
      <w:r>
        <w:t>Dokumentacja geotechniczna,</w:t>
      </w:r>
    </w:p>
    <w:p w14:paraId="7E01DD2C" w14:textId="77777777" w:rsidR="00D47B57" w:rsidRDefault="00D47B57" w:rsidP="00D47B57">
      <w:pPr>
        <w:numPr>
          <w:ilvl w:val="0"/>
          <w:numId w:val="36"/>
        </w:numPr>
        <w:tabs>
          <w:tab w:val="left" w:pos="1084"/>
        </w:tabs>
        <w:suppressAutoHyphens w:val="0"/>
        <w:spacing w:after="0" w:line="0" w:lineRule="atLeast"/>
        <w:ind w:left="1084" w:hanging="364"/>
      </w:pPr>
      <w:r>
        <w:t>Charakterystyka energetyczna budynku wraz z obliczeniami,</w:t>
      </w:r>
    </w:p>
    <w:p w14:paraId="288EEDA0" w14:textId="77777777" w:rsidR="00D47B57" w:rsidRPr="00471501" w:rsidRDefault="00D47B57" w:rsidP="00D47B57">
      <w:pPr>
        <w:numPr>
          <w:ilvl w:val="0"/>
          <w:numId w:val="36"/>
        </w:numPr>
        <w:tabs>
          <w:tab w:val="left" w:pos="1084"/>
        </w:tabs>
        <w:suppressAutoHyphens w:val="0"/>
        <w:spacing w:after="0" w:line="0" w:lineRule="atLeast"/>
        <w:ind w:left="1084"/>
      </w:pPr>
      <w:r w:rsidRPr="00471501">
        <w:t>Inne opinie, pozwolenia, decyzje i uzgodnienia nie wymienione powyżej, a niezbędne do uzyskania pozwolenia na budowę.</w:t>
      </w:r>
    </w:p>
    <w:p w14:paraId="0E3EEAB8" w14:textId="77777777" w:rsidR="00D47B57" w:rsidRDefault="00D47B57" w:rsidP="00D47B57">
      <w:pPr>
        <w:spacing w:line="238" w:lineRule="auto"/>
        <w:ind w:left="4"/>
      </w:pPr>
      <w:r>
        <w:t>2.4. Uwagi Zamawiającego:</w:t>
      </w:r>
    </w:p>
    <w:p w14:paraId="1EBF5549" w14:textId="77777777" w:rsidR="00D47B57" w:rsidRDefault="00D47B57" w:rsidP="00D47B57">
      <w:pPr>
        <w:spacing w:line="49" w:lineRule="exact"/>
        <w:rPr>
          <w:rFonts w:ascii="Times New Roman" w:hAnsi="Times New Roman"/>
        </w:rPr>
      </w:pPr>
    </w:p>
    <w:p w14:paraId="2D378D17" w14:textId="77777777" w:rsidR="00D47B57" w:rsidRDefault="00D47B57" w:rsidP="00D47B57">
      <w:pPr>
        <w:spacing w:line="225" w:lineRule="auto"/>
        <w:ind w:left="4"/>
        <w:jc w:val="both"/>
      </w:pPr>
      <w:r>
        <w:t>Ewentualne uzupełnienia dokumentacji wykonane w ramach procedury uzyskania pozwolenia na budowę lub zgłoszenia muszą być niesione na wszystkie egzemplarze projektu budowlanego lub dokumentacji złożonej wraz ze zgłoszeniem.</w:t>
      </w:r>
    </w:p>
    <w:p w14:paraId="472C6E57" w14:textId="77777777" w:rsidR="00D47B57" w:rsidRDefault="00D47B57" w:rsidP="00D47B57">
      <w:pPr>
        <w:spacing w:line="2" w:lineRule="exact"/>
        <w:rPr>
          <w:rFonts w:ascii="Times New Roman" w:hAnsi="Times New Roman"/>
        </w:rPr>
      </w:pPr>
    </w:p>
    <w:p w14:paraId="0E91E849" w14:textId="77777777" w:rsidR="00D47B57" w:rsidRDefault="00D47B57" w:rsidP="00D47B57">
      <w:pPr>
        <w:numPr>
          <w:ilvl w:val="0"/>
          <w:numId w:val="37"/>
        </w:numPr>
        <w:tabs>
          <w:tab w:val="left" w:pos="364"/>
        </w:tabs>
        <w:suppressAutoHyphens w:val="0"/>
        <w:spacing w:after="0" w:line="0" w:lineRule="atLeast"/>
        <w:ind w:left="364" w:hanging="364"/>
        <w:rPr>
          <w:b/>
        </w:rPr>
      </w:pPr>
      <w:r>
        <w:rPr>
          <w:b/>
          <w:u w:val="single"/>
        </w:rPr>
        <w:t>Etap III</w:t>
      </w:r>
      <w:r>
        <w:rPr>
          <w:b/>
        </w:rPr>
        <w:t xml:space="preserve"> </w:t>
      </w:r>
      <w:r>
        <w:rPr>
          <w:b/>
          <w:u w:val="single"/>
        </w:rPr>
        <w:t>– Decyzja o pozwoleniu na budowę</w:t>
      </w:r>
      <w:r>
        <w:rPr>
          <w:b/>
        </w:rPr>
        <w:t xml:space="preserve"> </w:t>
      </w:r>
      <w:r>
        <w:t>wraz z projektem budowlanym zatwierdzonym przez</w:t>
      </w:r>
    </w:p>
    <w:p w14:paraId="0E88E27C" w14:textId="77777777" w:rsidR="00D47B57" w:rsidRDefault="00D47B57" w:rsidP="00D47B57">
      <w:pPr>
        <w:spacing w:line="0" w:lineRule="atLeast"/>
        <w:ind w:left="364"/>
      </w:pPr>
      <w:r>
        <w:t>Starostwo Powiatowe w Zielonej Górze</w:t>
      </w:r>
    </w:p>
    <w:p w14:paraId="346557BC" w14:textId="77777777" w:rsidR="00D47B57" w:rsidRDefault="00D47B57" w:rsidP="00D47B57">
      <w:pPr>
        <w:spacing w:line="49" w:lineRule="exact"/>
        <w:rPr>
          <w:rFonts w:ascii="Times New Roman" w:hAnsi="Times New Roman"/>
        </w:rPr>
      </w:pPr>
    </w:p>
    <w:p w14:paraId="2EE392FA" w14:textId="77777777" w:rsidR="00D47B57" w:rsidRDefault="00D47B57" w:rsidP="00D47B57">
      <w:pPr>
        <w:spacing w:line="218" w:lineRule="auto"/>
        <w:ind w:left="364" w:right="20" w:hanging="359"/>
      </w:pPr>
      <w:r>
        <w:t>3.1. Zaświadczenia o braku sprzeciwu na wykonywanie robót podlegających zgłoszeniu jeśli będzie wymagane przepisami prawa).</w:t>
      </w:r>
    </w:p>
    <w:p w14:paraId="6B8A45D4" w14:textId="77777777" w:rsidR="00D47B57" w:rsidRDefault="00D47B57" w:rsidP="00D47B57">
      <w:pPr>
        <w:spacing w:line="208" w:lineRule="exact"/>
        <w:rPr>
          <w:rFonts w:ascii="Times New Roman" w:hAnsi="Times New Roman"/>
        </w:rPr>
      </w:pPr>
    </w:p>
    <w:p w14:paraId="32A5BB05" w14:textId="77777777" w:rsidR="00D47B57" w:rsidRDefault="00D47B57" w:rsidP="00D47B57">
      <w:pPr>
        <w:numPr>
          <w:ilvl w:val="0"/>
          <w:numId w:val="38"/>
        </w:numPr>
        <w:tabs>
          <w:tab w:val="left" w:pos="364"/>
        </w:tabs>
        <w:suppressAutoHyphens w:val="0"/>
        <w:spacing w:after="0" w:line="234" w:lineRule="auto"/>
        <w:ind w:left="364" w:hanging="364"/>
        <w:jc w:val="both"/>
        <w:rPr>
          <w:b/>
        </w:rPr>
      </w:pPr>
      <w:r>
        <w:rPr>
          <w:b/>
          <w:u w:val="single"/>
        </w:rPr>
        <w:t>Etap IV</w:t>
      </w:r>
      <w:r>
        <w:rPr>
          <w:b/>
        </w:rPr>
        <w:t xml:space="preserve"> </w:t>
      </w:r>
      <w:r>
        <w:rPr>
          <w:b/>
          <w:u w:val="single"/>
        </w:rPr>
        <w:t>–</w:t>
      </w:r>
      <w:r>
        <w:rPr>
          <w:b/>
        </w:rPr>
        <w:t xml:space="preserve"> </w:t>
      </w:r>
      <w:r>
        <w:rPr>
          <w:b/>
          <w:u w:val="single"/>
        </w:rPr>
        <w:t>Projekt wykonawczy</w:t>
      </w:r>
      <w:r>
        <w:rPr>
          <w:b/>
        </w:rPr>
        <w:t xml:space="preserve"> </w:t>
      </w:r>
      <w:r>
        <w:t>– projekt wielobranżowy –</w:t>
      </w:r>
      <w:r>
        <w:rPr>
          <w:b/>
        </w:rPr>
        <w:t xml:space="preserve"> </w:t>
      </w:r>
      <w:r>
        <w:t>oparty na projekcie budowlanym</w:t>
      </w:r>
      <w:r>
        <w:rPr>
          <w:b/>
        </w:rPr>
        <w:t xml:space="preserve"> </w:t>
      </w:r>
      <w:r>
        <w:t>zestaw opracowań uzupełniający i uszczegóławiający projekt budowlany w zakresie i stopniu dokładności niezbędnym do sporządzenia przedmiaru robót, kosztorysu inwestorskiego, przygotowania oferty przez wykonawcę oraz realizacji robót budowlanych, zawierający szczegółowe rysunki i opisy, o którym mowa w Rozporządzeniu Ministra Infrastruktury z dnia 2 września 2004 r. w sprawie szczegółowego zakresu i formy dokumentacji projektowej, specyfikacji technicznych wykonania i odbioru robót budowlanych oraz programu funkcjonalno-</w:t>
      </w:r>
    </w:p>
    <w:p w14:paraId="1B0482F7" w14:textId="77777777" w:rsidR="00D47B57" w:rsidRDefault="00D47B57" w:rsidP="00D47B57">
      <w:pPr>
        <w:spacing w:line="0" w:lineRule="atLeast"/>
        <w:ind w:left="364"/>
      </w:pPr>
      <w:r>
        <w:t>użytkowego (Dz.U. z 2013 r. poz. 1129)</w:t>
      </w:r>
      <w:bookmarkStart w:id="11" w:name="page16"/>
      <w:bookmarkEnd w:id="11"/>
      <w:r>
        <w:t>, przedmiar robót z podziałem na wszystkie branże, kosztorys inwestorski z podziałem na wszystkie branże, specyfikacje techniczne wykonania i odbioru robót z podziałem na wszystkie branże, zbiorcze Zestawienie Kosztów ZZK (w formie tabelarycznej) dla całego zadania inwestycyjnego z podziałem na wszystkie branże zgodnie z działami kosztorysów inwestorskich.</w:t>
      </w:r>
    </w:p>
    <w:p w14:paraId="1720F089" w14:textId="77777777" w:rsidR="00D47B57" w:rsidRDefault="00D47B57" w:rsidP="00D47B57">
      <w:pPr>
        <w:spacing w:line="1" w:lineRule="exact"/>
        <w:rPr>
          <w:rFonts w:ascii="Times New Roman" w:hAnsi="Times New Roman"/>
        </w:rPr>
      </w:pPr>
    </w:p>
    <w:p w14:paraId="65B87116" w14:textId="77777777" w:rsidR="00D47B57" w:rsidRDefault="00D47B57" w:rsidP="00D47B57">
      <w:pPr>
        <w:tabs>
          <w:tab w:val="left" w:pos="683"/>
        </w:tabs>
        <w:spacing w:line="0" w:lineRule="atLeast"/>
      </w:pPr>
      <w:r>
        <w:t>Uwagi Zamawiającego:</w:t>
      </w:r>
    </w:p>
    <w:p w14:paraId="6FD75778" w14:textId="77777777" w:rsidR="00D47B57" w:rsidRDefault="00D47B57" w:rsidP="00D47B57">
      <w:pPr>
        <w:spacing w:line="167" w:lineRule="exact"/>
        <w:rPr>
          <w:rFonts w:ascii="Times New Roman" w:hAnsi="Times New Roman"/>
        </w:rPr>
      </w:pPr>
    </w:p>
    <w:p w14:paraId="334387D0" w14:textId="77777777" w:rsidR="00D47B57" w:rsidRDefault="00D47B57" w:rsidP="00D47B57">
      <w:pPr>
        <w:numPr>
          <w:ilvl w:val="0"/>
          <w:numId w:val="39"/>
        </w:numPr>
        <w:tabs>
          <w:tab w:val="left" w:pos="712"/>
        </w:tabs>
        <w:suppressAutoHyphens w:val="0"/>
        <w:spacing w:after="0" w:line="225" w:lineRule="auto"/>
        <w:ind w:left="4" w:right="20" w:hanging="4"/>
        <w:jc w:val="both"/>
      </w:pPr>
      <w:r>
        <w:t>Wielobranżowy projekt wykonawczy ma zapewnić Zamawiającemu możliwość przeprowadzenia postępowania o udzielenie zamówienia na roboty budowlane.</w:t>
      </w:r>
    </w:p>
    <w:p w14:paraId="40BDFBB9" w14:textId="77777777" w:rsidR="00D47B57" w:rsidRDefault="00D47B57" w:rsidP="00D47B57">
      <w:pPr>
        <w:spacing w:line="171" w:lineRule="exact"/>
      </w:pPr>
    </w:p>
    <w:p w14:paraId="536EB4C8" w14:textId="77777777" w:rsidR="00D47B57" w:rsidRDefault="00D47B57" w:rsidP="00D47B57">
      <w:pPr>
        <w:numPr>
          <w:ilvl w:val="0"/>
          <w:numId w:val="39"/>
        </w:numPr>
        <w:tabs>
          <w:tab w:val="left" w:pos="712"/>
        </w:tabs>
        <w:suppressAutoHyphens w:val="0"/>
        <w:spacing w:after="0" w:line="232" w:lineRule="auto"/>
        <w:ind w:left="4" w:right="20" w:hanging="4"/>
        <w:jc w:val="both"/>
      </w:pPr>
      <w:r>
        <w:t xml:space="preserve">Projekty i przedmiary należy opracować z uwzględnieniem art. 29 ust. 2 i 3 Ustawy Prawo Zamówień Publicznych – rozwiązań technicznych nie można opisywać w sposób, który utrudniałby uczciwą konkurencję oraz poprzez wskazanie np.: znaków towarowych, patentów chyba że jest to uzasadnione specyfiką przedmiotu zamówienia i zamawiający nie może opisać przedmiotu zamówienia </w:t>
      </w:r>
      <w:r>
        <w:lastRenderedPageBreak/>
        <w:t>za pomocą dostatecznie dokładnych określeń, a wskazaniu takiemu towarzyszą wyrazy „lub równoważny ”.</w:t>
      </w:r>
    </w:p>
    <w:p w14:paraId="591A4EEC" w14:textId="77777777" w:rsidR="00D47B57" w:rsidRDefault="00D47B57" w:rsidP="00D47B57">
      <w:pPr>
        <w:spacing w:line="175" w:lineRule="exact"/>
      </w:pPr>
    </w:p>
    <w:p w14:paraId="61528DA6" w14:textId="77777777" w:rsidR="00D47B57" w:rsidRDefault="00D47B57" w:rsidP="00D47B57">
      <w:pPr>
        <w:numPr>
          <w:ilvl w:val="0"/>
          <w:numId w:val="39"/>
        </w:numPr>
        <w:tabs>
          <w:tab w:val="left" w:pos="712"/>
        </w:tabs>
        <w:suppressAutoHyphens w:val="0"/>
        <w:spacing w:after="0" w:line="217" w:lineRule="auto"/>
        <w:ind w:left="4" w:right="20" w:hanging="4"/>
        <w:jc w:val="both"/>
      </w:pPr>
      <w:r>
        <w:t>Zamawiający wymaga, w ramach wsparcia w postepowaniu na wyłonienie wykonawcy robót budowlanych, udzielania wyczerpujących odpowiedzi na pytania oferentów zgodnie z zapisami</w:t>
      </w:r>
    </w:p>
    <w:p w14:paraId="3710F1F2" w14:textId="77777777" w:rsidR="00D47B57" w:rsidRDefault="00D47B57" w:rsidP="00D47B57">
      <w:pPr>
        <w:spacing w:line="0" w:lineRule="atLeast"/>
        <w:ind w:left="4"/>
      </w:pPr>
      <w:r>
        <w:t>Umowy.</w:t>
      </w:r>
    </w:p>
    <w:p w14:paraId="201EA62F" w14:textId="77777777" w:rsidR="00D47B57" w:rsidRDefault="00D47B57" w:rsidP="00D47B57">
      <w:pPr>
        <w:spacing w:line="169" w:lineRule="exact"/>
      </w:pPr>
    </w:p>
    <w:p w14:paraId="52DA27AC" w14:textId="77777777" w:rsidR="00D47B57" w:rsidRDefault="00D47B57" w:rsidP="00D47B57">
      <w:pPr>
        <w:numPr>
          <w:ilvl w:val="0"/>
          <w:numId w:val="39"/>
        </w:numPr>
        <w:tabs>
          <w:tab w:val="left" w:pos="712"/>
        </w:tabs>
        <w:suppressAutoHyphens w:val="0"/>
        <w:spacing w:after="0" w:line="231" w:lineRule="auto"/>
        <w:ind w:left="4" w:hanging="4"/>
        <w:jc w:val="both"/>
      </w:pPr>
      <w:r>
        <w:t>W przypadku zaproponowania przez Jednostkę Projektową rozwiązania, które w opinii Zamawiającego może generować koszty inwestycyjne lub eksploatacyjne, Jednostka Projektowa wskaże wady i zalety proponowanego rozwiązania wraz z podaniem szacunkowych kosztów. Zamawiający przeanalizuje otrzymane dokumenty i dokona wyboru danego rozwiązania, które następnie Jednostka Projektowa uwzględni w dokumentacji projektowej.</w:t>
      </w:r>
    </w:p>
    <w:p w14:paraId="1630E015" w14:textId="77777777" w:rsidR="00D47B57" w:rsidRDefault="00D47B57" w:rsidP="00D47B57">
      <w:pPr>
        <w:spacing w:line="171" w:lineRule="exact"/>
      </w:pPr>
    </w:p>
    <w:p w14:paraId="6C113D00" w14:textId="77777777" w:rsidR="00D47B57" w:rsidRDefault="00D47B57" w:rsidP="00D47B57">
      <w:pPr>
        <w:numPr>
          <w:ilvl w:val="0"/>
          <w:numId w:val="39"/>
        </w:numPr>
        <w:tabs>
          <w:tab w:val="left" w:pos="712"/>
        </w:tabs>
        <w:suppressAutoHyphens w:val="0"/>
        <w:spacing w:after="0" w:line="225" w:lineRule="auto"/>
        <w:ind w:left="4" w:hanging="4"/>
        <w:jc w:val="both"/>
      </w:pPr>
      <w:r>
        <w:t>Wersja elektroniczna dokumentacji ma dokładnie odpowiadać wersji wydrukowanej. Wersję elektroniczną, w formie skanu dokumentacji należy wykonać po sprawdzeniu i zatwierdzeniu dokumentacji przez Zamawiającego.</w:t>
      </w:r>
    </w:p>
    <w:p w14:paraId="6C5E0BC1" w14:textId="77777777" w:rsidR="00D47B57" w:rsidRDefault="00D47B57" w:rsidP="00D47B57">
      <w:pPr>
        <w:spacing w:line="200" w:lineRule="exact"/>
        <w:rPr>
          <w:rFonts w:ascii="Times New Roman" w:hAnsi="Times New Roman"/>
        </w:rPr>
      </w:pPr>
    </w:p>
    <w:p w14:paraId="6EF5D489" w14:textId="77777777" w:rsidR="00D47B57" w:rsidRDefault="00D47B57" w:rsidP="00D47B57">
      <w:pPr>
        <w:spacing w:line="206" w:lineRule="exact"/>
        <w:rPr>
          <w:rFonts w:ascii="Times New Roman" w:hAnsi="Times New Roman"/>
        </w:rPr>
      </w:pPr>
    </w:p>
    <w:p w14:paraId="67E77B7C" w14:textId="77777777" w:rsidR="00D47B57" w:rsidRDefault="00D47B57" w:rsidP="00D47B57">
      <w:pPr>
        <w:spacing w:line="0" w:lineRule="atLeast"/>
        <w:ind w:right="-3"/>
        <w:jc w:val="center"/>
        <w:rPr>
          <w:rFonts w:ascii="Times New Roman" w:hAnsi="Times New Roman"/>
          <w:b/>
        </w:rPr>
        <w:sectPr w:rsidR="00D47B57">
          <w:pgSz w:w="11900" w:h="16838"/>
          <w:pgMar w:top="803" w:right="1406" w:bottom="418" w:left="1416" w:header="0" w:footer="0" w:gutter="0"/>
          <w:cols w:space="0" w:equalWidth="0">
            <w:col w:w="9084"/>
          </w:cols>
          <w:docGrid w:linePitch="360"/>
        </w:sectPr>
      </w:pPr>
    </w:p>
    <w:p w14:paraId="36793DA8" w14:textId="56DF3511" w:rsidR="00D47B57" w:rsidRDefault="00D47B57" w:rsidP="00D47B57">
      <w:pPr>
        <w:spacing w:line="20" w:lineRule="exact"/>
        <w:rPr>
          <w:rFonts w:ascii="Times New Roman" w:hAnsi="Times New Roman"/>
        </w:rPr>
      </w:pPr>
      <w:bookmarkStart w:id="12" w:name="page17"/>
      <w:bookmarkEnd w:id="12"/>
      <w:r>
        <w:rPr>
          <w:rFonts w:ascii="Arial" w:eastAsia="Arial" w:hAnsi="Arial"/>
          <w:b/>
          <w:i/>
          <w:noProof/>
          <w:color w:val="222222"/>
          <w:sz w:val="16"/>
        </w:rPr>
        <w:lastRenderedPageBreak/>
        <w:drawing>
          <wp:anchor distT="0" distB="0" distL="114300" distR="114300" simplePos="0" relativeHeight="251670528" behindDoc="1" locked="0" layoutInCell="1" allowOverlap="1" wp14:anchorId="1E593E67" wp14:editId="5E7202B8">
            <wp:simplePos x="0" y="0"/>
            <wp:positionH relativeFrom="column">
              <wp:posOffset>-31750</wp:posOffset>
            </wp:positionH>
            <wp:positionV relativeFrom="paragraph">
              <wp:posOffset>38100</wp:posOffset>
            </wp:positionV>
            <wp:extent cx="5764530" cy="1079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4530" cy="10795"/>
                    </a:xfrm>
                    <a:prstGeom prst="rect">
                      <a:avLst/>
                    </a:prstGeom>
                    <a:noFill/>
                  </pic:spPr>
                </pic:pic>
              </a:graphicData>
            </a:graphic>
            <wp14:sizeRelH relativeFrom="page">
              <wp14:pctWidth>0</wp14:pctWidth>
            </wp14:sizeRelH>
            <wp14:sizeRelV relativeFrom="page">
              <wp14:pctHeight>0</wp14:pctHeight>
            </wp14:sizeRelV>
          </wp:anchor>
        </w:drawing>
      </w:r>
    </w:p>
    <w:p w14:paraId="643F284D" w14:textId="77777777" w:rsidR="00D47B57" w:rsidRDefault="00D47B57" w:rsidP="00D47B57">
      <w:pPr>
        <w:spacing w:line="195" w:lineRule="exact"/>
        <w:rPr>
          <w:rFonts w:ascii="Times New Roman" w:hAnsi="Times New Roman"/>
        </w:rPr>
      </w:pPr>
    </w:p>
    <w:p w14:paraId="65F9FCBE" w14:textId="77777777" w:rsidR="00D47B57" w:rsidRDefault="00D47B57" w:rsidP="00D47B57">
      <w:pPr>
        <w:spacing w:line="2" w:lineRule="exact"/>
        <w:rPr>
          <w:rFonts w:ascii="Times New Roman" w:hAnsi="Times New Roman"/>
        </w:rPr>
      </w:pPr>
    </w:p>
    <w:p w14:paraId="4261FF02" w14:textId="77777777" w:rsidR="00D47B57" w:rsidRDefault="00D47B57" w:rsidP="00D47B57">
      <w:pPr>
        <w:spacing w:line="0" w:lineRule="atLeast"/>
        <w:ind w:left="364"/>
        <w:rPr>
          <w:b/>
          <w:u w:val="single"/>
        </w:rPr>
      </w:pPr>
      <w:r>
        <w:rPr>
          <w:b/>
        </w:rPr>
        <w:t xml:space="preserve">IV. </w:t>
      </w:r>
      <w:r>
        <w:rPr>
          <w:b/>
          <w:u w:val="single"/>
        </w:rPr>
        <w:t>DOKUMENTY ODBIOROWE:</w:t>
      </w:r>
    </w:p>
    <w:p w14:paraId="4480BE7A" w14:textId="77777777" w:rsidR="00D47B57" w:rsidRDefault="00D47B57" w:rsidP="00D47B57">
      <w:pPr>
        <w:spacing w:line="49" w:lineRule="exact"/>
        <w:rPr>
          <w:rFonts w:ascii="Times New Roman" w:hAnsi="Times New Roman"/>
        </w:rPr>
      </w:pPr>
    </w:p>
    <w:p w14:paraId="1A18247E" w14:textId="77777777" w:rsidR="00D47B57" w:rsidRDefault="00D47B57" w:rsidP="00D47B57">
      <w:pPr>
        <w:spacing w:line="218" w:lineRule="auto"/>
        <w:ind w:left="4" w:right="20"/>
        <w:jc w:val="both"/>
      </w:pPr>
      <w:r>
        <w:t>Zamawiający pisemnie zaakceptuje uzgodnione rozwiązania na poszczególnych etapach projektowania.</w:t>
      </w:r>
    </w:p>
    <w:p w14:paraId="2B3CA4E8" w14:textId="77777777" w:rsidR="00D47B57" w:rsidRDefault="00D47B57" w:rsidP="00D47B57">
      <w:pPr>
        <w:spacing w:line="50" w:lineRule="exact"/>
        <w:rPr>
          <w:rFonts w:ascii="Times New Roman" w:hAnsi="Times New Roman"/>
        </w:rPr>
      </w:pPr>
    </w:p>
    <w:p w14:paraId="508F156C" w14:textId="77777777" w:rsidR="00D47B57" w:rsidRDefault="00D47B57" w:rsidP="00D47B57">
      <w:pPr>
        <w:spacing w:line="218" w:lineRule="auto"/>
        <w:ind w:left="4"/>
        <w:jc w:val="both"/>
      </w:pPr>
      <w:r>
        <w:t>Jednostka Projektowa zobowiązana jest przygotować dokumentację w wersji elektronicznej na nośniku cyfrowym oraz w wersji drukowanej, zgodnie z postanowieniami Umowy.</w:t>
      </w:r>
    </w:p>
    <w:p w14:paraId="1C35B278" w14:textId="77777777" w:rsidR="00D47B57" w:rsidRDefault="00D47B57" w:rsidP="00D47B57">
      <w:pPr>
        <w:spacing w:line="1" w:lineRule="exact"/>
        <w:rPr>
          <w:rFonts w:ascii="Times New Roman" w:hAnsi="Times New Roman"/>
        </w:rPr>
      </w:pPr>
    </w:p>
    <w:p w14:paraId="530C5E17" w14:textId="77777777" w:rsidR="00D47B57" w:rsidRDefault="00D47B57" w:rsidP="00D47B57">
      <w:pPr>
        <w:numPr>
          <w:ilvl w:val="0"/>
          <w:numId w:val="40"/>
        </w:numPr>
        <w:tabs>
          <w:tab w:val="left" w:pos="704"/>
        </w:tabs>
        <w:suppressAutoHyphens w:val="0"/>
        <w:spacing w:after="0" w:line="0" w:lineRule="atLeast"/>
        <w:ind w:left="704" w:hanging="346"/>
        <w:rPr>
          <w:b/>
        </w:rPr>
      </w:pPr>
      <w:r>
        <w:rPr>
          <w:b/>
          <w:u w:val="single"/>
        </w:rPr>
        <w:t>TERMINY I PŁATNOŚCI ZAMÓWIENIA- zgodnie z postanowieniami Umowy</w:t>
      </w:r>
    </w:p>
    <w:p w14:paraId="1C82708C" w14:textId="77777777" w:rsidR="00D47B57" w:rsidRDefault="00D47B57" w:rsidP="00D47B57">
      <w:pPr>
        <w:spacing w:line="47" w:lineRule="exact"/>
        <w:rPr>
          <w:rFonts w:ascii="Times New Roman" w:hAnsi="Times New Roman"/>
        </w:rPr>
      </w:pPr>
    </w:p>
    <w:p w14:paraId="53247CAE" w14:textId="77777777" w:rsidR="00D47B57" w:rsidRDefault="00D47B57" w:rsidP="00D47B57">
      <w:pPr>
        <w:spacing w:line="225" w:lineRule="auto"/>
        <w:ind w:left="4"/>
        <w:jc w:val="both"/>
      </w:pPr>
      <w:r>
        <w:t>Zamawiający przyjmie, za potwierdzeniem, przedłożoną dokumentację projektową w terminach wskazanych w Umowie, dokona jej sprawdzenia i zatwierdzenia lub wskaże zakres ewentualnych zastrzeżeń do uzupełnienia.</w:t>
      </w:r>
    </w:p>
    <w:p w14:paraId="39D0068A" w14:textId="77777777" w:rsidR="00D47B57" w:rsidRDefault="00D47B57" w:rsidP="00D47B57">
      <w:pPr>
        <w:spacing w:line="2" w:lineRule="exact"/>
        <w:rPr>
          <w:rFonts w:ascii="Times New Roman" w:hAnsi="Times New Roman"/>
        </w:rPr>
      </w:pPr>
    </w:p>
    <w:p w14:paraId="7C97A21D" w14:textId="77777777" w:rsidR="00D47B57" w:rsidRDefault="00D47B57" w:rsidP="00D47B57">
      <w:pPr>
        <w:spacing w:line="0" w:lineRule="atLeast"/>
        <w:ind w:left="4"/>
      </w:pPr>
      <w:r>
        <w:t>Jednostka Projektowa uzupełni lub skoryguje dokumentację w terminach wskazanych w umowie.</w:t>
      </w:r>
    </w:p>
    <w:p w14:paraId="60332566" w14:textId="77777777" w:rsidR="00D47B57" w:rsidRDefault="00D47B57" w:rsidP="00D47B57">
      <w:pPr>
        <w:spacing w:line="318" w:lineRule="exact"/>
        <w:rPr>
          <w:rFonts w:ascii="Times New Roman" w:hAnsi="Times New Roman"/>
        </w:rPr>
      </w:pPr>
    </w:p>
    <w:p w14:paraId="252EA56E" w14:textId="77777777" w:rsidR="00D47B57" w:rsidRDefault="00D47B57" w:rsidP="00D47B57">
      <w:pPr>
        <w:tabs>
          <w:tab w:val="left" w:pos="343"/>
        </w:tabs>
        <w:spacing w:line="218" w:lineRule="auto"/>
        <w:ind w:left="364" w:right="20" w:hanging="359"/>
        <w:jc w:val="both"/>
      </w:pPr>
      <w:r>
        <w:t>1.</w:t>
      </w:r>
      <w:r>
        <w:rPr>
          <w:rFonts w:ascii="Times New Roman" w:hAnsi="Times New Roman"/>
        </w:rPr>
        <w:tab/>
      </w:r>
      <w:r>
        <w:t>Projekt musi być dostosowany do potrzeb osób Ze szczególnymi potrzebami zgodnie z obowiązującymi przepisami prawa.</w:t>
      </w:r>
    </w:p>
    <w:p w14:paraId="098D2B9B" w14:textId="77777777" w:rsidR="00D47B57" w:rsidRDefault="00D47B57" w:rsidP="00D47B57">
      <w:pPr>
        <w:spacing w:line="50" w:lineRule="exact"/>
        <w:rPr>
          <w:rFonts w:ascii="Times New Roman" w:hAnsi="Times New Roman"/>
        </w:rPr>
      </w:pPr>
    </w:p>
    <w:p w14:paraId="07CE8718" w14:textId="77777777" w:rsidR="00D47B57" w:rsidRDefault="00D47B57" w:rsidP="00D47B57">
      <w:pPr>
        <w:numPr>
          <w:ilvl w:val="0"/>
          <w:numId w:val="41"/>
        </w:numPr>
        <w:tabs>
          <w:tab w:val="left" w:pos="364"/>
        </w:tabs>
        <w:suppressAutoHyphens w:val="0"/>
        <w:spacing w:after="0" w:line="218" w:lineRule="auto"/>
        <w:ind w:left="364" w:right="20" w:hanging="364"/>
      </w:pPr>
      <w:r>
        <w:t>Jednostka Projektowa zobowiązana jest do bieżącego przekazywania Zamawiającemu uzyskanych decyzji, opinii i uzgodnień.</w:t>
      </w:r>
    </w:p>
    <w:p w14:paraId="19215686" w14:textId="77777777" w:rsidR="00D47B57" w:rsidRDefault="00D47B57" w:rsidP="00D47B57">
      <w:pPr>
        <w:spacing w:line="50" w:lineRule="exact"/>
      </w:pPr>
    </w:p>
    <w:p w14:paraId="2F010C00" w14:textId="77777777" w:rsidR="00D47B57" w:rsidRDefault="00D47B57" w:rsidP="00D47B57">
      <w:pPr>
        <w:numPr>
          <w:ilvl w:val="0"/>
          <w:numId w:val="41"/>
        </w:numPr>
        <w:tabs>
          <w:tab w:val="left" w:pos="364"/>
        </w:tabs>
        <w:suppressAutoHyphens w:val="0"/>
        <w:spacing w:after="0" w:line="224" w:lineRule="auto"/>
        <w:ind w:left="364" w:right="20" w:hanging="364"/>
        <w:jc w:val="both"/>
      </w:pPr>
      <w:r>
        <w:t>Jednostka Projektowa zobowiązana jest do przekazywania informacji (w razie wystąpienia) o wszystkich trudnościach mogących mieć wpływ na termin wykonania przedmiotu umowy w formie pisemnej oraz e-mailem</w:t>
      </w:r>
    </w:p>
    <w:p w14:paraId="5636341D" w14:textId="77777777" w:rsidR="00D47B57" w:rsidRDefault="00D47B57" w:rsidP="00D47B57">
      <w:pPr>
        <w:spacing w:line="3" w:lineRule="exact"/>
      </w:pPr>
    </w:p>
    <w:p w14:paraId="787A2DC0" w14:textId="77777777" w:rsidR="00D47B57" w:rsidRDefault="00D47B57" w:rsidP="00D47B57">
      <w:pPr>
        <w:numPr>
          <w:ilvl w:val="0"/>
          <w:numId w:val="41"/>
        </w:numPr>
        <w:tabs>
          <w:tab w:val="left" w:pos="364"/>
        </w:tabs>
        <w:suppressAutoHyphens w:val="0"/>
        <w:spacing w:after="0" w:line="0" w:lineRule="atLeast"/>
        <w:ind w:left="364" w:hanging="364"/>
      </w:pPr>
      <w:r>
        <w:t>Jednostka Projektowa zobowiązana jest do przedłożenia Zamawiającemu:</w:t>
      </w:r>
    </w:p>
    <w:p w14:paraId="023A0A34" w14:textId="77777777" w:rsidR="00D47B57" w:rsidRDefault="00D47B57" w:rsidP="00D47B57">
      <w:pPr>
        <w:spacing w:line="49" w:lineRule="exact"/>
        <w:rPr>
          <w:rFonts w:ascii="Times New Roman" w:hAnsi="Times New Roman"/>
        </w:rPr>
      </w:pPr>
    </w:p>
    <w:p w14:paraId="07A60C4A" w14:textId="77777777" w:rsidR="00D47B57" w:rsidRDefault="00D47B57" w:rsidP="00D47B57">
      <w:pPr>
        <w:numPr>
          <w:ilvl w:val="0"/>
          <w:numId w:val="42"/>
        </w:numPr>
        <w:tabs>
          <w:tab w:val="left" w:pos="364"/>
        </w:tabs>
        <w:suppressAutoHyphens w:val="0"/>
        <w:spacing w:after="0" w:line="225" w:lineRule="auto"/>
        <w:ind w:left="364" w:right="20" w:hanging="364"/>
        <w:jc w:val="both"/>
      </w:pPr>
      <w:r>
        <w:t>oświadczenia, z którego wynika że opracowana dokumentacja objęta protokołem odbioru prac projektowych (etapy Przedmiotu Umowy), powierzona do wykonania Jednostki Projektowej jest identyczna w wersji papierowej i elektronicznej,</w:t>
      </w:r>
    </w:p>
    <w:p w14:paraId="08322A7C" w14:textId="77777777" w:rsidR="00D47B57" w:rsidRDefault="00D47B57" w:rsidP="00D47B57">
      <w:pPr>
        <w:spacing w:line="51" w:lineRule="exact"/>
      </w:pPr>
    </w:p>
    <w:p w14:paraId="079498FA" w14:textId="77777777" w:rsidR="00D47B57" w:rsidRDefault="00D47B57" w:rsidP="00D47B57">
      <w:pPr>
        <w:numPr>
          <w:ilvl w:val="0"/>
          <w:numId w:val="42"/>
        </w:numPr>
        <w:tabs>
          <w:tab w:val="left" w:pos="364"/>
        </w:tabs>
        <w:suppressAutoHyphens w:val="0"/>
        <w:spacing w:after="0" w:line="218" w:lineRule="auto"/>
        <w:ind w:left="364" w:hanging="364"/>
      </w:pPr>
      <w:r>
        <w:t>oświadczenia, z którego wynika, że opracowana dokumentacja została skoordynowana międzybranżowo,</w:t>
      </w:r>
    </w:p>
    <w:p w14:paraId="6ABD7368" w14:textId="77777777" w:rsidR="00D47B57" w:rsidRDefault="00D47B57" w:rsidP="00D47B57">
      <w:pPr>
        <w:spacing w:line="49" w:lineRule="exact"/>
      </w:pPr>
    </w:p>
    <w:p w14:paraId="010145C0" w14:textId="77777777" w:rsidR="00D47B57" w:rsidRDefault="00D47B57" w:rsidP="00D47B57">
      <w:pPr>
        <w:numPr>
          <w:ilvl w:val="0"/>
          <w:numId w:val="42"/>
        </w:numPr>
        <w:tabs>
          <w:tab w:val="left" w:pos="364"/>
        </w:tabs>
        <w:suppressAutoHyphens w:val="0"/>
        <w:spacing w:after="0" w:line="224" w:lineRule="auto"/>
        <w:ind w:left="364" w:right="20" w:hanging="364"/>
        <w:jc w:val="both"/>
      </w:pPr>
      <w:r>
        <w:t>wykazu opracowań oraz oświadczenie Jednostki Projektowej, iż dokumentacja została wykonana zgodnie z umową, obowiązującymi przepisami techniczno-budowlanymi oraz normami i że zostaje wydana w stanie kompletnym z punktu widzenia celu, któremu ma służyć,</w:t>
      </w:r>
    </w:p>
    <w:p w14:paraId="28DD8D4D" w14:textId="77777777" w:rsidR="00D47B57" w:rsidRDefault="00D47B57" w:rsidP="00D47B57">
      <w:pPr>
        <w:spacing w:line="52" w:lineRule="exact"/>
      </w:pPr>
    </w:p>
    <w:p w14:paraId="56827F71" w14:textId="77777777" w:rsidR="00D47B57" w:rsidRDefault="00D47B57" w:rsidP="00D47B57">
      <w:pPr>
        <w:numPr>
          <w:ilvl w:val="0"/>
          <w:numId w:val="42"/>
        </w:numPr>
        <w:tabs>
          <w:tab w:val="left" w:pos="364"/>
        </w:tabs>
        <w:suppressAutoHyphens w:val="0"/>
        <w:spacing w:after="0" w:line="218" w:lineRule="auto"/>
        <w:ind w:left="364" w:right="20" w:hanging="364"/>
        <w:jc w:val="both"/>
      </w:pPr>
      <w:r>
        <w:t>w każdym projekcie wykonawczym – branżowym, Jednostka Projektowa dołączy oświadczenie projektanta o zgodności projektu wykonawczego z projektem budowlanym (stanowiącym</w:t>
      </w:r>
    </w:p>
    <w:p w14:paraId="675FE76E" w14:textId="77777777" w:rsidR="00D47B57" w:rsidRDefault="00D47B57" w:rsidP="00D47B57">
      <w:pPr>
        <w:spacing w:line="50" w:lineRule="exact"/>
        <w:rPr>
          <w:rFonts w:ascii="Times New Roman" w:hAnsi="Times New Roman"/>
        </w:rPr>
      </w:pPr>
    </w:p>
    <w:p w14:paraId="653E5328" w14:textId="77777777" w:rsidR="00D47B57" w:rsidRDefault="00D47B57" w:rsidP="00D47B57">
      <w:pPr>
        <w:spacing w:line="226" w:lineRule="auto"/>
        <w:ind w:left="364" w:right="860"/>
        <w:rPr>
          <w:b/>
          <w:u w:val="single"/>
        </w:rPr>
      </w:pPr>
      <w:r>
        <w:t xml:space="preserve">załącznik do decyzji pozwolenia na budowę) oraz z pozostałymi projektami branżowymi. </w:t>
      </w:r>
      <w:r>
        <w:rPr>
          <w:b/>
        </w:rPr>
        <w:t xml:space="preserve">VII. </w:t>
      </w:r>
      <w:r>
        <w:rPr>
          <w:b/>
          <w:u w:val="single"/>
        </w:rPr>
        <w:t>WYMAGANIA FORMALNE</w:t>
      </w:r>
    </w:p>
    <w:p w14:paraId="23090A76" w14:textId="77777777" w:rsidR="00D47B57" w:rsidRDefault="00D47B57" w:rsidP="00D47B57">
      <w:pPr>
        <w:spacing w:line="32" w:lineRule="exact"/>
        <w:rPr>
          <w:rFonts w:ascii="Times New Roman" w:hAnsi="Times New Roman"/>
        </w:rPr>
      </w:pPr>
    </w:p>
    <w:p w14:paraId="2CE31E0B" w14:textId="77777777" w:rsidR="00D47B57" w:rsidRDefault="00D47B57" w:rsidP="00D47B57">
      <w:pPr>
        <w:spacing w:line="229" w:lineRule="auto"/>
        <w:ind w:left="4"/>
        <w:jc w:val="both"/>
      </w:pPr>
      <w:r>
        <w:lastRenderedPageBreak/>
        <w:t>Dokumentacja projektowa musi być opracowana zgodnie z aktualnymi przepisami, normami, zasadami wiedzy technicznej oraz innymi przepisami i unormowaniami aktualnymi na dzień złożenia dokumentacji, właściwymi dla Przedmiotu Zamówienia i niezbędnymi do opracowania powyższej dokumentacji, tj. m.in.:</w:t>
      </w:r>
    </w:p>
    <w:p w14:paraId="20046949" w14:textId="77777777" w:rsidR="00D47B57" w:rsidRDefault="00D47B57" w:rsidP="00D47B57">
      <w:pPr>
        <w:spacing w:line="1" w:lineRule="exact"/>
        <w:rPr>
          <w:rFonts w:ascii="Times New Roman" w:hAnsi="Times New Roman"/>
        </w:rPr>
      </w:pPr>
    </w:p>
    <w:p w14:paraId="6447CE77" w14:textId="77777777" w:rsidR="00D47B57" w:rsidRDefault="00D47B57" w:rsidP="00D47B57">
      <w:pPr>
        <w:numPr>
          <w:ilvl w:val="0"/>
          <w:numId w:val="43"/>
        </w:numPr>
        <w:tabs>
          <w:tab w:val="left" w:pos="704"/>
        </w:tabs>
        <w:suppressAutoHyphens w:val="0"/>
        <w:spacing w:after="0" w:line="0" w:lineRule="atLeast"/>
        <w:ind w:left="704" w:hanging="346"/>
      </w:pPr>
      <w:r>
        <w:t>Ustawa z dnia 7 lipca 1994 r. Prawo budowlane (Dz.U. 2020 poz. 1333)</w:t>
      </w:r>
    </w:p>
    <w:p w14:paraId="31C886DE" w14:textId="77777777" w:rsidR="00D47B57" w:rsidRDefault="00D47B57" w:rsidP="00D47B57">
      <w:pPr>
        <w:spacing w:line="207" w:lineRule="exact"/>
      </w:pPr>
    </w:p>
    <w:p w14:paraId="74EAD21B" w14:textId="77777777" w:rsidR="00D47B57" w:rsidRDefault="00D47B57" w:rsidP="00D47B57">
      <w:pPr>
        <w:numPr>
          <w:ilvl w:val="0"/>
          <w:numId w:val="43"/>
        </w:numPr>
        <w:tabs>
          <w:tab w:val="left" w:pos="699"/>
        </w:tabs>
        <w:suppressAutoHyphens w:val="0"/>
        <w:spacing w:after="0" w:line="218" w:lineRule="auto"/>
        <w:ind w:left="704" w:hanging="346"/>
        <w:jc w:val="both"/>
      </w:pPr>
      <w:r>
        <w:t>Rozporządzenie Ministra Infrastruktury w sprawie warunków technicznych, jakim powinny odpowiadać budynki i ich usytuowanie z dnia 12 kwietnia 2002 r. (j.t. Dz.U. z 2019 r., poz.</w:t>
      </w:r>
    </w:p>
    <w:p w14:paraId="6F8B3F61" w14:textId="77777777" w:rsidR="00D47B57" w:rsidRDefault="00D47B57" w:rsidP="00D47B57">
      <w:pPr>
        <w:spacing w:line="1" w:lineRule="exact"/>
      </w:pPr>
    </w:p>
    <w:p w14:paraId="4C0B69E5" w14:textId="77777777" w:rsidR="00D47B57" w:rsidRDefault="00D47B57" w:rsidP="00D47B57">
      <w:pPr>
        <w:spacing w:line="0" w:lineRule="atLeast"/>
        <w:ind w:left="704"/>
      </w:pPr>
      <w:r>
        <w:t>1065 ze zm.)</w:t>
      </w:r>
    </w:p>
    <w:p w14:paraId="6CEA4131" w14:textId="77777777" w:rsidR="00D47B57" w:rsidRDefault="00D47B57" w:rsidP="00D47B57">
      <w:pPr>
        <w:spacing w:line="207" w:lineRule="exact"/>
      </w:pPr>
    </w:p>
    <w:p w14:paraId="71D3EE2F" w14:textId="77777777" w:rsidR="00D47B57" w:rsidRDefault="00D47B57" w:rsidP="00D47B57">
      <w:pPr>
        <w:numPr>
          <w:ilvl w:val="0"/>
          <w:numId w:val="43"/>
        </w:numPr>
        <w:tabs>
          <w:tab w:val="left" w:pos="699"/>
        </w:tabs>
        <w:suppressAutoHyphens w:val="0"/>
        <w:spacing w:after="0" w:line="218" w:lineRule="auto"/>
        <w:ind w:left="704" w:hanging="346"/>
      </w:pPr>
      <w:r>
        <w:t>Ustawa z dnia 29 stycznia 2004 r. Prawo zamówień publicznych (Dz.U. z 2019, poz. 1843 ze zm.),</w:t>
      </w:r>
    </w:p>
    <w:p w14:paraId="6A6564CD" w14:textId="77777777" w:rsidR="00D47B57" w:rsidRDefault="00D47B57" w:rsidP="00D47B57">
      <w:pPr>
        <w:spacing w:line="200" w:lineRule="exact"/>
        <w:rPr>
          <w:rFonts w:ascii="Times New Roman" w:hAnsi="Times New Roman"/>
        </w:rPr>
      </w:pPr>
    </w:p>
    <w:p w14:paraId="4ED903AF" w14:textId="77777777" w:rsidR="00D47B57" w:rsidRDefault="00D47B57" w:rsidP="00D47B57">
      <w:pPr>
        <w:numPr>
          <w:ilvl w:val="0"/>
          <w:numId w:val="44"/>
        </w:numPr>
        <w:tabs>
          <w:tab w:val="left" w:pos="675"/>
        </w:tabs>
        <w:suppressAutoHyphens w:val="0"/>
        <w:spacing w:after="0" w:line="218" w:lineRule="auto"/>
        <w:ind w:left="680" w:right="20" w:hanging="346"/>
      </w:pPr>
      <w:r>
        <w:t>Rozporządzenie Ministra Rozwoju z dnia 11 września 2020 r. w sprawie szczegółowego zakresu i formy projektu budowlanego (Dz.U. 2020 poz. 1609)</w:t>
      </w:r>
    </w:p>
    <w:p w14:paraId="766F2A09" w14:textId="77777777" w:rsidR="00D47B57" w:rsidRDefault="00D47B57" w:rsidP="00D47B57">
      <w:pPr>
        <w:spacing w:line="208" w:lineRule="exact"/>
      </w:pPr>
    </w:p>
    <w:p w14:paraId="21AC96D4" w14:textId="77777777" w:rsidR="00D47B57" w:rsidRDefault="00D47B57" w:rsidP="00D47B57">
      <w:pPr>
        <w:numPr>
          <w:ilvl w:val="0"/>
          <w:numId w:val="44"/>
        </w:numPr>
        <w:tabs>
          <w:tab w:val="left" w:pos="675"/>
        </w:tabs>
        <w:suppressAutoHyphens w:val="0"/>
        <w:spacing w:after="0" w:line="226" w:lineRule="auto"/>
        <w:ind w:left="680" w:hanging="346"/>
      </w:pPr>
      <w:r>
        <w:t>Ustawa z dnia 16 kwietnia 2020 r. o zmianie ustawy - Prawo geodezyjne i kartograficzne oraz niektórych innych ustaw (Dz.U. 2020 poz. 782)</w:t>
      </w:r>
    </w:p>
    <w:p w14:paraId="75230AB8" w14:textId="77777777" w:rsidR="00D47B57" w:rsidRDefault="00D47B57" w:rsidP="00D47B57">
      <w:pPr>
        <w:spacing w:line="231" w:lineRule="exact"/>
      </w:pPr>
    </w:p>
    <w:p w14:paraId="5C5F2E87" w14:textId="77777777" w:rsidR="00D47B57" w:rsidRDefault="00D47B57" w:rsidP="00D47B57">
      <w:pPr>
        <w:numPr>
          <w:ilvl w:val="0"/>
          <w:numId w:val="44"/>
        </w:numPr>
        <w:tabs>
          <w:tab w:val="left" w:pos="675"/>
        </w:tabs>
        <w:suppressAutoHyphens w:val="0"/>
        <w:spacing w:after="0" w:line="225" w:lineRule="auto"/>
        <w:ind w:left="680" w:right="20" w:hanging="346"/>
        <w:jc w:val="both"/>
      </w:pPr>
      <w:r>
        <w:t xml:space="preserve">Rozporządzenie Ministra Transportu, Budownictwa i Gospodarki Morskiej w sprawie ustalania geotechnicznych warunków </w:t>
      </w:r>
      <w:proofErr w:type="spellStart"/>
      <w:r>
        <w:t>posadawiania</w:t>
      </w:r>
      <w:proofErr w:type="spellEnd"/>
      <w:r>
        <w:t xml:space="preserve"> obiektów budowlanych z dnia 25 kwietnia 2012 r. (Dz.U. z 2012 r. poz. 463),</w:t>
      </w:r>
    </w:p>
    <w:p w14:paraId="4A88CA48" w14:textId="77777777" w:rsidR="00D47B57" w:rsidRDefault="00D47B57" w:rsidP="00D47B57">
      <w:pPr>
        <w:spacing w:line="211" w:lineRule="exact"/>
      </w:pPr>
    </w:p>
    <w:p w14:paraId="7CC512CE" w14:textId="77777777" w:rsidR="00D47B57" w:rsidRDefault="00D47B57" w:rsidP="00D47B57">
      <w:pPr>
        <w:numPr>
          <w:ilvl w:val="0"/>
          <w:numId w:val="44"/>
        </w:numPr>
        <w:tabs>
          <w:tab w:val="left" w:pos="675"/>
        </w:tabs>
        <w:suppressAutoHyphens w:val="0"/>
        <w:spacing w:after="0" w:line="229" w:lineRule="auto"/>
        <w:ind w:left="680" w:hanging="346"/>
        <w:jc w:val="both"/>
      </w:pPr>
      <w:r>
        <w:t>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z 2004 r. Nr 130 poz. 1389 ze zm.),</w:t>
      </w:r>
    </w:p>
    <w:p w14:paraId="2F6F6332" w14:textId="77777777" w:rsidR="00D47B57" w:rsidRDefault="00D47B57" w:rsidP="00D47B57">
      <w:pPr>
        <w:spacing w:line="209" w:lineRule="exact"/>
      </w:pPr>
    </w:p>
    <w:p w14:paraId="5F3D4077" w14:textId="77777777" w:rsidR="00D47B57" w:rsidRDefault="00D47B57" w:rsidP="00D47B57">
      <w:pPr>
        <w:numPr>
          <w:ilvl w:val="0"/>
          <w:numId w:val="44"/>
        </w:numPr>
        <w:tabs>
          <w:tab w:val="left" w:pos="675"/>
        </w:tabs>
        <w:suppressAutoHyphens w:val="0"/>
        <w:spacing w:after="0" w:line="218" w:lineRule="auto"/>
        <w:ind w:left="680" w:right="20" w:hanging="346"/>
        <w:jc w:val="both"/>
      </w:pPr>
      <w:r>
        <w:t>Rozporządzeniem Ministra Infrastruktury z dnia 23 czerwca 2003 r. w sprawie informacji, dotyczącej bezpieczeństwa i ochrony zdrowia oraz planu bezpieczeństwa i ochrony zdrowia</w:t>
      </w:r>
    </w:p>
    <w:p w14:paraId="4BDF0420" w14:textId="77777777" w:rsidR="00D47B57" w:rsidRDefault="00D47B57" w:rsidP="00D47B57">
      <w:pPr>
        <w:spacing w:line="0" w:lineRule="atLeast"/>
        <w:ind w:left="680"/>
      </w:pPr>
      <w:r>
        <w:t>(Dz. U. z 2003 r. Nr 120 poz. 1126),</w:t>
      </w:r>
    </w:p>
    <w:p w14:paraId="45AE12DF" w14:textId="77777777" w:rsidR="00D47B57" w:rsidRDefault="00D47B57" w:rsidP="00D47B57">
      <w:pPr>
        <w:spacing w:line="207" w:lineRule="exact"/>
      </w:pPr>
    </w:p>
    <w:p w14:paraId="4216C748" w14:textId="77777777" w:rsidR="00D47B57" w:rsidRDefault="00D47B57" w:rsidP="00D47B57">
      <w:pPr>
        <w:numPr>
          <w:ilvl w:val="0"/>
          <w:numId w:val="44"/>
        </w:numPr>
        <w:tabs>
          <w:tab w:val="left" w:pos="675"/>
        </w:tabs>
        <w:suppressAutoHyphens w:val="0"/>
        <w:spacing w:after="0" w:line="225" w:lineRule="auto"/>
        <w:ind w:left="680" w:right="20" w:hanging="346"/>
        <w:jc w:val="both"/>
      </w:pPr>
      <w:r>
        <w:t xml:space="preserve">Rozporządzeniem Ministra Infrastruktury z dnia 2 września 2004 r. w sprawie szczegółowego zakresu i formy dokumentacji projektowej, specyfikacji technicznych wykonania i odbioru robót budowlanych oraz programu funkcjonalno-użytkowego (Dz. U. z 2013 r. poz. 1129 </w:t>
      </w:r>
      <w:proofErr w:type="spellStart"/>
      <w:r>
        <w:t>t.j</w:t>
      </w:r>
      <w:proofErr w:type="spellEnd"/>
      <w:r>
        <w:t>.),</w:t>
      </w:r>
    </w:p>
    <w:p w14:paraId="7EE7FFED" w14:textId="77777777" w:rsidR="00D47B57" w:rsidRDefault="00D47B57" w:rsidP="00D47B57">
      <w:pPr>
        <w:spacing w:line="162" w:lineRule="exact"/>
      </w:pPr>
    </w:p>
    <w:p w14:paraId="25522115" w14:textId="77777777" w:rsidR="00D47B57" w:rsidRDefault="00D47B57" w:rsidP="00D47B57">
      <w:pPr>
        <w:numPr>
          <w:ilvl w:val="0"/>
          <w:numId w:val="44"/>
        </w:numPr>
        <w:tabs>
          <w:tab w:val="left" w:pos="680"/>
        </w:tabs>
        <w:suppressAutoHyphens w:val="0"/>
        <w:spacing w:after="0" w:line="0" w:lineRule="atLeast"/>
        <w:ind w:left="680" w:hanging="346"/>
      </w:pPr>
      <w:r>
        <w:t>Polskimi Normami, normami zharmonizowanymi i normami europejskimi,</w:t>
      </w:r>
    </w:p>
    <w:p w14:paraId="5ACBF161" w14:textId="77777777" w:rsidR="00D47B57" w:rsidRDefault="00D47B57" w:rsidP="00D47B57">
      <w:pPr>
        <w:spacing w:line="159" w:lineRule="exact"/>
        <w:rPr>
          <w:rFonts w:ascii="Times New Roman" w:hAnsi="Times New Roman"/>
        </w:rPr>
      </w:pPr>
    </w:p>
    <w:p w14:paraId="5CF7EC68" w14:textId="77777777" w:rsidR="00D47B57" w:rsidRDefault="00D47B57" w:rsidP="00D47B57">
      <w:pPr>
        <w:spacing w:line="0" w:lineRule="atLeast"/>
        <w:ind w:left="700"/>
      </w:pPr>
      <w:r>
        <w:t>ze szczególnym uwzględnieniem:</w:t>
      </w:r>
    </w:p>
    <w:p w14:paraId="2E352747" w14:textId="77777777" w:rsidR="00D47B57" w:rsidRDefault="00D47B57" w:rsidP="00D47B57">
      <w:pPr>
        <w:spacing w:line="50" w:lineRule="exact"/>
        <w:rPr>
          <w:rFonts w:ascii="Times New Roman" w:hAnsi="Times New Roman"/>
        </w:rPr>
      </w:pPr>
    </w:p>
    <w:p w14:paraId="48308BEF" w14:textId="77777777" w:rsidR="00D47B57" w:rsidRDefault="00D47B57" w:rsidP="00D47B57">
      <w:pPr>
        <w:numPr>
          <w:ilvl w:val="0"/>
          <w:numId w:val="45"/>
        </w:numPr>
        <w:tabs>
          <w:tab w:val="left" w:pos="687"/>
        </w:tabs>
        <w:suppressAutoHyphens w:val="0"/>
        <w:spacing w:after="0" w:line="218" w:lineRule="auto"/>
        <w:ind w:left="680" w:right="20" w:hanging="346"/>
        <w:rPr>
          <w:rFonts w:ascii="Arial" w:eastAsia="Arial" w:hAnsi="Arial"/>
        </w:rPr>
      </w:pPr>
      <w:r>
        <w:t>PN-B-02151-02:1987, "Akustyka budowlana. Ochrona przed hałasem pomieszczeń w budynkach. Dopuszczalne wartości poziomu dźwięku w pomieszczeniach"</w:t>
      </w:r>
    </w:p>
    <w:p w14:paraId="0975320F" w14:textId="77777777" w:rsidR="00D47B57" w:rsidRDefault="00D47B57" w:rsidP="00D47B57">
      <w:pPr>
        <w:spacing w:line="161" w:lineRule="exact"/>
        <w:rPr>
          <w:rFonts w:ascii="Arial" w:eastAsia="Arial" w:hAnsi="Arial"/>
        </w:rPr>
      </w:pPr>
    </w:p>
    <w:p w14:paraId="700E21F1" w14:textId="77777777" w:rsidR="00D47B57" w:rsidRDefault="00D47B57" w:rsidP="00D47B57">
      <w:pPr>
        <w:numPr>
          <w:ilvl w:val="0"/>
          <w:numId w:val="45"/>
        </w:numPr>
        <w:tabs>
          <w:tab w:val="left" w:pos="700"/>
        </w:tabs>
        <w:suppressAutoHyphens w:val="0"/>
        <w:spacing w:after="0" w:line="0" w:lineRule="atLeast"/>
        <w:ind w:left="700" w:hanging="364"/>
        <w:rPr>
          <w:rFonts w:ascii="Arial" w:eastAsia="Arial" w:hAnsi="Arial"/>
        </w:rPr>
      </w:pPr>
      <w:r>
        <w:t>PN-B-02151-3:2015-10, "Akustyka budowlana. Ochrona przed hałasem w budynkach. Część</w:t>
      </w:r>
    </w:p>
    <w:p w14:paraId="6939191A" w14:textId="77777777" w:rsidR="00D47B57" w:rsidRDefault="00D47B57" w:rsidP="00D47B57">
      <w:pPr>
        <w:spacing w:line="49" w:lineRule="exact"/>
        <w:rPr>
          <w:rFonts w:ascii="Arial" w:eastAsia="Arial" w:hAnsi="Arial"/>
        </w:rPr>
      </w:pPr>
    </w:p>
    <w:p w14:paraId="4E84F2B4" w14:textId="77777777" w:rsidR="00D47B57" w:rsidRDefault="00D47B57" w:rsidP="00D47B57">
      <w:pPr>
        <w:numPr>
          <w:ilvl w:val="1"/>
          <w:numId w:val="45"/>
        </w:numPr>
        <w:tabs>
          <w:tab w:val="left" w:pos="990"/>
        </w:tabs>
        <w:suppressAutoHyphens w:val="0"/>
        <w:spacing w:after="0" w:line="218" w:lineRule="auto"/>
        <w:ind w:left="700" w:right="20" w:hanging="4"/>
      </w:pPr>
      <w:r>
        <w:lastRenderedPageBreak/>
        <w:t>Wymagania dotyczące izolacyjności akustycznej przegród w budynkach i elementów budowlanych"</w:t>
      </w:r>
    </w:p>
    <w:p w14:paraId="5D5FD1AF" w14:textId="77777777" w:rsidR="00D47B57" w:rsidRDefault="00D47B57" w:rsidP="00D47B57">
      <w:pPr>
        <w:spacing w:line="159" w:lineRule="exact"/>
      </w:pPr>
    </w:p>
    <w:p w14:paraId="3FFC0ECD" w14:textId="77777777" w:rsidR="00D47B57" w:rsidRDefault="00D47B57" w:rsidP="00D47B57">
      <w:pPr>
        <w:numPr>
          <w:ilvl w:val="0"/>
          <w:numId w:val="45"/>
        </w:numPr>
        <w:tabs>
          <w:tab w:val="left" w:pos="700"/>
        </w:tabs>
        <w:suppressAutoHyphens w:val="0"/>
        <w:spacing w:after="0" w:line="0" w:lineRule="atLeast"/>
        <w:ind w:left="700" w:hanging="366"/>
        <w:rPr>
          <w:rFonts w:ascii="Arial" w:eastAsia="Arial" w:hAnsi="Arial"/>
        </w:rPr>
      </w:pPr>
      <w:r>
        <w:t>PN-B-02151-4:2015-06, "Akustyka budowlana. Ochrona przed hałasem w budynkach. Część</w:t>
      </w:r>
    </w:p>
    <w:p w14:paraId="43D09B59" w14:textId="77777777" w:rsidR="00D47B57" w:rsidRDefault="00D47B57" w:rsidP="00D47B57">
      <w:pPr>
        <w:spacing w:line="49" w:lineRule="exact"/>
        <w:rPr>
          <w:rFonts w:ascii="Arial" w:eastAsia="Arial" w:hAnsi="Arial"/>
        </w:rPr>
      </w:pPr>
    </w:p>
    <w:p w14:paraId="34E48D1C" w14:textId="77777777" w:rsidR="00D47B57" w:rsidRDefault="00D47B57" w:rsidP="00D47B57">
      <w:pPr>
        <w:numPr>
          <w:ilvl w:val="1"/>
          <w:numId w:val="46"/>
        </w:numPr>
        <w:tabs>
          <w:tab w:val="left" w:pos="922"/>
        </w:tabs>
        <w:suppressAutoHyphens w:val="0"/>
        <w:spacing w:after="0" w:line="218" w:lineRule="auto"/>
        <w:ind w:left="680" w:right="20" w:firstLine="9"/>
      </w:pPr>
      <w:r>
        <w:t>Wymagania dotyczące warunków pogłosowych i zrozumiałości mowy w pomieszczeniach oraz wytyczne prowadzenia badań"</w:t>
      </w:r>
    </w:p>
    <w:p w14:paraId="3F06349A" w14:textId="77777777" w:rsidR="00D47B57" w:rsidRDefault="00D47B57" w:rsidP="00D47B57">
      <w:pPr>
        <w:spacing w:line="162" w:lineRule="exact"/>
        <w:rPr>
          <w:rFonts w:ascii="Times New Roman" w:hAnsi="Times New Roman"/>
        </w:rPr>
      </w:pPr>
    </w:p>
    <w:p w14:paraId="6C1CD215" w14:textId="77777777" w:rsidR="00D47B57" w:rsidRDefault="00D47B57" w:rsidP="00D47B57">
      <w:pPr>
        <w:numPr>
          <w:ilvl w:val="0"/>
          <w:numId w:val="47"/>
        </w:numPr>
        <w:tabs>
          <w:tab w:val="left" w:pos="680"/>
        </w:tabs>
        <w:suppressAutoHyphens w:val="0"/>
        <w:spacing w:after="0" w:line="0" w:lineRule="atLeast"/>
        <w:ind w:left="680" w:hanging="346"/>
      </w:pPr>
      <w:r>
        <w:t>innymi przepisami i unormowaniami niezbędnymi do opracowania dokumentacji.</w:t>
      </w:r>
    </w:p>
    <w:p w14:paraId="28B45D2D" w14:textId="77777777" w:rsidR="00D47B57" w:rsidRDefault="00D47B57" w:rsidP="00D47B57">
      <w:pPr>
        <w:spacing w:line="208" w:lineRule="exact"/>
      </w:pPr>
    </w:p>
    <w:p w14:paraId="2A675068" w14:textId="77777777" w:rsidR="00D47B57" w:rsidRDefault="00D47B57" w:rsidP="00D47B57">
      <w:pPr>
        <w:numPr>
          <w:ilvl w:val="0"/>
          <w:numId w:val="47"/>
        </w:numPr>
        <w:tabs>
          <w:tab w:val="left" w:pos="675"/>
        </w:tabs>
        <w:suppressAutoHyphens w:val="0"/>
        <w:spacing w:after="0" w:line="229" w:lineRule="auto"/>
        <w:ind w:left="680" w:right="20" w:hanging="346"/>
        <w:jc w:val="both"/>
      </w:pPr>
      <w:r>
        <w:t>Projekt musi być dostosowany do potrzeb osób z niepełnosprawnościami, osób starszych, dzieci i rodziców opisanymi w programie Ministerstwa Inwestycji i Rozwoju „Dostępność plus”, a co za tym idzie zawierać rozwiązania architektoniczne zawarte w opracowaniu „Standardy dostępności dla osób z niepełnosprawnościami”.</w:t>
      </w:r>
    </w:p>
    <w:p w14:paraId="58845D14" w14:textId="77777777" w:rsidR="00D47B57" w:rsidRDefault="00D47B57" w:rsidP="00D47B57">
      <w:pPr>
        <w:spacing w:line="159" w:lineRule="exact"/>
      </w:pPr>
    </w:p>
    <w:p w14:paraId="68F3A40D" w14:textId="77777777" w:rsidR="00D47B57" w:rsidRDefault="00D47B57" w:rsidP="00D47B57">
      <w:pPr>
        <w:numPr>
          <w:ilvl w:val="0"/>
          <w:numId w:val="47"/>
        </w:numPr>
        <w:tabs>
          <w:tab w:val="left" w:pos="680"/>
        </w:tabs>
        <w:suppressAutoHyphens w:val="0"/>
        <w:spacing w:after="0" w:line="0" w:lineRule="atLeast"/>
        <w:ind w:left="680" w:hanging="346"/>
      </w:pPr>
      <w:r>
        <w:t>Jednostka Projektowa musi posiadać ubezpieczenie odpowiedzialności cywilnej.</w:t>
      </w:r>
    </w:p>
    <w:p w14:paraId="65E9741E" w14:textId="77777777" w:rsidR="00D47B57" w:rsidRDefault="00D47B57" w:rsidP="00D47B57">
      <w:pPr>
        <w:spacing w:line="200" w:lineRule="exact"/>
        <w:rPr>
          <w:rFonts w:ascii="Times New Roman" w:hAnsi="Times New Roman"/>
        </w:rPr>
      </w:pPr>
    </w:p>
    <w:p w14:paraId="4818843B" w14:textId="77777777" w:rsidR="00D47B57" w:rsidRDefault="00D47B57" w:rsidP="00D47B57">
      <w:pPr>
        <w:spacing w:line="200" w:lineRule="exact"/>
        <w:rPr>
          <w:rFonts w:ascii="Times New Roman" w:hAnsi="Times New Roman"/>
        </w:rPr>
      </w:pPr>
    </w:p>
    <w:p w14:paraId="6F95A366" w14:textId="77777777" w:rsidR="00D47B57" w:rsidRDefault="00D47B57" w:rsidP="00D47B57">
      <w:pPr>
        <w:spacing w:line="200" w:lineRule="exact"/>
        <w:rPr>
          <w:rFonts w:ascii="Times New Roman" w:hAnsi="Times New Roman"/>
        </w:rPr>
      </w:pPr>
    </w:p>
    <w:p w14:paraId="5AAA6355" w14:textId="77777777" w:rsidR="00D47B57" w:rsidRDefault="00D47B57" w:rsidP="00D47B57">
      <w:pPr>
        <w:spacing w:line="200" w:lineRule="exact"/>
        <w:rPr>
          <w:rFonts w:ascii="Times New Roman" w:hAnsi="Times New Roman"/>
        </w:rPr>
      </w:pPr>
    </w:p>
    <w:p w14:paraId="55B1A7A4" w14:textId="77777777" w:rsidR="00D47B57" w:rsidRDefault="00D47B57" w:rsidP="00D47B57">
      <w:pPr>
        <w:spacing w:line="200" w:lineRule="exact"/>
        <w:rPr>
          <w:rFonts w:ascii="Times New Roman" w:hAnsi="Times New Roman"/>
        </w:rPr>
      </w:pPr>
    </w:p>
    <w:p w14:paraId="1B7930C5" w14:textId="77777777" w:rsidR="00D47B57" w:rsidRDefault="00D47B57" w:rsidP="00D47B57">
      <w:pPr>
        <w:spacing w:line="200" w:lineRule="exact"/>
        <w:rPr>
          <w:rFonts w:ascii="Times New Roman" w:hAnsi="Times New Roman"/>
        </w:rPr>
      </w:pPr>
    </w:p>
    <w:p w14:paraId="1350C884" w14:textId="77777777" w:rsidR="00D47B57" w:rsidRDefault="00D47B57" w:rsidP="00D47B57">
      <w:pPr>
        <w:spacing w:line="200" w:lineRule="exact"/>
        <w:rPr>
          <w:rFonts w:ascii="Times New Roman" w:hAnsi="Times New Roman"/>
        </w:rPr>
      </w:pPr>
    </w:p>
    <w:p w14:paraId="1D29265B" w14:textId="77777777" w:rsidR="00D47B57" w:rsidRDefault="00D47B57" w:rsidP="00D47B57">
      <w:pPr>
        <w:spacing w:line="0" w:lineRule="atLeast"/>
        <w:ind w:right="20"/>
        <w:jc w:val="center"/>
        <w:rPr>
          <w:rFonts w:ascii="Times New Roman" w:hAnsi="Times New Roman"/>
          <w:b/>
        </w:rPr>
      </w:pPr>
    </w:p>
    <w:p w14:paraId="008DDC1D" w14:textId="77777777" w:rsidR="00BF46EF" w:rsidRPr="006E6DE7" w:rsidRDefault="00BF46EF" w:rsidP="00D47B57">
      <w:pPr>
        <w:pStyle w:val="Bezodstpw"/>
        <w:jc w:val="right"/>
        <w:outlineLvl w:val="0"/>
      </w:pPr>
    </w:p>
    <w:sectPr w:rsidR="00BF46EF" w:rsidRPr="006E6DE7">
      <w:headerReference w:type="default" r:id="rId8"/>
      <w:footerReference w:type="default" r:id="rId9"/>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68E0E" w14:textId="77777777" w:rsidR="00D47B57" w:rsidRDefault="00D47B57" w:rsidP="0042665B">
    <w:pPr>
      <w:pStyle w:val="Stopka"/>
      <w:pBdr>
        <w:top w:val="single" w:sz="4" w:space="1" w:color="D9D9D9"/>
      </w:pBdr>
      <w:rPr>
        <w:b/>
        <w:bCs/>
      </w:rPr>
    </w:pPr>
    <w:r>
      <w:fldChar w:fldCharType="begin"/>
    </w:r>
    <w:r>
      <w:instrText>PAGE   \* MERGEFORMAT</w:instrText>
    </w:r>
    <w:r>
      <w:fldChar w:fldCharType="separate"/>
    </w:r>
    <w:r>
      <w:rPr>
        <w:b/>
        <w:bCs/>
      </w:rPr>
      <w:t>2</w:t>
    </w:r>
    <w:r>
      <w:rPr>
        <w:b/>
        <w:bCs/>
      </w:rPr>
      <w:fldChar w:fldCharType="end"/>
    </w:r>
    <w:r>
      <w:rPr>
        <w:b/>
        <w:bCs/>
      </w:rPr>
      <w:t xml:space="preserve"> | </w:t>
    </w:r>
    <w:r w:rsidRPr="0042665B">
      <w:rPr>
        <w:color w:val="7F7F7F"/>
        <w:spacing w:val="60"/>
      </w:rPr>
      <w:t>Strona</w:t>
    </w:r>
  </w:p>
  <w:p w14:paraId="37F46F60" w14:textId="77777777" w:rsidR="00D47B57" w:rsidRDefault="00D47B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DA7F0" w14:textId="77777777" w:rsidR="009F611A" w:rsidRPr="008D1E40" w:rsidRDefault="00D47B57" w:rsidP="00A430D8">
    <w:pPr>
      <w:pStyle w:val="Stopka"/>
      <w:jc w:val="center"/>
      <w:rPr>
        <w:b/>
        <w:sz w:val="20"/>
        <w:szCs w:val="20"/>
      </w:rPr>
    </w:pPr>
    <w:r w:rsidRPr="008D1E40">
      <w:rPr>
        <w:sz w:val="20"/>
        <w:szCs w:val="20"/>
      </w:rPr>
      <w:t xml:space="preserve">Strona </w:t>
    </w:r>
    <w:r w:rsidRPr="008D1E40">
      <w:rPr>
        <w:b/>
        <w:sz w:val="20"/>
        <w:szCs w:val="20"/>
      </w:rPr>
      <w:fldChar w:fldCharType="begin"/>
    </w:r>
    <w:r w:rsidRPr="008D1E40">
      <w:rPr>
        <w:b/>
        <w:sz w:val="20"/>
        <w:szCs w:val="20"/>
      </w:rPr>
      <w:instrText xml:space="preserve"> PAGE </w:instrText>
    </w:r>
    <w:r w:rsidRPr="008D1E40">
      <w:rPr>
        <w:b/>
        <w:sz w:val="20"/>
        <w:szCs w:val="20"/>
      </w:rPr>
      <w:fldChar w:fldCharType="separate"/>
    </w:r>
    <w:r w:rsidRPr="008D1E40">
      <w:rPr>
        <w:b/>
        <w:noProof/>
        <w:sz w:val="20"/>
        <w:szCs w:val="20"/>
      </w:rPr>
      <w:t>6</w:t>
    </w:r>
    <w:r w:rsidRPr="008D1E40">
      <w:rPr>
        <w:b/>
        <w:sz w:val="20"/>
        <w:szCs w:val="20"/>
      </w:rPr>
      <w:fldChar w:fldCharType="end"/>
    </w:r>
    <w:r w:rsidRPr="008D1E40">
      <w:rPr>
        <w:sz w:val="20"/>
        <w:szCs w:val="20"/>
      </w:rPr>
      <w:t xml:space="preserve"> z </w:t>
    </w:r>
    <w:r w:rsidRPr="008D1E40">
      <w:rPr>
        <w:b/>
        <w:sz w:val="20"/>
        <w:szCs w:val="20"/>
      </w:rPr>
      <w:fldChar w:fldCharType="begin"/>
    </w:r>
    <w:r w:rsidRPr="008D1E40">
      <w:rPr>
        <w:b/>
        <w:sz w:val="20"/>
        <w:szCs w:val="20"/>
      </w:rPr>
      <w:instrText xml:space="preserve"> NUMPAGES \* ARABIC </w:instrText>
    </w:r>
    <w:r w:rsidRPr="008D1E40">
      <w:rPr>
        <w:b/>
        <w:sz w:val="20"/>
        <w:szCs w:val="20"/>
      </w:rPr>
      <w:fldChar w:fldCharType="separate"/>
    </w:r>
    <w:r w:rsidRPr="008D1E40">
      <w:rPr>
        <w:b/>
        <w:noProof/>
        <w:sz w:val="20"/>
        <w:szCs w:val="20"/>
      </w:rPr>
      <w:t>6</w:t>
    </w:r>
    <w:r w:rsidRPr="008D1E40">
      <w:rPr>
        <w:b/>
        <w:sz w:val="20"/>
        <w:szCs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11F97" w14:textId="77777777" w:rsidR="00D47B57" w:rsidRDefault="00D47B57" w:rsidP="0042665B">
    <w:pPr>
      <w:spacing w:line="381" w:lineRule="auto"/>
      <w:ind w:left="464" w:right="480"/>
      <w:jc w:val="center"/>
      <w:rPr>
        <w:rFonts w:ascii="Arial" w:eastAsia="Arial" w:hAnsi="Arial"/>
        <w:b/>
        <w:i/>
        <w:color w:val="222222"/>
        <w:sz w:val="16"/>
      </w:rPr>
    </w:pPr>
    <w:bookmarkStart w:id="0" w:name="page1"/>
    <w:bookmarkEnd w:id="0"/>
  </w:p>
  <w:p w14:paraId="7C15B5F9" w14:textId="77777777" w:rsidR="00D47B57" w:rsidRDefault="00D47B57" w:rsidP="0042665B">
    <w:pPr>
      <w:spacing w:line="381" w:lineRule="auto"/>
      <w:ind w:left="464" w:right="480"/>
      <w:jc w:val="center"/>
      <w:rPr>
        <w:rFonts w:ascii="Arial" w:eastAsia="Arial" w:hAnsi="Arial"/>
        <w:b/>
        <w:i/>
        <w:color w:val="222222"/>
        <w:sz w:val="16"/>
      </w:rPr>
    </w:pPr>
  </w:p>
  <w:p w14:paraId="67F314A8" w14:textId="77777777" w:rsidR="00D47B57" w:rsidRDefault="00D47B57" w:rsidP="0042665B">
    <w:pPr>
      <w:spacing w:line="381" w:lineRule="auto"/>
      <w:ind w:left="464" w:right="480"/>
      <w:jc w:val="center"/>
      <w:rPr>
        <w:rFonts w:ascii="Arial" w:eastAsia="Arial" w:hAnsi="Arial"/>
        <w:b/>
        <w:i/>
        <w:color w:val="222222"/>
        <w:sz w:val="16"/>
      </w:rPr>
    </w:pPr>
    <w:r>
      <w:rPr>
        <w:rFonts w:ascii="Arial" w:eastAsia="Arial" w:hAnsi="Arial"/>
        <w:b/>
        <w:i/>
        <w:color w:val="222222"/>
        <w:sz w:val="16"/>
      </w:rPr>
      <w:t xml:space="preserve">KONKURS REALIZACYJNY NA OPRACOWANIE KONCEPCJI ARCHITEKTONICZNEJ </w:t>
    </w:r>
  </w:p>
  <w:p w14:paraId="736C4CF7" w14:textId="77777777" w:rsidR="00D47B57" w:rsidRPr="0042665B" w:rsidRDefault="00D47B57" w:rsidP="0042665B">
    <w:pPr>
      <w:spacing w:line="381" w:lineRule="auto"/>
      <w:ind w:left="464" w:right="480"/>
      <w:jc w:val="center"/>
      <w:rPr>
        <w:rFonts w:ascii="Arial" w:eastAsia="Arial" w:hAnsi="Arial"/>
        <w:b/>
        <w:i/>
        <w:color w:val="222222"/>
        <w:sz w:val="16"/>
      </w:rPr>
    </w:pPr>
    <w:r w:rsidRPr="000308C9">
      <w:rPr>
        <w:rFonts w:ascii="Arial" w:eastAsia="Arial" w:hAnsi="Arial"/>
        <w:b/>
        <w:i/>
        <w:color w:val="222222"/>
        <w:sz w:val="16"/>
      </w:rPr>
      <w:t>Rewitalizacja obszaru zdegradowanego w Nowogrodzie Bobrzańskim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3265E" w14:textId="52ED03FF" w:rsidR="009F611A" w:rsidRDefault="00A84C82">
    <w:pPr>
      <w:pStyle w:val="Nagwek"/>
      <w:spacing w:line="300" w:lineRule="exact"/>
      <w:jc w:val="center"/>
      <w:rPr>
        <w:rFonts w:ascii="Arial" w:hAnsi="Arial" w:cs="Arial"/>
        <w:b/>
        <w:i/>
        <w:sz w:val="20"/>
        <w:szCs w:val="20"/>
        <w:lang w:val="pl-PL" w:eastAsia="pl-PL"/>
      </w:rPr>
    </w:pPr>
    <w:r>
      <w:rPr>
        <w:noProof/>
      </w:rPr>
      <mc:AlternateContent>
        <mc:Choice Requires="wps">
          <w:drawing>
            <wp:anchor distT="0" distB="0" distL="114300" distR="114300" simplePos="0" relativeHeight="251659264" behindDoc="1" locked="0" layoutInCell="1" allowOverlap="1" wp14:anchorId="6A3CE612" wp14:editId="425BB2F4">
              <wp:simplePos x="0" y="0"/>
              <wp:positionH relativeFrom="column">
                <wp:posOffset>-33020</wp:posOffset>
              </wp:positionH>
              <wp:positionV relativeFrom="paragraph">
                <wp:posOffset>93345</wp:posOffset>
              </wp:positionV>
              <wp:extent cx="5810885" cy="1270"/>
              <wp:effectExtent l="5080" t="7620" r="13335" b="1016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885"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19E5A3" id="_x0000_t32" coordsize="21600,21600" o:spt="32" o:oned="t" path="m,l21600,21600e" filled="f">
              <v:path arrowok="t" fillok="f" o:connecttype="none"/>
              <o:lock v:ext="edit" shapetype="t"/>
            </v:shapetype>
            <v:shape id="Łącznik prosty ze strzałką 1" o:spid="_x0000_s1026" type="#_x0000_t32" style="position:absolute;margin-left:-2.6pt;margin-top:7.35pt;width:457.55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" strokeweight=".26mm">
              <v:stroke joinstyle="miter" endcap="square"/>
            </v:shape>
          </w:pict>
        </mc:Fallback>
      </mc:AlternateContent>
    </w:r>
  </w:p>
  <w:p w14:paraId="39F3B838" w14:textId="77777777" w:rsidR="009F611A" w:rsidRDefault="00D47B57">
    <w:pPr>
      <w:pStyle w:val="Nagwek"/>
      <w:spacing w:line="300" w:lineRule="exact"/>
      <w:rPr>
        <w:rFonts w:ascii="Arial" w:hAnsi="Arial" w:cs="Arial"/>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836C4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singleLevel"/>
    <w:tmpl w:val="00000002"/>
    <w:name w:val="WW8Num2"/>
    <w:lvl w:ilvl="0">
      <w:start w:val="1"/>
      <w:numFmt w:val="decimal"/>
      <w:lvlText w:val="%1."/>
      <w:lvlJc w:val="left"/>
      <w:pPr>
        <w:tabs>
          <w:tab w:val="num" w:pos="708"/>
        </w:tabs>
        <w:ind w:left="720" w:hanging="360"/>
      </w:pPr>
      <w:rPr>
        <w:rFonts w:ascii="Arial" w:hAnsi="Arial" w:cs="Arial" w:hint="default"/>
        <w:b/>
        <w:bC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sz w:val="20"/>
        <w:szCs w:val="20"/>
      </w:rPr>
    </w:lvl>
  </w:abstractNum>
  <w:abstractNum w:abstractNumId="3" w15:restartNumberingAfterBreak="0">
    <w:nsid w:val="00000004"/>
    <w:multiLevelType w:val="singleLevel"/>
    <w:tmpl w:val="00000004"/>
    <w:name w:val="WW8Num5"/>
    <w:lvl w:ilvl="0">
      <w:start w:val="1"/>
      <w:numFmt w:val="lowerLetter"/>
      <w:lvlText w:val="%1)"/>
      <w:lvlJc w:val="left"/>
      <w:pPr>
        <w:tabs>
          <w:tab w:val="num" w:pos="0"/>
        </w:tabs>
        <w:ind w:left="1080" w:hanging="360"/>
      </w:pPr>
      <w:rPr>
        <w:rFonts w:ascii="Arial" w:hAnsi="Arial" w:cs="Arial" w:hint="default"/>
      </w:rPr>
    </w:lvl>
  </w:abstractNum>
  <w:abstractNum w:abstractNumId="4" w15:restartNumberingAfterBreak="0">
    <w:nsid w:val="00000006"/>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737B8DD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9"/>
    <w:multiLevelType w:val="hybridMultilevel"/>
    <w:tmpl w:val="22221A7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2DEE8298"/>
    <w:lvl w:ilvl="0" w:tplc="A704F1F0">
      <w:start w:val="4"/>
      <w:numFmt w:val="decimal"/>
      <w:lvlText w:val="%1."/>
      <w:lvlJc w:val="left"/>
      <w:rPr>
        <w:rFonts w:hint="default"/>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C"/>
    <w:multiLevelType w:val="hybridMultilevel"/>
    <w:tmpl w:val="614FD4A0"/>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D"/>
    <w:multiLevelType w:val="hybridMultilevel"/>
    <w:tmpl w:val="419AC24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E"/>
    <w:multiLevelType w:val="hybridMultilevel"/>
    <w:tmpl w:val="5577F8E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F"/>
    <w:multiLevelType w:val="hybridMultilevel"/>
    <w:tmpl w:val="440BADF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0"/>
    <w:multiLevelType w:val="hybridMultilevel"/>
    <w:tmpl w:val="05072366"/>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1"/>
    <w:multiLevelType w:val="hybridMultilevel"/>
    <w:tmpl w:val="3804823E"/>
    <w:lvl w:ilvl="0" w:tplc="FFFFFFFF">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3"/>
    <w:multiLevelType w:val="hybridMultilevel"/>
    <w:tmpl w:val="7724C67E"/>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4"/>
    <w:multiLevelType w:val="hybridMultilevel"/>
    <w:tmpl w:val="5C482A96"/>
    <w:lvl w:ilvl="0" w:tplc="FFFFFFFF">
      <w:numFmt w:val="decimal"/>
      <w:lvlText w:val="%1."/>
      <w:lvlJc w:val="left"/>
    </w:lvl>
    <w:lvl w:ilvl="1" w:tplc="FFFFFFFF">
      <w:start w:val="3"/>
      <w:numFmt w:val="lowerLetter"/>
      <w:lvlText w:val="%2)"/>
      <w:lvlJc w:val="left"/>
    </w:lvl>
    <w:lvl w:ilvl="2" w:tplc="FFFFFFFF">
      <w:start w:val="1"/>
      <w:numFmt w:val="bullet"/>
      <w:lvlText w:val="\endash "/>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5"/>
    <w:multiLevelType w:val="hybridMultilevel"/>
    <w:tmpl w:val="2463B9E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6"/>
    <w:multiLevelType w:val="hybridMultilevel"/>
    <w:tmpl w:val="5E884ADC"/>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7"/>
    <w:multiLevelType w:val="hybridMultilevel"/>
    <w:tmpl w:val="51EAD36A"/>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8"/>
    <w:multiLevelType w:val="hybridMultilevel"/>
    <w:tmpl w:val="2D517796"/>
    <w:lvl w:ilvl="0" w:tplc="FFFFFFFF">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9"/>
    <w:multiLevelType w:val="hybridMultilevel"/>
    <w:tmpl w:val="580BD78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A"/>
    <w:multiLevelType w:val="hybridMultilevel"/>
    <w:tmpl w:val="153EA438"/>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E"/>
    <w:multiLevelType w:val="hybridMultilevel"/>
    <w:tmpl w:val="2A487CB0"/>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F"/>
    <w:multiLevelType w:val="hybridMultilevel"/>
    <w:tmpl w:val="1D4ED43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20"/>
    <w:multiLevelType w:val="hybridMultilevel"/>
    <w:tmpl w:val="725A06FA"/>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21"/>
    <w:multiLevelType w:val="hybridMultilevel"/>
    <w:tmpl w:val="2CD89A32"/>
    <w:lvl w:ilvl="0" w:tplc="FFFFFFFF">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22"/>
    <w:multiLevelType w:val="hybridMultilevel"/>
    <w:tmpl w:val="57E4CCAE"/>
    <w:lvl w:ilvl="0" w:tplc="FFFFFFFF">
      <w:start w:val="1"/>
      <w:numFmt w:val="decimal"/>
      <w:lvlText w:val="%1"/>
      <w:lvlJc w:val="left"/>
    </w:lvl>
    <w:lvl w:ilvl="1" w:tplc="FFFFFFFF">
      <w:start w:val="2"/>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23"/>
    <w:multiLevelType w:val="hybridMultilevel"/>
    <w:tmpl w:val="7A6D8D3C"/>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4"/>
    <w:multiLevelType w:val="hybridMultilevel"/>
    <w:tmpl w:val="4B588F54"/>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5"/>
    <w:multiLevelType w:val="hybridMultilevel"/>
    <w:tmpl w:val="542289EC"/>
    <w:lvl w:ilvl="0" w:tplc="FFFFFFFF">
      <w:start w:val="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6"/>
    <w:multiLevelType w:val="hybridMultilevel"/>
    <w:tmpl w:val="6DE91B18"/>
    <w:lvl w:ilvl="0" w:tplc="FFFFFFFF">
      <w:start w:val="7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7"/>
    <w:multiLevelType w:val="hybridMultilevel"/>
    <w:tmpl w:val="38437FDA"/>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8"/>
    <w:multiLevelType w:val="hybridMultilevel"/>
    <w:tmpl w:val="7644A45C"/>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9"/>
    <w:multiLevelType w:val="hybridMultilevel"/>
    <w:tmpl w:val="32FFF90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A"/>
    <w:multiLevelType w:val="hybridMultilevel"/>
    <w:tmpl w:val="684A481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B"/>
    <w:multiLevelType w:val="hybridMultilevel"/>
    <w:tmpl w:val="579478F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C"/>
    <w:multiLevelType w:val="hybridMultilevel"/>
    <w:tmpl w:val="749ABB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D"/>
    <w:multiLevelType w:val="hybridMultilevel"/>
    <w:tmpl w:val="3DC240F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F"/>
    <w:multiLevelType w:val="hybridMultilevel"/>
    <w:tmpl w:val="79A1DE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31"/>
    <w:multiLevelType w:val="hybridMultilevel"/>
    <w:tmpl w:val="12E685FA"/>
    <w:lvl w:ilvl="0" w:tplc="FFFFFFFF">
      <w:start w:val="2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32"/>
    <w:multiLevelType w:val="hybridMultilevel"/>
    <w:tmpl w:val="70C6A52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33"/>
    <w:multiLevelType w:val="hybridMultilevel"/>
    <w:tmpl w:val="520EEDD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34"/>
    <w:multiLevelType w:val="hybridMultilevel"/>
    <w:tmpl w:val="374A3FE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35"/>
    <w:multiLevelType w:val="hybridMultilevel"/>
    <w:tmpl w:val="4F4EF004"/>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6"/>
    <w:multiLevelType w:val="hybridMultilevel"/>
    <w:tmpl w:val="23F9C13C"/>
    <w:lvl w:ilvl="0" w:tplc="FFFFFFFF">
      <w:start w:val="1"/>
      <w:numFmt w:val="bullet"/>
      <w:lvlText w:val="•"/>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7"/>
    <w:multiLevelType w:val="hybridMultilevel"/>
    <w:tmpl w:val="649BB77C"/>
    <w:lvl w:ilvl="0" w:tplc="FFFFFFFF">
      <w:start w:val="1"/>
      <w:numFmt w:val="bullet"/>
      <w:lvlText w:val="•"/>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8"/>
    <w:multiLevelType w:val="hybridMultilevel"/>
    <w:tmpl w:val="275AC79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464F05F8"/>
    <w:multiLevelType w:val="hybridMultilevel"/>
    <w:tmpl w:val="52529626"/>
    <w:lvl w:ilvl="0" w:tplc="AE546C9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2EC20AB"/>
    <w:multiLevelType w:val="multilevel"/>
    <w:tmpl w:val="F0E07A30"/>
    <w:styleLink w:val="WWNum33"/>
    <w:lvl w:ilvl="0">
      <w:start w:val="1"/>
      <w:numFmt w:val="lowerLetter"/>
      <w:lvlText w:val="%1)"/>
      <w:lvlJc w:val="left"/>
      <w:pPr>
        <w:ind w:left="1440" w:hanging="360"/>
      </w:pPr>
      <w:rPr>
        <w:b w:val="0"/>
      </w:rPr>
    </w:lvl>
    <w:lvl w:ilvl="1">
      <w:start w:val="1"/>
      <w:numFmt w:val="lowerLetter"/>
      <w:lvlText w:val="%2."/>
      <w:lvlJc w:val="left"/>
      <w:pPr>
        <w:ind w:left="1440" w:hanging="360"/>
      </w:pPr>
    </w:lvl>
    <w:lvl w:ilvl="2">
      <w:start w:val="1"/>
      <w:numFmt w:val="lowerLetter"/>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48"/>
  </w:num>
  <w:num w:numId="4">
    <w:abstractNumId w:val="0"/>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64"/>
    <o:shapelayout v:ext="edit">
      <o:rules v:ext="edit">
        <o:r id="V:Rule1" type="connector" idref="#_x0000_s1025"/>
      </o:rules>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C82"/>
    <w:rsid w:val="000213C5"/>
    <w:rsid w:val="00040FCD"/>
    <w:rsid w:val="000B310B"/>
    <w:rsid w:val="000B69A5"/>
    <w:rsid w:val="001E146F"/>
    <w:rsid w:val="00283771"/>
    <w:rsid w:val="003461AA"/>
    <w:rsid w:val="00380B33"/>
    <w:rsid w:val="00482B31"/>
    <w:rsid w:val="004A0472"/>
    <w:rsid w:val="004F4E0E"/>
    <w:rsid w:val="00507CEF"/>
    <w:rsid w:val="006159B3"/>
    <w:rsid w:val="00696A62"/>
    <w:rsid w:val="006E6DE7"/>
    <w:rsid w:val="00A52BE0"/>
    <w:rsid w:val="00A84C82"/>
    <w:rsid w:val="00B546D2"/>
    <w:rsid w:val="00BF46EF"/>
    <w:rsid w:val="00C96FB0"/>
    <w:rsid w:val="00D47B57"/>
    <w:rsid w:val="00D80AFA"/>
    <w:rsid w:val="00D8179B"/>
    <w:rsid w:val="00E6694E"/>
    <w:rsid w:val="00E86115"/>
    <w:rsid w:val="00FF4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2"/>
    </o:shapelayout>
  </w:shapeDefaults>
  <w:decimalSymbol w:val=","/>
  <w:listSeparator w:val=";"/>
  <w14:docId w14:val="447B97CB"/>
  <w15:chartTrackingRefBased/>
  <w15:docId w15:val="{D25709B4-25C9-484E-B0E3-2E321BC1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C82"/>
    <w:pPr>
      <w:suppressAutoHyphens/>
      <w:spacing w:after="200" w:line="276" w:lineRule="auto"/>
    </w:pPr>
    <w:rPr>
      <w:rFonts w:ascii="Calibri" w:eastAsia="Times New Roman" w:hAnsi="Calibri" w:cs="Times New Roman"/>
      <w:lang w:eastAsia="zh-CN"/>
    </w:rPr>
  </w:style>
  <w:style w:type="paragraph" w:styleId="Nagwek2">
    <w:name w:val="heading 2"/>
    <w:basedOn w:val="Normalny"/>
    <w:next w:val="Normalny"/>
    <w:link w:val="Nagwek2Znak"/>
    <w:autoRedefine/>
    <w:qFormat/>
    <w:rsid w:val="00D8179B"/>
    <w:pPr>
      <w:widowControl w:val="0"/>
      <w:suppressAutoHyphens w:val="0"/>
      <w:autoSpaceDE w:val="0"/>
      <w:autoSpaceDN w:val="0"/>
      <w:adjustRightInd w:val="0"/>
      <w:spacing w:after="0" w:line="360" w:lineRule="auto"/>
      <w:jc w:val="center"/>
      <w:outlineLvl w:val="1"/>
    </w:pPr>
    <w:rPr>
      <w:rFonts w:ascii="Arial" w:hAnsi="Arial"/>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A84C82"/>
    <w:rPr>
      <w:vertAlign w:val="superscript"/>
    </w:rPr>
  </w:style>
  <w:style w:type="character" w:customStyle="1" w:styleId="FontStyle60">
    <w:name w:val="Font Style60"/>
    <w:rsid w:val="00A84C82"/>
    <w:rPr>
      <w:rFonts w:ascii="Times New Roman" w:hAnsi="Times New Roman" w:cs="Times New Roman"/>
      <w:color w:val="000000"/>
      <w:sz w:val="22"/>
      <w:szCs w:val="22"/>
    </w:rPr>
  </w:style>
  <w:style w:type="character" w:styleId="Hipercze">
    <w:name w:val="Hyperlink"/>
    <w:semiHidden/>
    <w:rsid w:val="00A84C82"/>
    <w:rPr>
      <w:color w:val="000080"/>
      <w:u w:val="single"/>
      <w:lang/>
    </w:rPr>
  </w:style>
  <w:style w:type="paragraph" w:styleId="Nagwek">
    <w:name w:val="header"/>
    <w:basedOn w:val="Normalny"/>
    <w:link w:val="NagwekZnak"/>
    <w:uiPriority w:val="99"/>
    <w:rsid w:val="00A84C82"/>
    <w:pPr>
      <w:tabs>
        <w:tab w:val="center" w:pos="4536"/>
        <w:tab w:val="right" w:pos="9072"/>
      </w:tabs>
      <w:spacing w:after="0" w:line="240" w:lineRule="auto"/>
    </w:pPr>
    <w:rPr>
      <w:rFonts w:ascii="Times New Roman" w:hAnsi="Times New Roman"/>
      <w:sz w:val="24"/>
      <w:szCs w:val="24"/>
      <w:lang w:val="x-none"/>
    </w:rPr>
  </w:style>
  <w:style w:type="character" w:customStyle="1" w:styleId="NagwekZnak">
    <w:name w:val="Nagłówek Znak"/>
    <w:basedOn w:val="Domylnaczcionkaakapitu"/>
    <w:link w:val="Nagwek"/>
    <w:uiPriority w:val="99"/>
    <w:rsid w:val="00A84C82"/>
    <w:rPr>
      <w:rFonts w:ascii="Times New Roman" w:eastAsia="Times New Roman" w:hAnsi="Times New Roman" w:cs="Times New Roman"/>
      <w:sz w:val="24"/>
      <w:szCs w:val="24"/>
      <w:lang w:val="x-none" w:eastAsia="zh-CN"/>
    </w:rPr>
  </w:style>
  <w:style w:type="paragraph" w:styleId="Bezodstpw">
    <w:name w:val="No Spacing"/>
    <w:uiPriority w:val="1"/>
    <w:qFormat/>
    <w:rsid w:val="00A84C82"/>
    <w:pPr>
      <w:suppressAutoHyphens/>
      <w:spacing w:after="0" w:line="240" w:lineRule="auto"/>
    </w:pPr>
    <w:rPr>
      <w:rFonts w:ascii="Calibri" w:eastAsia="Times New Roman" w:hAnsi="Calibri" w:cs="Times New Roman"/>
      <w:lang w:eastAsia="zh-CN"/>
    </w:rPr>
  </w:style>
  <w:style w:type="paragraph" w:styleId="Stopka">
    <w:name w:val="footer"/>
    <w:basedOn w:val="Normalny"/>
    <w:link w:val="StopkaZnak"/>
    <w:uiPriority w:val="99"/>
    <w:rsid w:val="00A84C82"/>
    <w:pPr>
      <w:tabs>
        <w:tab w:val="center" w:pos="4536"/>
        <w:tab w:val="right" w:pos="9072"/>
      </w:tabs>
    </w:pPr>
    <w:rPr>
      <w:lang w:val="x-none"/>
    </w:rPr>
  </w:style>
  <w:style w:type="character" w:customStyle="1" w:styleId="StopkaZnak">
    <w:name w:val="Stopka Znak"/>
    <w:basedOn w:val="Domylnaczcionkaakapitu"/>
    <w:link w:val="Stopka"/>
    <w:uiPriority w:val="99"/>
    <w:rsid w:val="00A84C82"/>
    <w:rPr>
      <w:rFonts w:ascii="Calibri" w:eastAsia="Times New Roman" w:hAnsi="Calibri" w:cs="Times New Roman"/>
      <w:lang w:val="x-none" w:eastAsia="zh-CN"/>
    </w:rPr>
  </w:style>
  <w:style w:type="paragraph" w:customStyle="1" w:styleId="Noparagraphstyle">
    <w:name w:val="[No paragraph style]"/>
    <w:rsid w:val="00A84C82"/>
    <w:pPr>
      <w:suppressAutoHyphens/>
      <w:autoSpaceDE w:val="0"/>
      <w:spacing w:after="0" w:line="288" w:lineRule="auto"/>
    </w:pPr>
    <w:rPr>
      <w:rFonts w:ascii="Calibri" w:eastAsia="Calibri" w:hAnsi="Calibri" w:cs="Times New Roman"/>
      <w:color w:val="000000"/>
      <w:sz w:val="24"/>
      <w:szCs w:val="24"/>
      <w:lang w:eastAsia="zh-CN"/>
    </w:rPr>
  </w:style>
  <w:style w:type="paragraph" w:styleId="Tekstprzypisudolnego">
    <w:name w:val="footnote text"/>
    <w:basedOn w:val="Normalny"/>
    <w:link w:val="TekstprzypisudolnegoZnak"/>
    <w:uiPriority w:val="99"/>
    <w:semiHidden/>
    <w:rsid w:val="00A84C82"/>
    <w:pPr>
      <w:spacing w:after="0" w:line="240" w:lineRule="auto"/>
    </w:pPr>
    <w:rPr>
      <w:rFonts w:ascii="Times New Roman" w:hAnsi="Times New Roman"/>
      <w:sz w:val="20"/>
      <w:szCs w:val="20"/>
      <w:lang w:val="x-none"/>
    </w:rPr>
  </w:style>
  <w:style w:type="character" w:customStyle="1" w:styleId="TekstprzypisudolnegoZnak">
    <w:name w:val="Tekst przypisu dolnego Znak"/>
    <w:basedOn w:val="Domylnaczcionkaakapitu"/>
    <w:link w:val="Tekstprzypisudolnego"/>
    <w:uiPriority w:val="99"/>
    <w:semiHidden/>
    <w:rsid w:val="00A84C82"/>
    <w:rPr>
      <w:rFonts w:ascii="Times New Roman" w:eastAsia="Times New Roman" w:hAnsi="Times New Roman" w:cs="Times New Roman"/>
      <w:sz w:val="20"/>
      <w:szCs w:val="20"/>
      <w:lang w:val="x-none" w:eastAsia="zh-CN"/>
    </w:rPr>
  </w:style>
  <w:style w:type="paragraph" w:customStyle="1" w:styleId="Standard">
    <w:name w:val="Standard"/>
    <w:rsid w:val="00A84C82"/>
    <w:pPr>
      <w:suppressAutoHyphens/>
      <w:spacing w:after="0" w:line="240" w:lineRule="auto"/>
      <w:textAlignment w:val="baseline"/>
    </w:pPr>
    <w:rPr>
      <w:rFonts w:ascii="Calibri" w:eastAsia="Lucida Sans Unicode" w:hAnsi="Calibri" w:cs="Calibri"/>
      <w:kern w:val="1"/>
      <w:sz w:val="24"/>
      <w:szCs w:val="24"/>
      <w:lang w:eastAsia="zh-CN"/>
    </w:rPr>
  </w:style>
  <w:style w:type="paragraph" w:styleId="Lista2">
    <w:name w:val="List 2"/>
    <w:basedOn w:val="Normalny"/>
    <w:uiPriority w:val="99"/>
    <w:semiHidden/>
    <w:unhideWhenUsed/>
    <w:rsid w:val="00A84C82"/>
    <w:pPr>
      <w:ind w:left="566" w:hanging="283"/>
      <w:contextualSpacing/>
    </w:pPr>
  </w:style>
  <w:style w:type="character" w:styleId="Odwoanieprzypisudolnego">
    <w:name w:val="footnote reference"/>
    <w:uiPriority w:val="99"/>
    <w:semiHidden/>
    <w:unhideWhenUsed/>
    <w:rsid w:val="00A84C82"/>
    <w:rPr>
      <w:vertAlign w:val="superscript"/>
    </w:rPr>
  </w:style>
  <w:style w:type="character" w:customStyle="1" w:styleId="Nagwek2Znak">
    <w:name w:val="Nagłówek 2 Znak"/>
    <w:basedOn w:val="Domylnaczcionkaakapitu"/>
    <w:link w:val="Nagwek2"/>
    <w:rsid w:val="00D8179B"/>
    <w:rPr>
      <w:rFonts w:ascii="Arial" w:eastAsia="Times New Roman" w:hAnsi="Arial" w:cs="Times New Roman"/>
      <w:b/>
      <w:sz w:val="20"/>
      <w:szCs w:val="20"/>
      <w:lang w:eastAsia="pl-PL"/>
    </w:rPr>
  </w:style>
  <w:style w:type="paragraph" w:styleId="Akapitzlist">
    <w:name w:val="List Paragraph"/>
    <w:basedOn w:val="Normalny"/>
    <w:link w:val="AkapitzlistZnak"/>
    <w:uiPriority w:val="34"/>
    <w:qFormat/>
    <w:rsid w:val="00D8179B"/>
    <w:pPr>
      <w:suppressAutoHyphens w:val="0"/>
      <w:spacing w:after="0" w:line="240" w:lineRule="auto"/>
      <w:ind w:left="720"/>
      <w:contextualSpacing/>
    </w:pPr>
    <w:rPr>
      <w:rFonts w:ascii="Times New Roman" w:hAnsi="Times New Roman"/>
      <w:sz w:val="24"/>
      <w:szCs w:val="24"/>
      <w:lang w:eastAsia="pl-PL"/>
    </w:rPr>
  </w:style>
  <w:style w:type="character" w:customStyle="1" w:styleId="AkapitzlistZnak">
    <w:name w:val="Akapit z listą Znak"/>
    <w:basedOn w:val="Domylnaczcionkaakapitu"/>
    <w:link w:val="Akapitzlist"/>
    <w:uiPriority w:val="34"/>
    <w:rsid w:val="00D8179B"/>
    <w:rPr>
      <w:rFonts w:ascii="Times New Roman" w:eastAsia="Times New Roman" w:hAnsi="Times New Roman" w:cs="Times New Roman"/>
      <w:sz w:val="24"/>
      <w:szCs w:val="24"/>
      <w:lang w:eastAsia="pl-PL"/>
    </w:rPr>
  </w:style>
  <w:style w:type="table" w:styleId="Tabela-Siatka">
    <w:name w:val="Table Grid"/>
    <w:basedOn w:val="Standardowy"/>
    <w:uiPriority w:val="59"/>
    <w:rsid w:val="00D8179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3">
    <w:name w:val="WWNum33"/>
    <w:basedOn w:val="Bezlisty"/>
    <w:rsid w:val="00D8179B"/>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6210222">
      <w:bodyDiv w:val="1"/>
      <w:marLeft w:val="0"/>
      <w:marRight w:val="0"/>
      <w:marTop w:val="0"/>
      <w:marBottom w:val="0"/>
      <w:divBdr>
        <w:top w:val="none" w:sz="0" w:space="0" w:color="auto"/>
        <w:left w:val="none" w:sz="0" w:space="0" w:color="auto"/>
        <w:bottom w:val="none" w:sz="0" w:space="0" w:color="auto"/>
        <w:right w:val="none" w:sz="0" w:space="0" w:color="auto"/>
      </w:divBdr>
    </w:div>
    <w:div w:id="100794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5648</Words>
  <Characters>33892</Characters>
  <Application>Microsoft Office Word</Application>
  <DocSecurity>0</DocSecurity>
  <Lines>282</Lines>
  <Paragraphs>78</Paragraphs>
  <ScaleCrop>false</ScaleCrop>
  <Company/>
  <LinksUpToDate>false</LinksUpToDate>
  <CharactersWithSpaces>39462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mkarczewska</dc:creator>
  <cp:keywords/>
  <dc:description/>
  <cp:lastModifiedBy>mkarczewska</cp:lastModifiedBy>
  <cp:revision>3</cp:revision>
  <dcterms:created xsi:type="dcterms:W3CDTF">2020-12-04T21:42:00Z</dcterms:created>
  <dcterms:modified xsi:type="dcterms:W3CDTF">2020-12-04T21:42:00Z</dcterms:modified>
</cp:coreProperties>
</file>