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26DF2" w:rsidRPr="003B14E0" w14:paraId="29A4496B" w14:textId="77777777" w:rsidTr="004361B4">
        <w:trPr>
          <w:trHeight w:val="567"/>
        </w:trPr>
        <w:tc>
          <w:tcPr>
            <w:tcW w:w="2043" w:type="dxa"/>
            <w:vMerge w:val="restart"/>
          </w:tcPr>
          <w:p w14:paraId="471A7421" w14:textId="77777777" w:rsidR="00D26DF2" w:rsidRPr="003B14E0" w:rsidRDefault="00D26DF2" w:rsidP="004361B4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4C4AD0F" wp14:editId="282FCF6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5CE5E57C" w14:textId="4D590E1E" w:rsidR="00D26DF2" w:rsidRPr="00BD524B" w:rsidRDefault="00D26DF2" w:rsidP="004361B4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AA1BB88" w14:textId="77777777" w:rsidR="00D26DF2" w:rsidRPr="00A41C8E" w:rsidRDefault="00D26DF2" w:rsidP="004361B4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26DF2" w:rsidRPr="00CC1EEC" w14:paraId="72899FCF" w14:textId="77777777" w:rsidTr="004361B4">
        <w:trPr>
          <w:trHeight w:val="1418"/>
        </w:trPr>
        <w:tc>
          <w:tcPr>
            <w:tcW w:w="2043" w:type="dxa"/>
            <w:vMerge/>
          </w:tcPr>
          <w:p w14:paraId="1EA14ED6" w14:textId="77777777" w:rsidR="00D26DF2" w:rsidRPr="003B14E0" w:rsidRDefault="00D26DF2" w:rsidP="004361B4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2D5A2DBA" w14:textId="77777777" w:rsidR="00D26DF2" w:rsidRPr="00A41C8E" w:rsidRDefault="00D26DF2" w:rsidP="004361B4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77990512" w14:textId="77777777" w:rsidR="00D26DF2" w:rsidRPr="00A41C8E" w:rsidRDefault="00D26DF2" w:rsidP="004361B4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4646ED6" w14:textId="77777777" w:rsidR="00D26DF2" w:rsidRDefault="00D26DF2" w:rsidP="004361B4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5BFCE5C7" w14:textId="77777777" w:rsidR="00D26DF2" w:rsidRPr="00073CE1" w:rsidRDefault="00D26DF2" w:rsidP="004361B4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007DB90" w14:textId="77777777" w:rsidR="00D26DF2" w:rsidRPr="00263CE3" w:rsidRDefault="00D26DF2" w:rsidP="004361B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87ED5BE" w14:textId="77777777" w:rsidR="00D26DF2" w:rsidRPr="00263CE3" w:rsidRDefault="00D26DF2" w:rsidP="004361B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4DA96DD" w14:textId="77777777" w:rsidR="00D26DF2" w:rsidRPr="00A41C8E" w:rsidRDefault="00D26DF2" w:rsidP="004361B4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0DA8901" w14:textId="77777777" w:rsidR="00D26DF2" w:rsidRPr="00A41C8E" w:rsidRDefault="00D26DF2" w:rsidP="004361B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3AC6DAB5" w14:textId="77777777" w:rsidR="00D26DF2" w:rsidRDefault="00D26DF2" w:rsidP="004361B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9C12871" w14:textId="77777777" w:rsidR="00D26DF2" w:rsidRPr="00A41C8E" w:rsidRDefault="00D26DF2" w:rsidP="004361B4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2397D54" w14:textId="77777777" w:rsidR="00D26DF2" w:rsidRPr="00A41C8E" w:rsidRDefault="00D26DF2" w:rsidP="004361B4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8AFCDEF" w14:textId="189DFE5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D26DF2">
        <w:rPr>
          <w:rFonts w:ascii="Times New Roman" w:hAnsi="Times New Roman" w:cs="Times New Roman"/>
          <w:sz w:val="24"/>
          <w:szCs w:val="24"/>
        </w:rPr>
        <w:t>13 listopada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5B7BF55C" w14:textId="54E1ABEB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</w:t>
      </w:r>
      <w:r w:rsidR="00D26DF2">
        <w:rPr>
          <w:rFonts w:ascii="Times New Roman" w:hAnsi="Times New Roman" w:cs="Times New Roman"/>
        </w:rPr>
        <w:t>3.33.2020</w:t>
      </w:r>
      <w:r w:rsidR="003D6D4D">
        <w:rPr>
          <w:rFonts w:ascii="Times New Roman" w:hAnsi="Times New Roman" w:cs="Times New Roman"/>
        </w:rPr>
        <w:t xml:space="preserve"> AS</w:t>
      </w:r>
    </w:p>
    <w:p w14:paraId="3D80A0BB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0AA2FA1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960AA6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771DA4" w14:textId="5B169626" w:rsidR="00FC02EB" w:rsidRPr="00D26DF2" w:rsidRDefault="002B40CB" w:rsidP="00D2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Na podstawie art. 53 ust. 4</w:t>
      </w:r>
      <w:r w:rsidR="006D16A0" w:rsidRPr="00D26DF2">
        <w:rPr>
          <w:rFonts w:ascii="Times New Roman" w:hAnsi="Times New Roman" w:cs="Times New Roman"/>
          <w:sz w:val="24"/>
          <w:szCs w:val="24"/>
        </w:rPr>
        <w:t xml:space="preserve"> ustawy z dnia 27 marca 2003r. o planowaniu </w:t>
      </w:r>
      <w:r w:rsidR="00244D41" w:rsidRPr="00D26DF2">
        <w:rPr>
          <w:rFonts w:ascii="Times New Roman" w:hAnsi="Times New Roman" w:cs="Times New Roman"/>
          <w:sz w:val="24"/>
          <w:szCs w:val="24"/>
        </w:rPr>
        <w:br/>
      </w:r>
      <w:r w:rsidR="006D16A0" w:rsidRPr="00D26DF2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26DF2" w:rsidRPr="00D26D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DF2" w:rsidRPr="00D26D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. Dz.U. z 2020r. poz. 293, ze zm.) i </w:t>
      </w:r>
      <w:r w:rsidR="006D16A0" w:rsidRPr="00D26DF2">
        <w:rPr>
          <w:rFonts w:ascii="Times New Roman" w:hAnsi="Times New Roman" w:cs="Times New Roman"/>
          <w:sz w:val="24"/>
          <w:szCs w:val="24"/>
        </w:rPr>
        <w:t>oraz art. 49</w:t>
      </w:r>
      <w:r w:rsidRPr="00D26DF2">
        <w:rPr>
          <w:rFonts w:ascii="Times New Roman" w:hAnsi="Times New Roman" w:cs="Times New Roman"/>
          <w:sz w:val="24"/>
          <w:szCs w:val="24"/>
        </w:rPr>
        <w:t>a</w:t>
      </w:r>
      <w:r w:rsidR="006D16A0" w:rsidRPr="00D26DF2">
        <w:rPr>
          <w:rFonts w:ascii="Times New Roman" w:hAnsi="Times New Roman" w:cs="Times New Roman"/>
          <w:sz w:val="24"/>
          <w:szCs w:val="24"/>
        </w:rPr>
        <w:t xml:space="preserve"> ustawy z dnia 14 czerwca 1960 r. Kodeksu postepowania administracyjnego – KPA </w:t>
      </w:r>
      <w:r w:rsidR="00D26DF2" w:rsidRPr="00D26D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DF2" w:rsidRPr="00D26D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. Dz.U. z 2020r. poz. 256, ze zm.) </w:t>
      </w:r>
      <w:r w:rsidR="006D16A0" w:rsidRPr="00D26DF2">
        <w:rPr>
          <w:rFonts w:ascii="Times New Roman" w:hAnsi="Times New Roman" w:cs="Times New Roman"/>
          <w:sz w:val="24"/>
          <w:szCs w:val="24"/>
        </w:rPr>
        <w:t>zawiadamiam strony występujące w post</w:t>
      </w:r>
      <w:r w:rsidRPr="00D26DF2">
        <w:rPr>
          <w:rFonts w:ascii="Times New Roman" w:hAnsi="Times New Roman" w:cs="Times New Roman"/>
          <w:sz w:val="24"/>
          <w:szCs w:val="24"/>
        </w:rPr>
        <w:t>ę</w:t>
      </w:r>
      <w:r w:rsidR="006D16A0" w:rsidRPr="00D26DF2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="00D26DF2" w:rsidRPr="00D26DF2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0" w:name="_Hlk11753677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Jacka Bielińskiego </w:t>
      </w:r>
      <w:bookmarkEnd w:id="0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D26DF2" w:rsidRPr="00D26DF2">
        <w:rPr>
          <w:rFonts w:ascii="Times New Roman" w:hAnsi="Times New Roman" w:cs="Times New Roman"/>
          <w:sz w:val="24"/>
          <w:szCs w:val="24"/>
        </w:rPr>
        <w:br/>
        <w:t xml:space="preserve">i na rzecz inwestora ENEA Operator Sp. z o.o. , ul. Strzeszyńska 58, 60-479 Poznań, </w:t>
      </w:r>
      <w:r w:rsidR="008C0C3C" w:rsidRPr="00D26DF2">
        <w:rPr>
          <w:rFonts w:ascii="Times New Roman" w:hAnsi="Times New Roman" w:cs="Times New Roman"/>
          <w:sz w:val="24"/>
          <w:szCs w:val="24"/>
        </w:rPr>
        <w:t>z dni</w:t>
      </w:r>
      <w:r w:rsidR="00D26DF2" w:rsidRPr="00D26DF2">
        <w:rPr>
          <w:rFonts w:ascii="Times New Roman" w:hAnsi="Times New Roman" w:cs="Times New Roman"/>
          <w:sz w:val="24"/>
          <w:szCs w:val="24"/>
        </w:rPr>
        <w:t>a 30 października 2020</w:t>
      </w:r>
      <w:r w:rsidR="000134DB" w:rsidRPr="00D26DF2">
        <w:rPr>
          <w:rFonts w:ascii="Times New Roman" w:hAnsi="Times New Roman" w:cs="Times New Roman"/>
          <w:sz w:val="24"/>
          <w:szCs w:val="24"/>
        </w:rPr>
        <w:t>r.</w:t>
      </w:r>
      <w:r w:rsidR="00D26DF2"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D26DF2">
        <w:rPr>
          <w:rFonts w:ascii="Times New Roman" w:hAnsi="Times New Roman" w:cs="Times New Roman"/>
          <w:sz w:val="24"/>
          <w:szCs w:val="24"/>
        </w:rPr>
        <w:t xml:space="preserve">o </w:t>
      </w:r>
      <w:r w:rsidRPr="00D26DF2">
        <w:rPr>
          <w:rFonts w:ascii="Times New Roman" w:hAnsi="Times New Roman" w:cs="Times New Roman"/>
          <w:sz w:val="24"/>
          <w:szCs w:val="24"/>
        </w:rPr>
        <w:t>wystąpieniu</w:t>
      </w:r>
      <w:r w:rsidR="00244D41" w:rsidRPr="00D26DF2">
        <w:rPr>
          <w:rFonts w:ascii="Times New Roman" w:hAnsi="Times New Roman" w:cs="Times New Roman"/>
          <w:sz w:val="24"/>
          <w:szCs w:val="24"/>
        </w:rPr>
        <w:t xml:space="preserve"> w dn. </w:t>
      </w:r>
      <w:r w:rsidR="00D26DF2" w:rsidRPr="00D26DF2">
        <w:rPr>
          <w:rFonts w:ascii="Times New Roman" w:hAnsi="Times New Roman" w:cs="Times New Roman"/>
          <w:sz w:val="24"/>
          <w:szCs w:val="24"/>
        </w:rPr>
        <w:t>13 listopada 2020</w:t>
      </w:r>
      <w:r w:rsidR="00F766B4" w:rsidRPr="00D26DF2">
        <w:rPr>
          <w:rFonts w:ascii="Times New Roman" w:hAnsi="Times New Roman" w:cs="Times New Roman"/>
          <w:sz w:val="24"/>
          <w:szCs w:val="24"/>
        </w:rPr>
        <w:t>r</w:t>
      </w:r>
      <w:r w:rsidR="006D16A0"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Pr="00D26DF2">
        <w:rPr>
          <w:rFonts w:ascii="Times New Roman" w:hAnsi="Times New Roman" w:cs="Times New Roman"/>
          <w:sz w:val="24"/>
          <w:szCs w:val="24"/>
        </w:rPr>
        <w:t>do organów wymienianych w art. 53 ust. 4 ustawy o planowaniu i zagospodarowaniu przestrzennym, cele</w:t>
      </w:r>
      <w:r w:rsidR="00D26DF2" w:rsidRPr="00D26DF2">
        <w:rPr>
          <w:rFonts w:ascii="Times New Roman" w:hAnsi="Times New Roman" w:cs="Times New Roman"/>
          <w:sz w:val="24"/>
          <w:szCs w:val="24"/>
        </w:rPr>
        <w:t>m</w:t>
      </w:r>
      <w:r w:rsidRPr="00D26DF2">
        <w:rPr>
          <w:rFonts w:ascii="Times New Roman" w:hAnsi="Times New Roman" w:cs="Times New Roman"/>
          <w:sz w:val="24"/>
          <w:szCs w:val="24"/>
        </w:rPr>
        <w:t xml:space="preserve"> uzgodnienia projektu decyzji o ustaleniu </w:t>
      </w:r>
      <w:r w:rsidR="00D26DF2" w:rsidRPr="00D26DF2">
        <w:rPr>
          <w:rFonts w:ascii="Times New Roman" w:hAnsi="Times New Roman" w:cs="Times New Roman"/>
          <w:sz w:val="24"/>
          <w:szCs w:val="24"/>
        </w:rPr>
        <w:t>lokalizacji inwestycji celu publicznego</w:t>
      </w:r>
      <w:r w:rsidRPr="00D26DF2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D26DF2" w:rsidRPr="00D26DF2">
        <w:rPr>
          <w:rFonts w:ascii="Times New Roman" w:hAnsi="Times New Roman" w:cs="Times New Roman"/>
          <w:sz w:val="24"/>
          <w:szCs w:val="24"/>
        </w:rPr>
        <w:t xml:space="preserve">budowa sieci elektroenergetycznych kablowych SN 20kV i nn-0,4kV, budowa stacji transformatorowych kontenerowych 20/0,4kV, budowa słupa w linii elektroenergetycznej napowietrznej SN 20kV, budowa złączy ZKP nn-0,4kV, budowa szafki oświetleniowej nn-0,4kV, budowa słupów w linii napowietrznej elektroenergetycznej nn-0,4kV, na działkach nr </w:t>
      </w:r>
      <w:proofErr w:type="spellStart"/>
      <w:r w:rsidR="00D26DF2" w:rsidRPr="00D26DF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. 610, 332, 308, 309, 301, 358, 333, 354/3, 350, 352, 617, 504, 374, 375, 376, 379, 381, 378, 382, 383, 425, 386/1, 386/2, 354/2, 268/1, 266/4, 266/3 266/2, 266/1, 264/1, 269/2, 263/1, 261/1, 269/1, 259/1, 255/1, 253/7, 253/5, 253/9, 249/1, 254/1, 252/1, 477, 476, 483, 354/1, 236, 244, 187, 185, 214, 213/1, 213/2, 212 w obrębie Drągowina i na działkach nr </w:t>
      </w:r>
      <w:proofErr w:type="spellStart"/>
      <w:r w:rsidR="00D26DF2" w:rsidRPr="00D26DF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5965322"/>
      <w:r w:rsidR="00D26DF2" w:rsidRPr="00D26DF2">
        <w:rPr>
          <w:rFonts w:ascii="Times New Roman" w:hAnsi="Times New Roman" w:cs="Times New Roman"/>
          <w:sz w:val="24"/>
          <w:szCs w:val="24"/>
        </w:rPr>
        <w:t xml:space="preserve">135, 58, 144, 94/2, 136, 137, 47/10, 124, 47/9, 143, 138, 132, 61 w obrębie </w:t>
      </w:r>
      <w:bookmarkEnd w:id="1"/>
      <w:r w:rsidR="00D26DF2" w:rsidRPr="00D26DF2">
        <w:rPr>
          <w:rFonts w:ascii="Times New Roman" w:hAnsi="Times New Roman" w:cs="Times New Roman"/>
          <w:sz w:val="24"/>
          <w:szCs w:val="24"/>
        </w:rPr>
        <w:t>Sobolice, w gminie Nowogród  Bobrzański.</w:t>
      </w:r>
    </w:p>
    <w:p w14:paraId="00B91B10" w14:textId="77777777" w:rsidR="007603E3" w:rsidRDefault="007603E3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C19DA89" w14:textId="77777777" w:rsidR="00BB0EE8" w:rsidRDefault="00BB0EE8" w:rsidP="00BB0E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56E17DBA" w14:textId="77777777" w:rsidR="00BB0EE8" w:rsidRDefault="00BB0EE8" w:rsidP="00BB0E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23A13F1C" w14:textId="77777777" w:rsidR="00BB0EE8" w:rsidRDefault="00BB0EE8" w:rsidP="00BB0EE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FED648" w14:textId="77777777" w:rsidR="00BB0EE8" w:rsidRDefault="00BB0EE8" w:rsidP="00BB0EE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3C56BBE6" w14:textId="77777777" w:rsidR="00D26DF2" w:rsidRDefault="00D26DF2" w:rsidP="00D26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C7A55C" w14:textId="77777777" w:rsidR="00D26DF2" w:rsidRDefault="00D26DF2" w:rsidP="00D26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8FBD2C" w14:textId="77777777" w:rsidR="00D26DF2" w:rsidRDefault="00D26DF2" w:rsidP="00D26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9B798B" w14:textId="77777777" w:rsidR="00D26DF2" w:rsidRDefault="00D26DF2" w:rsidP="00D26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7ED34A" w14:textId="77777777" w:rsidR="00D26DF2" w:rsidRDefault="00D26DF2" w:rsidP="00D26D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BAA0A9" w14:textId="0A92C43B" w:rsidR="00D26DF2" w:rsidRPr="00D26DF2" w:rsidRDefault="00D26DF2" w:rsidP="00D26DF2">
      <w:pPr>
        <w:jc w:val="both"/>
        <w:rPr>
          <w:rFonts w:ascii="Times New Roman" w:hAnsi="Times New Roman" w:cs="Times New Roman"/>
          <w:sz w:val="20"/>
          <w:szCs w:val="20"/>
        </w:rPr>
      </w:pPr>
      <w:r w:rsidRPr="00D26DF2">
        <w:rPr>
          <w:rFonts w:ascii="Times New Roman" w:hAnsi="Times New Roman" w:cs="Times New Roman"/>
          <w:sz w:val="20"/>
          <w:szCs w:val="20"/>
        </w:rPr>
        <w:t xml:space="preserve">Sprawę prowadzi: stanowisko ds. planowania przestrzennego w Urzędzie Miejskim w Nowogrodzie </w:t>
      </w:r>
      <w:proofErr w:type="spellStart"/>
      <w:r w:rsidRPr="00D26DF2">
        <w:rPr>
          <w:rFonts w:ascii="Times New Roman" w:hAnsi="Times New Roman" w:cs="Times New Roman"/>
          <w:sz w:val="20"/>
          <w:szCs w:val="20"/>
        </w:rPr>
        <w:t>Bobrz</w:t>
      </w:r>
      <w:proofErr w:type="spellEnd"/>
      <w:r w:rsidRPr="00D26DF2">
        <w:rPr>
          <w:rFonts w:ascii="Times New Roman" w:hAnsi="Times New Roman" w:cs="Times New Roman"/>
          <w:sz w:val="20"/>
          <w:szCs w:val="20"/>
        </w:rPr>
        <w:t>., ul. Słowackiego 11, pokój nr 205, tel. 517886284</w:t>
      </w:r>
    </w:p>
    <w:p w14:paraId="584FD94D" w14:textId="3E8D9C86" w:rsidR="006D16A0" w:rsidRPr="002B40CB" w:rsidRDefault="006D16A0" w:rsidP="00D26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D0E7E"/>
    <w:rsid w:val="003D6D4D"/>
    <w:rsid w:val="00452132"/>
    <w:rsid w:val="004741F3"/>
    <w:rsid w:val="004C4623"/>
    <w:rsid w:val="006B2844"/>
    <w:rsid w:val="006C1068"/>
    <w:rsid w:val="006D16A0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9077A"/>
    <w:rsid w:val="00BB0EE8"/>
    <w:rsid w:val="00BC5D4D"/>
    <w:rsid w:val="00C45CDE"/>
    <w:rsid w:val="00CD4A5D"/>
    <w:rsid w:val="00D26DF2"/>
    <w:rsid w:val="00DD59F3"/>
    <w:rsid w:val="00E3544C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C096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2018-04-16T05:44:00Z</cp:lastPrinted>
  <dcterms:created xsi:type="dcterms:W3CDTF">2020-11-13T08:33:00Z</dcterms:created>
  <dcterms:modified xsi:type="dcterms:W3CDTF">2020-11-13T12:55:00Z</dcterms:modified>
</cp:coreProperties>
</file>