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0FEB" w14:textId="10C2C234" w:rsidR="00DD4E07" w:rsidRPr="000C0B08" w:rsidRDefault="000C0B08" w:rsidP="000E103A">
      <w:pPr>
        <w:rPr>
          <w:i/>
          <w:color w:val="FF0000"/>
          <w:u w:val="single"/>
        </w:rPr>
      </w:pPr>
      <w:r w:rsidRPr="000C0B08">
        <w:rPr>
          <w:i/>
          <w:color w:val="FF0000"/>
          <w:u w:val="single"/>
        </w:rPr>
        <w:t>Zmiana z dnia 09.08.2019 r. została oznaczona kolorem czerwonym</w:t>
      </w:r>
    </w:p>
    <w:p w14:paraId="1AA0ED21" w14:textId="3B28D82F" w:rsidR="000C0B08" w:rsidRPr="000C0B08" w:rsidRDefault="000C0B08" w:rsidP="000E103A">
      <w:pPr>
        <w:rPr>
          <w:i/>
          <w:color w:val="FF0000"/>
          <w:u w:val="single"/>
        </w:rPr>
      </w:pPr>
      <w:r w:rsidRPr="000C0B08">
        <w:rPr>
          <w:i/>
          <w:color w:val="FF0000"/>
          <w:u w:val="single"/>
        </w:rPr>
        <w:t xml:space="preserve">- zmiana dot. </w:t>
      </w:r>
      <w:r w:rsidRPr="000C0B08">
        <w:rPr>
          <w:i/>
          <w:color w:val="FF0000"/>
          <w:u w:val="single"/>
        </w:rPr>
        <w:t>Minimaln</w:t>
      </w:r>
      <w:r w:rsidRPr="000C0B08">
        <w:rPr>
          <w:i/>
          <w:color w:val="FF0000"/>
          <w:u w:val="single"/>
        </w:rPr>
        <w:t>ej</w:t>
      </w:r>
      <w:r w:rsidRPr="000C0B08">
        <w:rPr>
          <w:i/>
          <w:color w:val="FF0000"/>
          <w:u w:val="single"/>
        </w:rPr>
        <w:t xml:space="preserve"> prędkoś</w:t>
      </w:r>
      <w:r w:rsidRPr="000C0B08">
        <w:rPr>
          <w:i/>
          <w:color w:val="FF0000"/>
          <w:u w:val="single"/>
        </w:rPr>
        <w:t xml:space="preserve">ci </w:t>
      </w:r>
      <w:r w:rsidRPr="000C0B08">
        <w:rPr>
          <w:i/>
          <w:color w:val="FF0000"/>
          <w:u w:val="single"/>
        </w:rPr>
        <w:t xml:space="preserve"> maksymaln</w:t>
      </w:r>
      <w:r w:rsidRPr="000C0B08">
        <w:rPr>
          <w:i/>
          <w:color w:val="FF0000"/>
          <w:u w:val="single"/>
        </w:rPr>
        <w:t>ej</w:t>
      </w:r>
      <w:r w:rsidRPr="000C0B08">
        <w:rPr>
          <w:i/>
          <w:color w:val="FF0000"/>
          <w:u w:val="single"/>
        </w:rPr>
        <w:t xml:space="preserve"> na najwyższym biegu.</w:t>
      </w:r>
    </w:p>
    <w:p w14:paraId="299C6258" w14:textId="77777777" w:rsidR="00DD4E07" w:rsidRDefault="00DD4E07" w:rsidP="00DD4E07"/>
    <w:p w14:paraId="6F7597BE" w14:textId="77777777" w:rsidR="00DD4E07" w:rsidRDefault="00DD4E07" w:rsidP="00DD4E07">
      <w:pPr>
        <w:jc w:val="center"/>
        <w:rPr>
          <w:b/>
          <w:sz w:val="36"/>
          <w:szCs w:val="36"/>
        </w:rPr>
      </w:pPr>
    </w:p>
    <w:p w14:paraId="0D4B5055" w14:textId="77777777" w:rsidR="00DD4E07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="00DD4E07" w:rsidRPr="00381929">
        <w:rPr>
          <w:b/>
          <w:sz w:val="36"/>
          <w:szCs w:val="36"/>
        </w:rPr>
        <w:t>OPIS TECHNICZNY</w:t>
      </w:r>
    </w:p>
    <w:p w14:paraId="1D558D8B" w14:textId="77777777" w:rsidR="00DD4E07" w:rsidRDefault="00DD4E07" w:rsidP="00DD4E07">
      <w:pPr>
        <w:jc w:val="center"/>
        <w:rPr>
          <w:b/>
          <w:sz w:val="36"/>
          <w:szCs w:val="36"/>
        </w:rPr>
      </w:pPr>
    </w:p>
    <w:p w14:paraId="7623DDF7" w14:textId="77777777" w:rsidR="00DD4E07" w:rsidRDefault="00DD4E07" w:rsidP="00DD4E07">
      <w:pPr>
        <w:jc w:val="center"/>
        <w:rPr>
          <w:b/>
          <w:sz w:val="36"/>
          <w:szCs w:val="36"/>
        </w:rPr>
      </w:pPr>
      <w:r w:rsidRPr="00381929">
        <w:rPr>
          <w:b/>
          <w:sz w:val="36"/>
          <w:szCs w:val="36"/>
        </w:rPr>
        <w:t>PRZEDMIOTU ZAMÓWIENIA</w:t>
      </w:r>
    </w:p>
    <w:p w14:paraId="59075014" w14:textId="77777777" w:rsidR="004F29F3" w:rsidRDefault="004F29F3" w:rsidP="00DD4E07">
      <w:pPr>
        <w:jc w:val="center"/>
        <w:rPr>
          <w:b/>
          <w:sz w:val="36"/>
          <w:szCs w:val="36"/>
        </w:rPr>
      </w:pPr>
    </w:p>
    <w:p w14:paraId="0897F925" w14:textId="77777777" w:rsidR="0031110C" w:rsidRDefault="004F29F3" w:rsidP="004F29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OSP </w:t>
      </w:r>
      <w:r w:rsidR="00362057">
        <w:rPr>
          <w:b/>
          <w:sz w:val="36"/>
          <w:szCs w:val="36"/>
        </w:rPr>
        <w:t xml:space="preserve">w </w:t>
      </w:r>
      <w:proofErr w:type="spellStart"/>
      <w:r w:rsidR="00362057">
        <w:rPr>
          <w:b/>
          <w:sz w:val="36"/>
          <w:szCs w:val="36"/>
        </w:rPr>
        <w:t>Niwiskach</w:t>
      </w:r>
      <w:proofErr w:type="spellEnd"/>
    </w:p>
    <w:p w14:paraId="493DA6CE" w14:textId="77777777" w:rsidR="000E103A" w:rsidRPr="00381929" w:rsidRDefault="000E103A" w:rsidP="000E10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14:paraId="5D3506AC" w14:textId="77777777" w:rsidR="000856C6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Specyfikacja techniczna zawiera opis wymagań minimalnych dla</w:t>
      </w:r>
    </w:p>
    <w:p w14:paraId="564DEC85" w14:textId="77777777"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02595">
        <w:rPr>
          <w:b/>
          <w:bCs/>
          <w:sz w:val="28"/>
          <w:szCs w:val="28"/>
        </w:rPr>
        <w:t>średniego samochodu</w:t>
      </w:r>
      <w:r>
        <w:rPr>
          <w:b/>
          <w:bCs/>
          <w:sz w:val="28"/>
          <w:szCs w:val="28"/>
        </w:rPr>
        <w:t xml:space="preserve"> </w:t>
      </w:r>
      <w:r w:rsidR="000856C6">
        <w:rPr>
          <w:b/>
          <w:bCs/>
          <w:sz w:val="28"/>
          <w:szCs w:val="28"/>
        </w:rPr>
        <w:t>ratownic</w:t>
      </w:r>
      <w:r>
        <w:rPr>
          <w:b/>
          <w:bCs/>
          <w:sz w:val="28"/>
          <w:szCs w:val="28"/>
        </w:rPr>
        <w:t xml:space="preserve">zo-gaśniczego </w:t>
      </w:r>
      <w:r w:rsidR="001B4E6A">
        <w:rPr>
          <w:b/>
          <w:bCs/>
          <w:sz w:val="28"/>
          <w:szCs w:val="28"/>
        </w:rPr>
        <w:t xml:space="preserve">z napędem </w:t>
      </w:r>
      <w:r w:rsidR="00D17BE8">
        <w:rPr>
          <w:b/>
          <w:bCs/>
          <w:sz w:val="28"/>
          <w:szCs w:val="28"/>
        </w:rPr>
        <w:t>4x4</w:t>
      </w:r>
    </w:p>
    <w:p w14:paraId="067783B6" w14:textId="77777777" w:rsidR="000E103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F0959">
        <w:rPr>
          <w:b/>
          <w:bCs/>
          <w:sz w:val="28"/>
          <w:szCs w:val="28"/>
        </w:rPr>
        <w:t xml:space="preserve">    </w:t>
      </w:r>
      <w:r w:rsidR="00DF1106">
        <w:rPr>
          <w:b/>
          <w:bCs/>
          <w:sz w:val="28"/>
          <w:szCs w:val="28"/>
        </w:rPr>
        <w:t xml:space="preserve">  </w:t>
      </w:r>
      <w:r w:rsidR="00AF095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M-2-6-3000-8/1600-1  ( minimum )</w:t>
      </w:r>
    </w:p>
    <w:p w14:paraId="320484FB" w14:textId="77777777" w:rsidR="00853CA3" w:rsidRDefault="00853CA3" w:rsidP="000E103A">
      <w:pPr>
        <w:pStyle w:val="Tekstpodstawowy"/>
        <w:spacing w:after="0"/>
        <w:rPr>
          <w:b/>
          <w:bCs/>
          <w:sz w:val="28"/>
          <w:szCs w:val="28"/>
        </w:rPr>
      </w:pPr>
    </w:p>
    <w:p w14:paraId="726E5CEF" w14:textId="77777777" w:rsidR="00DD4E07" w:rsidRPr="001B4E6A" w:rsidRDefault="000E103A" w:rsidP="000E103A">
      <w:pPr>
        <w:pStyle w:val="Tekstpodstawow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0EF02F2B" w14:textId="77777777" w:rsidR="00DD4E07" w:rsidRPr="00E2284A" w:rsidRDefault="00DD4E07" w:rsidP="00DD4E07">
      <w:pPr>
        <w:pStyle w:val="Tekstpodstawowy"/>
        <w:spacing w:after="0"/>
        <w:jc w:val="center"/>
        <w:rPr>
          <w:b/>
          <w:bCs/>
          <w:sz w:val="28"/>
          <w:szCs w:val="28"/>
        </w:rPr>
      </w:pPr>
    </w:p>
    <w:p w14:paraId="2F4E3F4B" w14:textId="77777777" w:rsidR="00DC79E0" w:rsidRDefault="00DC79E0" w:rsidP="00A02595">
      <w:pPr>
        <w:tabs>
          <w:tab w:val="left" w:pos="1872"/>
          <w:tab w:val="right" w:pos="8953"/>
        </w:tabs>
        <w:spacing w:line="240" w:lineRule="atLeast"/>
        <w:ind w:left="1872" w:hanging="1546"/>
        <w:rPr>
          <w:rFonts w:ascii="Verdana" w:hAnsi="Verdana" w:cs="Arial"/>
          <w:b/>
          <w:sz w:val="21"/>
          <w:szCs w:val="21"/>
        </w:rPr>
      </w:pPr>
    </w:p>
    <w:p w14:paraId="67DEDC56" w14:textId="77777777" w:rsidR="00681DCE" w:rsidRDefault="00DC79E0" w:rsidP="00DC79E0">
      <w:pPr>
        <w:rPr>
          <w:sz w:val="20"/>
          <w:szCs w:val="20"/>
        </w:rPr>
      </w:pPr>
      <w:r>
        <w:br w:type="page"/>
      </w:r>
    </w:p>
    <w:p w14:paraId="6BB7C301" w14:textId="77777777" w:rsidR="004121BD" w:rsidRPr="009A6FF7" w:rsidRDefault="004121BD" w:rsidP="00433B81">
      <w:pPr>
        <w:spacing w:line="24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63"/>
        <w:gridCol w:w="3488"/>
        <w:gridCol w:w="2270"/>
        <w:gridCol w:w="2680"/>
      </w:tblGrid>
      <w:tr w:rsidR="00A96688" w:rsidRPr="005B495C" w14:paraId="3A4F572B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3C0EF8F" w14:textId="77777777" w:rsidR="00A96688" w:rsidRPr="005B495C" w:rsidRDefault="00A96688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B2ED89" w14:textId="77777777" w:rsidR="00A96688" w:rsidRPr="005B495C" w:rsidRDefault="00A96688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Minimalne wymagania techniczno- użytkowe</w:t>
            </w:r>
          </w:p>
        </w:tc>
      </w:tr>
      <w:tr w:rsidR="009A6FF7" w:rsidRPr="005B495C" w14:paraId="641168AE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CFE185" w14:textId="77777777" w:rsidR="009A6FF7" w:rsidRPr="005B495C" w:rsidRDefault="009A6FF7" w:rsidP="00A96688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20B5714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81850BD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7DE3E86" w14:textId="77777777" w:rsidR="009A6FF7" w:rsidRPr="005B495C" w:rsidRDefault="009A6FF7" w:rsidP="00A96688">
            <w:pPr>
              <w:tabs>
                <w:tab w:val="left" w:pos="2537"/>
              </w:tabs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</w:tr>
      <w:tr w:rsidR="00141CAB" w:rsidRPr="005B495C" w14:paraId="1B5F34EB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AE9B86D" w14:textId="77777777" w:rsidR="00141CAB" w:rsidRPr="005B495C" w:rsidRDefault="00141CAB" w:rsidP="00662989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354DF93" w14:textId="77777777"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Warunki ogólne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11EA2A" w14:textId="77777777" w:rsidR="00141CAB" w:rsidRPr="005B495C" w:rsidRDefault="009A6FF7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Kryteria punktowane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/uwagi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5105FB" w14:textId="77777777" w:rsidR="00141CAB" w:rsidRPr="005B495C" w:rsidRDefault="00141CAB" w:rsidP="00505487">
            <w:pPr>
              <w:tabs>
                <w:tab w:val="left" w:pos="2537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Wypełnia wykonawca</w:t>
            </w:r>
            <w:r w:rsidR="005B495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141CAB" w:rsidRPr="005B495C" w14:paraId="345DB082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E0D5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70D78" w14:textId="77777777" w:rsidR="00141CAB" w:rsidRPr="00901909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techniczno-użytkowe określone</w:t>
            </w:r>
            <w:r w:rsidR="00641F40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Rozporządzeniem Ministra Spraw Wewnętrznych i Administracji  z dnia 20 czerwca 2007 r. w sprawie wykazu wyrobów służących zapewnieniu bezpieczeństwa publicznego lub ochronie zdrowia i życia  oraz mienia, a także zasad wydawania dopuszczenia tych wyrobów do użytkowania (Dz. U. z 2007 r.  Nr 143, poz. 1002 z </w:t>
            </w:r>
            <w:proofErr w:type="spellStart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 w:rsidR="009D223E" w:rsidRPr="00901909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raz wymagania opisane w Załączniku do rozporządzenia Ministra Spraw Wewnętrznych i Administracji z dnia 27 kwietnia 2010 r. zmieniającego rozporządzenie w sprawie wykazu wyrobów służących zapewnieniu bezpieczeństwa publicznego lub ochronie zdrowia i życia oraz mienia, a także zasad wydawania dopuszczenia tych wyrobów do użytkowania (Dz. U. z 2010 r., Nr 85, poz. 553), wraz z uszczegółowieniem tych wymogów i wyposażeniem podanym poniżej.</w:t>
            </w:r>
          </w:p>
          <w:p w14:paraId="2B3C7003" w14:textId="77777777" w:rsidR="00141CAB" w:rsidRPr="00901909" w:rsidRDefault="00141CAB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Wykonawca dostarczy na dzień odbioru końcowego ważne świadectwa dopuszczenia, na pojazd oraz te elementy wyposażenia, dla których świadectwo jest wymagane.</w:t>
            </w:r>
          </w:p>
          <w:p w14:paraId="48A1FE81" w14:textId="77777777" w:rsidR="00185208" w:rsidRPr="00901909" w:rsidRDefault="00034A26" w:rsidP="00F9578C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1909">
              <w:rPr>
                <w:rFonts w:asciiTheme="minorHAnsi" w:hAnsiTheme="minorHAnsi" w:cstheme="minorHAnsi"/>
                <w:sz w:val="20"/>
                <w:szCs w:val="20"/>
              </w:rPr>
              <w:t>Pojazd musi spełniać wymagania normy PN-EN 1846-1 i PN-EN 1846-2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D656C" w14:textId="77777777"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88972" w14:textId="77777777" w:rsidR="00141CAB" w:rsidRPr="005B495C" w:rsidRDefault="00141CAB" w:rsidP="005113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A8300B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39C1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96260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spełniać:</w:t>
            </w:r>
          </w:p>
          <w:p w14:paraId="097FDEBC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Wymagania polskich przepisów o ruchu drogowym, z uwzględnieniem wymagań dotyczących pojazdów uprzywilejowanych, zgodnie z:</w:t>
            </w:r>
          </w:p>
          <w:p w14:paraId="09908E51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Ustawą z dnia 20 czerwca 1997 r. „Prawo o ruchu drogowym” (Dz. U. z 20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r.,  poz. 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8,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 zm.), wraz z przepisami wykonawczymi do ustawy;</w:t>
            </w:r>
          </w:p>
          <w:p w14:paraId="09B07FDD" w14:textId="77777777" w:rsidR="00141CAB" w:rsidRPr="005B495C" w:rsidRDefault="00141CAB" w:rsidP="003D3233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Rozporządzeniami Ministrów: Spraw Wewnętrznych, Obrony Narodowej, Finansó</w:t>
            </w:r>
            <w:r w:rsidR="00AF0959">
              <w:rPr>
                <w:rFonts w:asciiTheme="minorHAnsi" w:hAnsiTheme="minorHAnsi" w:cstheme="minorHAnsi"/>
                <w:sz w:val="20"/>
                <w:szCs w:val="20"/>
              </w:rPr>
              <w:t>w oraz Sprawiedliwości z dnia 29 marca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 sprawie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warunków technicznych pojazdów specjalnych i używanych do celów specjalnych Policji, Agencji Bezpieczeństwa Wewnętrznego, Agencji Wywiadu, Służby Kontrwywiadu Wojskowego, Służby Wywiadu Wojskowego, Centralnego Biura Antykorupcyjnego, Straży Granicznej, Biura Ochrony Rządu, kontroli skarbowej, Służby Celnej, Służby Więziennej 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i straży pożarnej (Dz. U. z 2019 r. poz. 594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5325EADF" w14:textId="77777777" w:rsidR="00141CAB" w:rsidRPr="005B495C" w:rsidRDefault="00141CAB" w:rsidP="009D223E">
            <w:pPr>
              <w:autoSpaceDE w:val="0"/>
              <w:ind w:left="3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Rozporządzeniem Ministra Infrastruktury z dnia 31 grudnia 2002 r. w sprawie warunków technicznych pojazdów oraz zakresu  ich niezbędnego wyposażenia (Dz. U. Nr 32 z 2003 r., poz. 262 z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zm.),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03F94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4176A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CB900A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6A10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4ABC6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E9B1B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11BEC" w14:textId="77777777" w:rsidR="00141CAB" w:rsidRPr="005B495C" w:rsidRDefault="00141CAB" w:rsidP="00662989">
            <w:pPr>
              <w:shd w:val="clear" w:color="auto" w:fill="FFFFFF"/>
              <w:snapToGrid w:val="0"/>
              <w:spacing w:line="250" w:lineRule="exact"/>
              <w:ind w:right="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18D6597D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F14A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78FEE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być oznakowany numerami operacyj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nymi zgodnie z zarządzeniem nr 3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Komendanta Głównego Pańs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>twowej Straży Pożarnej z dnia 29 stycznia 2019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r. w sprawie gospodarki transportowej w jednostkach organizacyjnych Państwowej Straży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Pożarnej (Dz. Urz. KG PSP z 2019r. poz. 5</w:t>
            </w:r>
            <w:r w:rsidR="001152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97475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55B8E" w14:textId="77777777" w:rsidR="00141CAB" w:rsidRPr="005B495C" w:rsidRDefault="00141CAB" w:rsidP="00BB5B6A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DD86219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D079" w14:textId="77777777" w:rsidR="00141CAB" w:rsidRPr="005B495C" w:rsidRDefault="00141CAB" w:rsidP="00662989">
            <w:pPr>
              <w:shd w:val="clear" w:color="auto" w:fill="FFFFFF"/>
              <w:snapToGrid w:val="0"/>
              <w:ind w:lef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1. 5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19769" w14:textId="77777777" w:rsidR="00141CAB" w:rsidRPr="005B495C" w:rsidRDefault="00853CA3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163442">
              <w:rPr>
                <w:rFonts w:asciiTheme="minorHAnsi" w:hAnsiTheme="minorHAnsi" w:cstheme="minorHAnsi"/>
                <w:sz w:val="20"/>
                <w:szCs w:val="20"/>
              </w:rPr>
              <w:t xml:space="preserve"> pojeździe należy zamieścić  1 tabliczkę  informacyjną.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zamieścić na karoserii pojazdu – nie można ich zamieszczać na szybach, żaluzjach itp. Tabliczk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należy wykonać na folii samoprzylepnej, odpornej na niekorzystne działanie warunków atmosferycznych. </w:t>
            </w:r>
          </w:p>
          <w:p w14:paraId="2BAA6EE3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Wymiary tabliczki: 20 cm (szerokość) x 15 cm (wysokość). Tabliczki będą dotyczyły informacji </w:t>
            </w:r>
            <w:r w:rsidR="00853CA3">
              <w:rPr>
                <w:rFonts w:asciiTheme="minorHAnsi" w:hAnsiTheme="minorHAnsi" w:cstheme="minorHAnsi"/>
                <w:sz w:val="20"/>
                <w:szCs w:val="20"/>
              </w:rPr>
              <w:t>o dofinansowaniu projektu</w:t>
            </w:r>
          </w:p>
          <w:p w14:paraId="446CC8D7" w14:textId="77777777" w:rsidR="00141CAB" w:rsidRPr="005B495C" w:rsidRDefault="00141CAB" w:rsidP="001A02E0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1B9CC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18AD8" w14:textId="77777777" w:rsidR="00141CAB" w:rsidRPr="005B495C" w:rsidRDefault="00141CAB" w:rsidP="006629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DA79A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14:paraId="51384CF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23" w:type="pct"/>
            <w:shd w:val="clear" w:color="auto" w:fill="B3B3B3"/>
            <w:vAlign w:val="center"/>
          </w:tcPr>
          <w:p w14:paraId="77EEAC66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1252" w:type="pct"/>
            <w:shd w:val="clear" w:color="auto" w:fill="B3B3B3"/>
          </w:tcPr>
          <w:p w14:paraId="1A58B620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14:paraId="584FA0D9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14:paraId="1DBBA9F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579C6D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923" w:type="pct"/>
          </w:tcPr>
          <w:p w14:paraId="1BCD4740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Podwozie pojazdu,</w:t>
            </w:r>
            <w:r w:rsidR="009F7928">
              <w:rPr>
                <w:rFonts w:asciiTheme="minorHAnsi" w:hAnsiTheme="minorHAnsi" w:cstheme="minorHAnsi"/>
                <w:sz w:val="20"/>
                <w:szCs w:val="20"/>
              </w:rPr>
              <w:t xml:space="preserve"> fabrycznie nowe, silnik i podwozie z kabiną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 xml:space="preserve"> od tego samego producenta,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zabudowa 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oraz wyposażenie fabrycznie nowe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Rok produkc</w:t>
            </w:r>
            <w:r w:rsidR="00B6447A">
              <w:rPr>
                <w:rFonts w:asciiTheme="minorHAnsi" w:hAnsiTheme="minorHAnsi" w:cstheme="minorHAnsi"/>
                <w:b/>
                <w:sz w:val="20"/>
                <w:szCs w:val="20"/>
              </w:rPr>
              <w:t>ji podwozia nie starszy niż 201</w:t>
            </w:r>
            <w:r w:rsidR="00DC70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5B495C" w:rsidRPr="005B495C" w14:paraId="1F8707B2" w14:textId="77777777">
              <w:trPr>
                <w:trHeight w:val="397"/>
              </w:trPr>
              <w:tc>
                <w:tcPr>
                  <w:tcW w:w="0" w:type="auto"/>
                </w:tcPr>
                <w:p w14:paraId="2D332E61" w14:textId="77777777" w:rsidR="005B495C" w:rsidRPr="005B495C" w:rsidRDefault="005B495C" w:rsidP="005B495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B495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Podać markę, typ i model pojazdu oraz rok produkcji podwozia. </w:t>
                  </w:r>
                </w:p>
              </w:tc>
            </w:tr>
          </w:tbl>
          <w:p w14:paraId="1A3F03F2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E870AF1" w14:textId="77777777" w:rsidR="00141CAB" w:rsidRPr="005B495C" w:rsidRDefault="00141CAB" w:rsidP="008E2D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EEE28E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373A66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923" w:type="pct"/>
          </w:tcPr>
          <w:p w14:paraId="46C43A3A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Klasa pojazdu (wg PN-EN 1846-1): M (średnia)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</w:tc>
        <w:tc>
          <w:tcPr>
            <w:tcW w:w="1252" w:type="pct"/>
          </w:tcPr>
          <w:p w14:paraId="70FA975D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88DB1E3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976193D" w14:textId="77777777" w:rsidTr="0016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8"/>
        </w:trPr>
        <w:tc>
          <w:tcPr>
            <w:tcW w:w="346" w:type="pct"/>
            <w:gridSpan w:val="2"/>
          </w:tcPr>
          <w:p w14:paraId="21A42526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23" w:type="pct"/>
          </w:tcPr>
          <w:p w14:paraId="3131E69E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Kategoria pojazdu (wg PN-EN 1846-1): 2 (uterenowiona)</w:t>
            </w:r>
            <w:r w:rsidR="00DE7C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lub równoważnej.</w:t>
            </w:r>
          </w:p>
          <w:p w14:paraId="6268FDA2" w14:textId="77777777" w:rsidR="00C17A9F" w:rsidRPr="00C17A9F" w:rsidRDefault="00C17A9F" w:rsidP="00C17A9F">
            <w:pPr>
              <w:pStyle w:val="Akapitzlist"/>
              <w:ind w:left="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z w:val="20"/>
                <w:szCs w:val="20"/>
              </w:rPr>
              <w:t>- w kabinie pojazdu zainstalowany radiotelefon przewoźny zaprogramowany na częstotliwość  PSP  - 1 sztuka w kabinie pojazdu</w:t>
            </w:r>
            <w:r w:rsidR="002A7119">
              <w:rPr>
                <w:rFonts w:asciiTheme="minorHAnsi" w:hAnsiTheme="minorHAnsi" w:cstheme="minorHAnsi"/>
                <w:sz w:val="20"/>
                <w:szCs w:val="20"/>
              </w:rPr>
              <w:t xml:space="preserve">, wymagane </w:t>
            </w:r>
            <w:r w:rsidR="00D123D4" w:rsidRPr="002A7119">
              <w:rPr>
                <w:rFonts w:asciiTheme="minorHAnsi" w:hAnsiTheme="minorHAnsi" w:cstheme="minorHAnsi"/>
                <w:sz w:val="20"/>
                <w:szCs w:val="20"/>
              </w:rPr>
              <w:t>zamontowanie dodatkowego manipulatora i głośnika w przedziale autopompy</w:t>
            </w:r>
            <w:r w:rsidR="002A7119" w:rsidRPr="002A711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D71F91" w14:textId="77777777" w:rsidR="00E24714" w:rsidRPr="00E24714" w:rsidRDefault="00E2471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E2F737" w14:textId="77777777" w:rsidR="00C17A9F" w:rsidRPr="00C17A9F" w:rsidRDefault="00DC70F4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Radiotelefon przewoźny  musi</w:t>
            </w:r>
            <w:r w:rsidR="00C17A9F" w:rsidRPr="00C17A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spełniać w 100% minimalne wymagania techniczno-funkcjonalne określone  w załączniku nr 3 do instrukcji stanowiącej załącznik do Rozkazu Nr 4 Komendanta Głównego Państwowej Straży Pożarnej  z dnia 9 czerwca 2009 r. w sprawie wprowadzenia nowych zasad organizacji łączności w sieciach radiowych UKF Państwowej  Straży Pożarnej (Dz. Urz. KG PSP Nr 1 z 2009 r., poz. 16), dopuszczony do stosowania w sieci PSP w zakresie częstotliwości VHF 136-174 MHz</w:t>
            </w:r>
          </w:p>
          <w:p w14:paraId="29329E12" w14:textId="77777777" w:rsidR="00C17A9F" w:rsidRPr="00BF3A87" w:rsidRDefault="00C17A9F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3A87">
              <w:rPr>
                <w:rFonts w:asciiTheme="minorHAnsi" w:hAnsiTheme="minorHAnsi" w:cstheme="minorHAnsi"/>
                <w:i/>
                <w:sz w:val="20"/>
                <w:szCs w:val="20"/>
              </w:rPr>
              <w:t>- Antena powinna być wyposażona w sprężynę amortyzującą promiennik,  zabezpieczającą przed uszkodzeniem podczas kontaktu z przeszkodą</w:t>
            </w:r>
          </w:p>
          <w:p w14:paraId="15E6EF02" w14:textId="77777777" w:rsidR="00141CAB" w:rsidRPr="005B495C" w:rsidRDefault="00141CAB" w:rsidP="00C17A9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4527C">
              <w:rPr>
                <w:rFonts w:asciiTheme="minorHAnsi" w:hAnsiTheme="minorHAnsi" w:cstheme="minorHAnsi"/>
                <w:sz w:val="20"/>
                <w:szCs w:val="20"/>
              </w:rPr>
              <w:t xml:space="preserve"> w kabinie</w:t>
            </w:r>
            <w:r w:rsidR="006C1D81">
              <w:rPr>
                <w:rFonts w:asciiTheme="minorHAnsi" w:hAnsiTheme="minorHAnsi" w:cstheme="minorHAnsi"/>
                <w:sz w:val="20"/>
                <w:szCs w:val="20"/>
              </w:rPr>
              <w:t xml:space="preserve"> radio z odtwarzaczem CD, zewnętrzną osłonę przeciwsłoneczną przodu dachu kabiny, elektryczne sterowane szyby po stronie kierowcy i dowódcy, centralny zamek, należy przewidzieć miejsce i mocowanie do przewożenia wyposażenia osobistego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>dla 6 osób załogi.</w:t>
            </w:r>
          </w:p>
          <w:p w14:paraId="576BEABB" w14:textId="77777777" w:rsidR="00141CAB" w:rsidRPr="005B495C" w:rsidRDefault="00141CAB" w:rsidP="00141CA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maksymalna wysokość górnej krawędzi najwyższej półki w położeniu roboczym lub szuflady nie może przekroczyć 1800 mm od poziomu gruntu, lub odchylanych podestów roboczych;</w:t>
            </w:r>
          </w:p>
          <w:p w14:paraId="6218DAF4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sprzęt rozmieszczony grupowo w zależności od przeznaczenia z zachowaniem ergonomii;</w:t>
            </w:r>
          </w:p>
          <w:p w14:paraId="6E94A65E" w14:textId="77777777"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układ napędowy 4 x 4 wyposażony w blokady mechanizmów różnicowych mostów napędowych; skrzynia rozdzielcza z możliwością włączenia blokady międzyosiowej, redukcyjna z możliwością wyboru przełożeń szosowych i terenowych;</w:t>
            </w:r>
          </w:p>
          <w:p w14:paraId="57BF5B49" w14:textId="77777777" w:rsidR="004B2D0E" w:rsidRPr="005B495C" w:rsidRDefault="004B2D0E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Zawieszenie osi przedniej resory paraboliczne amortyzatory teleskopowe, stabilizatory przechyłu, zawieszenie osi tylnej mechaniczne lub pneumatyczne</w:t>
            </w:r>
          </w:p>
          <w:p w14:paraId="631DD22A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skrzynia biegów dostosowana parametrami do oferowanego pojazdu z uwzględnieniem jego przeznaczenia;</w:t>
            </w:r>
          </w:p>
          <w:p w14:paraId="0A147C83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podgrzewane lusterka boczne oraz dodatkowe lusterka ułatwiające manewrowanie, tj. umożliwiające obserwację m.in. prawego martwego pola;</w:t>
            </w:r>
          </w:p>
          <w:p w14:paraId="4EF96C9B" w14:textId="77777777" w:rsidR="00141CAB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lusterka elektrycznie sterowane z pozycji kierowcy;</w:t>
            </w:r>
          </w:p>
          <w:p w14:paraId="51C846EE" w14:textId="77777777" w:rsidR="00621367" w:rsidRPr="00632473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lu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–krawężnikowe z prawej strony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B560363" w14:textId="77777777"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- lusterka </w:t>
            </w:r>
            <w:proofErr w:type="spellStart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rampowe-dojazdowe</w:t>
            </w:r>
            <w:proofErr w:type="spellEnd"/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, przednie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DCCA828" w14:textId="77777777" w:rsidR="00181E75" w:rsidRPr="00653A30" w:rsidRDefault="00181E75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(Zamawiający wyraża zgodę na dostarczenie pojazdów z elektrycznie sterowanymi i podgrzewanymi lusterkami bocznymi. Pozostałe lusterka tj. krawężnikowe z prawej strony i lusterko </w:t>
            </w:r>
            <w:proofErr w:type="spellStart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>rampowe</w:t>
            </w:r>
            <w:proofErr w:type="spellEnd"/>
            <w:r w:rsidRPr="00181E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dojazdowe sterowane ręcznie bez podgrzewania)</w:t>
            </w:r>
          </w:p>
          <w:p w14:paraId="2F5BF367" w14:textId="77777777" w:rsidR="00621367" w:rsidRDefault="00621367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- samochód wyposażony w klimatyzację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5958D68" w14:textId="77777777" w:rsidR="00141CAB" w:rsidRPr="00621367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fotele wyposażone w pasy bezpieczeństwa, fotele wyposażone w zagłówki, </w:t>
            </w:r>
          </w:p>
          <w:p w14:paraId="055ECA91" w14:textId="77777777" w:rsidR="00621367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jednoprzewodowa, z biegunem ujemnym na masie lub dwuprzewodowa w przypadku zabudowy z tworzywa sztucznego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dopuszcza inne alternatywne rozwiązania instalacji elektrycznej)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208DD2DA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urządzenie do ładowania akumulatorów, umieszczone po lewej stronie (sygnalizacja podłączenia do zewnętrznego źródła w kabinie kierowcy);</w:t>
            </w:r>
          </w:p>
          <w:p w14:paraId="7BDEB52E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sygnalizacja świetlna i dźwiękowa włączonego biegu wstecznego -  jako sygnalizację świetlną dopuszcza się  światło cofania;</w:t>
            </w:r>
          </w:p>
          <w:p w14:paraId="29D9AA8F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kąt natarcia: min. 23°, kąt zejścia: min.23°;</w:t>
            </w:r>
          </w:p>
          <w:p w14:paraId="1E710BBD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największa obrysowa średnica</w:t>
            </w:r>
            <w:r w:rsidR="00C17A9F">
              <w:rPr>
                <w:rFonts w:asciiTheme="minorHAnsi" w:hAnsiTheme="minorHAnsi" w:cstheme="minorHAnsi"/>
                <w:sz w:val="20"/>
                <w:szCs w:val="20"/>
              </w:rPr>
              <w:t xml:space="preserve"> zawracania: max. 18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m;</w:t>
            </w:r>
          </w:p>
          <w:p w14:paraId="71DC18B1" w14:textId="77777777" w:rsidR="00141CAB" w:rsidRPr="005B495C" w:rsidRDefault="004D5852" w:rsidP="002704E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wylot spalin nie może być skierowany na stanowiska obsługi poszczególnych urządzeń pojazdu. Wylot spalin musi być wyprowadzony na lewą </w:t>
            </w:r>
            <w:r w:rsidR="002704E8">
              <w:rPr>
                <w:rFonts w:asciiTheme="minorHAnsi" w:hAnsiTheme="minorHAnsi" w:cstheme="minorHAnsi"/>
                <w:sz w:val="20"/>
                <w:szCs w:val="20"/>
              </w:rPr>
              <w:t xml:space="preserve">lub na prawą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stronę pojazdu</w:t>
            </w:r>
            <w:r w:rsidR="009019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(Parametr ten może być uzgodniony indywidualnie z odbiorcą na etapie realizacji zamówienia)</w:t>
            </w:r>
            <w:r w:rsidR="00141CAB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23AC1FA2" w14:textId="465F84D3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wszelkie funkcje wszystkich układów i urządzeń pojazdu muszą  zachować swoje właściwości pracy w temperaturach otoczenia </w:t>
            </w:r>
            <w:r w:rsidR="003F6FC4" w:rsidRPr="005B495C">
              <w:rPr>
                <w:rFonts w:asciiTheme="minorHAnsi" w:hAnsiTheme="minorHAnsi" w:cstheme="minorHAnsi"/>
                <w:sz w:val="20"/>
                <w:szCs w:val="20"/>
              </w:rPr>
              <w:t>od - 25°C do + 35°C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4661E5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podstawowa obsługa silnika musi być możliwa bez podnoszenia kabiny;</w:t>
            </w:r>
          </w:p>
          <w:p w14:paraId="30265214" w14:textId="77777777" w:rsidR="00141CAB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pojemność zbiornika paliwa musi zapewnić przejazd minimum 300 km lub 4 godzinną pracę autopompy;</w:t>
            </w:r>
          </w:p>
          <w:p w14:paraId="49279278" w14:textId="77777777" w:rsidR="00141CAB" w:rsidRPr="005B495C" w:rsidRDefault="00064AEF" w:rsidP="006A7C1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musi spełniać wymagania Polskiej Normy PN-EN 1846-2 lub równoważnej.</w:t>
            </w:r>
          </w:p>
        </w:tc>
        <w:tc>
          <w:tcPr>
            <w:tcW w:w="1252" w:type="pct"/>
          </w:tcPr>
          <w:p w14:paraId="0E2AF132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Należy podać produce</w:t>
            </w:r>
            <w:r w:rsidR="00DC70F4">
              <w:rPr>
                <w:rFonts w:asciiTheme="minorHAnsi" w:hAnsiTheme="minorHAnsi" w:cstheme="minorHAnsi"/>
                <w:sz w:val="20"/>
                <w:szCs w:val="20"/>
              </w:rPr>
              <w:t>nta, typ i model radiotelefonu przewoźnego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73B85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73F61E" w14:textId="77777777" w:rsid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590D4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1C3C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043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6DEEB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6AD94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EAF5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8A28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0B2D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8F397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59E6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AB83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B3934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E647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03A1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D2361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0E14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E1B2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3BAB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011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FD6C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E581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764F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09516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528C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90E0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C69A1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D10B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2FE8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5BD4C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3BDEE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2488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49D36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FEF5E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EBF5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E5BE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929D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8589C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C113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E56A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0456D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435E0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838C99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5823A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1D133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35B1B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B02E2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A7D67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9C86F" w14:textId="77777777" w:rsidR="004B2D0E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8B3971" w14:textId="77777777" w:rsidR="004B2D0E" w:rsidRPr="005B495C" w:rsidRDefault="004B2D0E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78C34" w14:textId="77777777" w:rsidR="005B495C" w:rsidRDefault="005B495C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A6CF3" w14:textId="77777777"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279BF" w14:textId="77777777" w:rsidR="0078753D" w:rsidRDefault="0078753D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57B91" w14:textId="77777777" w:rsidR="0078753D" w:rsidRPr="006A15FA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15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Proszę podać typ zawieszenia, zawieszenie mechaniczne osi tylnej </w:t>
            </w:r>
          </w:p>
          <w:p w14:paraId="075221BA" w14:textId="77777777" w:rsidR="000403C6" w:rsidRPr="006A15FA" w:rsidRDefault="001675E7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15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403C6" w:rsidRPr="006A15FA">
              <w:rPr>
                <w:rFonts w:asciiTheme="minorHAnsi" w:hAnsiTheme="minorHAnsi" w:cstheme="minorHAnsi"/>
                <w:sz w:val="20"/>
                <w:szCs w:val="20"/>
              </w:rPr>
              <w:t xml:space="preserve"> – pkt. Zawieszenie pneumatyczne osi tylnej </w:t>
            </w:r>
          </w:p>
          <w:p w14:paraId="74E48AF3" w14:textId="77777777" w:rsidR="000403C6" w:rsidRPr="006A15FA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15FA">
              <w:rPr>
                <w:rFonts w:asciiTheme="minorHAnsi" w:hAnsiTheme="minorHAnsi" w:cstheme="minorHAnsi"/>
                <w:sz w:val="20"/>
                <w:szCs w:val="20"/>
              </w:rPr>
              <w:t xml:space="preserve">10- pkt. </w:t>
            </w:r>
          </w:p>
          <w:p w14:paraId="7EB38DD1" w14:textId="77777777" w:rsidR="000403C6" w:rsidRPr="005B495C" w:rsidRDefault="000403C6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9547E17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A90168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346" w:type="pct"/>
            <w:gridSpan w:val="2"/>
          </w:tcPr>
          <w:p w14:paraId="52B30DA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23" w:type="pct"/>
          </w:tcPr>
          <w:p w14:paraId="3A20A1DB" w14:textId="77777777" w:rsidR="00141CAB" w:rsidRPr="005B495C" w:rsidRDefault="006C1D81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Minimalny prześwit podwozia 300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mm (należy podać konkretną wartość dla oferowanego pojazdu);</w:t>
            </w:r>
          </w:p>
        </w:tc>
        <w:tc>
          <w:tcPr>
            <w:tcW w:w="1252" w:type="pct"/>
          </w:tcPr>
          <w:p w14:paraId="10EE19A4" w14:textId="77777777" w:rsidR="00141CAB" w:rsidRPr="005B495C" w:rsidRDefault="00141CAB" w:rsidP="006A7C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195A5C35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E3C5CC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4BBFDA6" w14:textId="77777777" w:rsidR="00141CAB" w:rsidRPr="005B495C" w:rsidRDefault="00141CAB" w:rsidP="0079466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923" w:type="pct"/>
          </w:tcPr>
          <w:p w14:paraId="7AFE9847" w14:textId="77777777"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Maksymalna wysokość pojazdu nie więcej </w:t>
            </w:r>
            <w:r w:rsidRPr="0079038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niż 3300 mm.</w:t>
            </w:r>
          </w:p>
        </w:tc>
        <w:tc>
          <w:tcPr>
            <w:tcW w:w="1252" w:type="pct"/>
          </w:tcPr>
          <w:p w14:paraId="1424C6DE" w14:textId="77777777" w:rsidR="00141CAB" w:rsidRPr="005B495C" w:rsidRDefault="00141CAB" w:rsidP="00790386">
            <w:pPr>
              <w:pStyle w:val="Defaul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1EDFBDA" w14:textId="77777777" w:rsidR="00141CAB" w:rsidRPr="005B495C" w:rsidRDefault="00141CAB" w:rsidP="009F76D5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419B2A9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A27D04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923" w:type="pct"/>
          </w:tcPr>
          <w:p w14:paraId="046E9509" w14:textId="77777777" w:rsidR="00141CAB" w:rsidRPr="006A7C1F" w:rsidRDefault="00A96688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gumienie uniwersalne,</w:t>
            </w:r>
            <w:r w:rsidR="002047E3">
              <w:rPr>
                <w:rFonts w:asciiTheme="minorHAnsi" w:hAnsiTheme="minorHAnsi" w:cstheme="minorHAnsi"/>
                <w:sz w:val="20"/>
                <w:szCs w:val="20"/>
              </w:rPr>
              <w:t xml:space="preserve"> szosowo-terenowe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 bieżnikiem dostosowanym do różnych warunków atmosferycznych, na osi tylnej podwó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jne</w:t>
            </w:r>
          </w:p>
        </w:tc>
        <w:tc>
          <w:tcPr>
            <w:tcW w:w="1252" w:type="pct"/>
          </w:tcPr>
          <w:p w14:paraId="21581ED6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CA3C3CB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5490FC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8BDFFFA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1923" w:type="pct"/>
          </w:tcPr>
          <w:p w14:paraId="2C121634" w14:textId="77777777" w:rsidR="00632473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odwozie pojazdu z silnikiem o zapłonie samoczynnym, spełniającym wymogi odnośnie czystości spalin zgodnie z obowiązuj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ącymi w tym zakresie przepisami.</w:t>
            </w:r>
          </w:p>
          <w:p w14:paraId="4CEA9072" w14:textId="77777777" w:rsidR="00141CAB" w:rsidRPr="006B6A67" w:rsidRDefault="006B6A6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>Silnik pojazdu musi spełniać normę emisji spalin EURO 6</w:t>
            </w:r>
            <w:r w:rsidR="005116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</w:tcPr>
          <w:p w14:paraId="5DB4512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99A736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663BD3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EEF2055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923" w:type="pct"/>
          </w:tcPr>
          <w:p w14:paraId="76B82AF4" w14:textId="591E0C17" w:rsidR="00141CAB" w:rsidRPr="000C0B08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maksymalna na najwyższym biegu, </w:t>
            </w:r>
            <w:r w:rsidRPr="000C0B08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90 km/h</w:t>
            </w:r>
            <w:r w:rsidRPr="000C0B0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  <w:r w:rsidR="000C0B08" w:rsidRPr="000C0B0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0C0B0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85 km/h. </w:t>
            </w:r>
          </w:p>
        </w:tc>
        <w:tc>
          <w:tcPr>
            <w:tcW w:w="1252" w:type="pct"/>
          </w:tcPr>
          <w:p w14:paraId="1254B6D3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6F66A95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AB113D2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B5F57D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923" w:type="pct"/>
          </w:tcPr>
          <w:p w14:paraId="13BB053E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Układ hamulcowy z systemem przeciwblokującym ABS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, z możliwością odłączenia.</w:t>
            </w:r>
          </w:p>
        </w:tc>
        <w:tc>
          <w:tcPr>
            <w:tcW w:w="1252" w:type="pct"/>
          </w:tcPr>
          <w:p w14:paraId="08C4DF7D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3BE6839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4F6EC39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6523336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1923" w:type="pct"/>
          </w:tcPr>
          <w:p w14:paraId="0A8362E1" w14:textId="77777777" w:rsidR="00141CAB" w:rsidRPr="002704E8" w:rsidRDefault="002704E8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04E8">
              <w:rPr>
                <w:rFonts w:asciiTheme="minorHAnsi" w:hAnsiTheme="minorHAnsi" w:cstheme="minorHAnsi"/>
                <w:sz w:val="20"/>
                <w:szCs w:val="20"/>
              </w:rPr>
              <w:t>Pełnowymiarowe koło zapasowe na wyposażeniu pojazdu – nie przewiduje się stałego mocowania w pojeździe</w:t>
            </w:r>
          </w:p>
        </w:tc>
        <w:tc>
          <w:tcPr>
            <w:tcW w:w="1252" w:type="pct"/>
          </w:tcPr>
          <w:p w14:paraId="6D75176B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010613A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3ECFB23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7514ED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2.11</w:t>
            </w:r>
          </w:p>
        </w:tc>
        <w:tc>
          <w:tcPr>
            <w:tcW w:w="1923" w:type="pct"/>
          </w:tcPr>
          <w:p w14:paraId="35498A28" w14:textId="77777777" w:rsidR="00141CAB" w:rsidRPr="005B495C" w:rsidRDefault="006F73A5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Silnik o mocy minimum 2</w:t>
            </w:r>
            <w:r w:rsidR="005012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A96688" w:rsidRPr="005B495C">
              <w:rPr>
                <w:rFonts w:asciiTheme="minorHAnsi" w:hAnsiTheme="minorHAnsi" w:cstheme="minorHAnsi"/>
                <w:sz w:val="20"/>
                <w:szCs w:val="20"/>
              </w:rPr>
              <w:t>0 KM.</w:t>
            </w:r>
          </w:p>
        </w:tc>
        <w:tc>
          <w:tcPr>
            <w:tcW w:w="1252" w:type="pct"/>
          </w:tcPr>
          <w:p w14:paraId="6145FF64" w14:textId="77777777" w:rsidR="00141CAB" w:rsidRPr="005B495C" w:rsidRDefault="005B495C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Podać moc silnika</w:t>
            </w:r>
          </w:p>
        </w:tc>
        <w:tc>
          <w:tcPr>
            <w:tcW w:w="1479" w:type="pct"/>
          </w:tcPr>
          <w:p w14:paraId="55637785" w14:textId="77777777" w:rsidR="00141CAB" w:rsidRPr="005B495C" w:rsidRDefault="00141CAB" w:rsidP="0045422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88B4A0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56B550B" w14:textId="77777777" w:rsidR="00141CAB" w:rsidRPr="005B495C" w:rsidRDefault="00141CAB" w:rsidP="004B2E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1923" w:type="pct"/>
          </w:tcPr>
          <w:p w14:paraId="51AA4CFA" w14:textId="77777777" w:rsidR="00141CAB" w:rsidRPr="005B495C" w:rsidRDefault="00A96688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1252" w:type="pct"/>
          </w:tcPr>
          <w:p w14:paraId="0D5805B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4DEF5E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DC1DCE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2A486A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923" w:type="pct"/>
          </w:tcPr>
          <w:p w14:paraId="4CCD8110" w14:textId="77777777" w:rsidR="007F7ADD" w:rsidRDefault="00A96688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D5852" w:rsidRPr="005B495C">
              <w:rPr>
                <w:rFonts w:asciiTheme="minorHAnsi" w:hAnsiTheme="minorHAnsi" w:cstheme="minorHAnsi"/>
                <w:sz w:val="20"/>
                <w:szCs w:val="20"/>
              </w:rPr>
              <w:t>abina czterodrzwiowa, jednomodułowa,</w:t>
            </w:r>
          </w:p>
          <w:p w14:paraId="02DD33F5" w14:textId="77777777" w:rsidR="00FF558A" w:rsidRDefault="00FF558A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zawieszenie</w:t>
            </w:r>
            <w:r w:rsidR="00F0011E">
              <w:rPr>
                <w:rFonts w:asciiTheme="minorHAnsi" w:hAnsiTheme="minorHAnsi" w:cstheme="minorHAnsi"/>
                <w:sz w:val="20"/>
                <w:szCs w:val="20"/>
              </w:rPr>
              <w:t>m mechanicznym lub na zawieszeniu  pneumatycznym.</w:t>
            </w:r>
          </w:p>
          <w:p w14:paraId="7B1EFC1E" w14:textId="77777777" w:rsidR="004D5852" w:rsidRPr="005B495C" w:rsidRDefault="004D5852" w:rsidP="004D585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zapewniająca dostęp do silnika, w układzie miejsc 1+1+4 (siedzenia przodem do kierunku jazdy);</w:t>
            </w:r>
          </w:p>
          <w:p w14:paraId="6EBAFAFE" w14:textId="77777777" w:rsidR="00141CAB" w:rsidRPr="005B495C" w:rsidRDefault="00141CAB" w:rsidP="009D223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Wszystkie fotele i siedzenia wyposażone w zagłówki i bezwładnościowe pasy bezpieczeństwa. </w:t>
            </w:r>
          </w:p>
        </w:tc>
        <w:tc>
          <w:tcPr>
            <w:tcW w:w="1252" w:type="pct"/>
          </w:tcPr>
          <w:p w14:paraId="163BC901" w14:textId="77777777" w:rsidR="00141CAB" w:rsidRPr="006A15FA" w:rsidRDefault="00D245B4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bookmarkStart w:id="0" w:name="_GoBack"/>
            <w:r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Podać typ zawieszenia kabiny, </w:t>
            </w:r>
            <w:r w:rsidR="000403C6"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zawieszenie </w:t>
            </w:r>
            <w:r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kabiny </w:t>
            </w:r>
            <w:r w:rsidR="000403C6"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mechaniczne 0 pkt.                        </w:t>
            </w:r>
            <w:r w:rsidR="00F0011E"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Zawieszenie </w:t>
            </w:r>
            <w:r w:rsidR="000403C6"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pneumatyczne</w:t>
            </w:r>
          </w:p>
          <w:p w14:paraId="0E9AE00B" w14:textId="77777777" w:rsidR="00FF558A" w:rsidRPr="005B495C" w:rsidRDefault="000403C6" w:rsidP="001675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6A15F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10 pkt.</w:t>
            </w:r>
            <w:bookmarkEnd w:id="0"/>
          </w:p>
        </w:tc>
        <w:tc>
          <w:tcPr>
            <w:tcW w:w="1479" w:type="pct"/>
          </w:tcPr>
          <w:p w14:paraId="6691ADB5" w14:textId="77777777" w:rsidR="00141CAB" w:rsidRPr="005B495C" w:rsidRDefault="00141CAB" w:rsidP="00B249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62E39CCF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145910C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2.14</w:t>
            </w:r>
          </w:p>
        </w:tc>
        <w:tc>
          <w:tcPr>
            <w:tcW w:w="1923" w:type="pct"/>
          </w:tcPr>
          <w:p w14:paraId="34DA3321" w14:textId="77777777" w:rsidR="00141CAB" w:rsidRPr="005B495C" w:rsidRDefault="00C17A9F" w:rsidP="00A96688">
            <w:pPr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7A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Siedzenia pokryte materiałem łatwym w utrzymaniu czystości, nienasiąkliwym, w których będzie zastosowany materiał o wzmocnionej odporności na ścieranie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31E8548D" w14:textId="77777777"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9007DB7" w14:textId="77777777" w:rsidR="00141CAB" w:rsidRPr="005B495C" w:rsidRDefault="00141CAB" w:rsidP="00662989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F16611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5103AE6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2.15</w:t>
            </w:r>
          </w:p>
        </w:tc>
        <w:tc>
          <w:tcPr>
            <w:tcW w:w="1923" w:type="pct"/>
          </w:tcPr>
          <w:p w14:paraId="15469344" w14:textId="77777777" w:rsidR="00141CAB" w:rsidRPr="006A7C1F" w:rsidRDefault="007D2703" w:rsidP="006A7C1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Fotel kierowcy</w:t>
            </w:r>
            <w:r w:rsidR="00A96688" w:rsidRPr="005B495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z zawieszeniem pneumatycznym, z regulacją obciążenia, wysokości, pochylenia oparcia oraz odległości.</w:t>
            </w:r>
          </w:p>
        </w:tc>
        <w:tc>
          <w:tcPr>
            <w:tcW w:w="1252" w:type="pct"/>
          </w:tcPr>
          <w:p w14:paraId="4F8C561E" w14:textId="77777777" w:rsidR="00A96688" w:rsidRPr="005B495C" w:rsidRDefault="00A96688" w:rsidP="00A96688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5D0A280" w14:textId="77777777"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FF6EE07" w14:textId="77777777" w:rsidR="00141CAB" w:rsidRPr="005B495C" w:rsidRDefault="00141CAB" w:rsidP="00982FEB">
            <w:pPr>
              <w:shd w:val="clear" w:color="auto" w:fill="FFFFFF"/>
              <w:ind w:right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1FA3B0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898052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2.16</w:t>
            </w:r>
          </w:p>
        </w:tc>
        <w:tc>
          <w:tcPr>
            <w:tcW w:w="1923" w:type="pct"/>
          </w:tcPr>
          <w:p w14:paraId="1B097F02" w14:textId="77777777" w:rsidR="00141CAB" w:rsidRPr="005B495C" w:rsidRDefault="00A96688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Przednie nadkola muszą umożliwiać założenie łańcuchów przeciwśniegowych.</w:t>
            </w:r>
          </w:p>
        </w:tc>
        <w:tc>
          <w:tcPr>
            <w:tcW w:w="1252" w:type="pct"/>
          </w:tcPr>
          <w:p w14:paraId="565A3628" w14:textId="77777777"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DDC92D7" w14:textId="77777777" w:rsidR="00141CAB" w:rsidRPr="005B495C" w:rsidRDefault="00141CAB" w:rsidP="00662989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DF2BA5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7B7CEEB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2.17</w:t>
            </w:r>
          </w:p>
        </w:tc>
        <w:tc>
          <w:tcPr>
            <w:tcW w:w="1923" w:type="pct"/>
          </w:tcPr>
          <w:p w14:paraId="5189D095" w14:textId="77777777" w:rsidR="00141CAB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Instalacja elektryczna wyposażona w główny wyłącznik prądu, odcinający napięcie dla całego wyposażenia pojazdu.</w:t>
            </w:r>
          </w:p>
          <w:p w14:paraId="2F13BB59" w14:textId="77777777" w:rsidR="002704E8" w:rsidRPr="002704E8" w:rsidRDefault="00E24714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(Główny wyłącznik prądu ma</w:t>
            </w:r>
            <w:r w:rsidR="002704E8" w:rsidRPr="002704E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odłączyć zasilanie akumulatorów bez odłączenia urządzeń, które tego wymagają)</w:t>
            </w:r>
          </w:p>
        </w:tc>
        <w:tc>
          <w:tcPr>
            <w:tcW w:w="1252" w:type="pct"/>
          </w:tcPr>
          <w:p w14:paraId="2307094B" w14:textId="77777777"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FFC526B" w14:textId="77777777" w:rsidR="00141CAB" w:rsidRPr="005B495C" w:rsidRDefault="00141CAB" w:rsidP="002B44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043127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3E3BC4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1923" w:type="pct"/>
          </w:tcPr>
          <w:p w14:paraId="22B9CDE0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Pojazd wyposażony w gniazdo do ładowania  i podtrzymania akumulatorów 24 V o natężeniu min 12 A z zewnętrznego źródła o napięciu 230 V</w:t>
            </w:r>
            <w:r w:rsidR="00CD1AFD"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64AEF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kabinie kierowcy świetlna sygnalizacja podłączenia do zewnętrznego źródła.</w:t>
            </w:r>
          </w:p>
        </w:tc>
        <w:tc>
          <w:tcPr>
            <w:tcW w:w="1252" w:type="pct"/>
          </w:tcPr>
          <w:p w14:paraId="4D1BD00F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F09A671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before="6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6FA7AC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5828622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2.19</w:t>
            </w:r>
          </w:p>
        </w:tc>
        <w:tc>
          <w:tcPr>
            <w:tcW w:w="1923" w:type="pct"/>
          </w:tcPr>
          <w:p w14:paraId="2049726B" w14:textId="77777777" w:rsidR="00141CAB" w:rsidRPr="006A7C1F" w:rsidRDefault="00064AEF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Masa całkowita samochodu gotowego do akcji ratowniczo -gaśniczej (pojazd z załogą, pełnymi zbiornikami, zabudową i wyposażeniem) nie może przekraczać 16000 kg.</w:t>
            </w:r>
          </w:p>
        </w:tc>
        <w:tc>
          <w:tcPr>
            <w:tcW w:w="1252" w:type="pct"/>
          </w:tcPr>
          <w:p w14:paraId="3CB731F6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B0481F5" w14:textId="77777777" w:rsidR="00141CAB" w:rsidRPr="005B495C" w:rsidRDefault="00141CAB" w:rsidP="00CA06E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41CAB" w:rsidRPr="005B495C" w14:paraId="39C97CCA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4612C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2.20</w:t>
            </w:r>
          </w:p>
        </w:tc>
        <w:tc>
          <w:tcPr>
            <w:tcW w:w="1923" w:type="pct"/>
          </w:tcPr>
          <w:p w14:paraId="354AD28E" w14:textId="77777777" w:rsidR="00141CAB" w:rsidRPr="005B495C" w:rsidRDefault="00064AEF" w:rsidP="00AD673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Rezerwa masy liczona jako różnica pomiędzy technicznie dopuszczalną maksymalną masą całkowitą określoną przez producenta podwozia, a maksymalną masą rzeczywistą pojazdu min. 5% - należy podać konkretną wartość dla oferowanego pojazdu. </w:t>
            </w:r>
          </w:p>
        </w:tc>
        <w:tc>
          <w:tcPr>
            <w:tcW w:w="1252" w:type="pct"/>
          </w:tcPr>
          <w:p w14:paraId="127C53E7" w14:textId="77777777" w:rsidR="00141CAB" w:rsidRPr="005B495C" w:rsidRDefault="00141CAB" w:rsidP="005D028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6AB6EE1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A6D7B4B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1C51D1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2.21</w:t>
            </w:r>
          </w:p>
        </w:tc>
        <w:tc>
          <w:tcPr>
            <w:tcW w:w="1923" w:type="pct"/>
          </w:tcPr>
          <w:p w14:paraId="01F8B3D3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Urządzenia sygnalizacyjno-ostrzegawcze świetlne i dźwiękowe pojazdu uprzywilejowanego:</w:t>
            </w:r>
          </w:p>
          <w:p w14:paraId="3D17644C" w14:textId="67C5C8C3" w:rsidR="00141CAB" w:rsidRPr="005B495C" w:rsidRDefault="00CD1AFD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pojazd wyposażony w urządzenie sygnalizacyjno – ostrzegawcze akustyczne i świetlne (LED) niebieskie, dodatkowe 2 lampy sygnalizacyjne niebieskie LED z przodu pojazdu, dodatkowa lampa sygnalizacyjna niebieska z tyłu pojazdu, z tyłu pojazdu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zamontowana fala świetlna o kolorze pomarańczowym,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 xml:space="preserve">  z przodu pojazdu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min. 2 szt. głośnik min. 100 W, dodatkowy sygnał ostrzegawczy np. pneumatyczny włączany z miejsca kierowcy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i dowódcy </w:t>
            </w:r>
          </w:p>
        </w:tc>
        <w:tc>
          <w:tcPr>
            <w:tcW w:w="1252" w:type="pct"/>
          </w:tcPr>
          <w:p w14:paraId="456F7C64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103D0C8" w14:textId="77777777" w:rsidR="00141CAB" w:rsidRPr="005B495C" w:rsidRDefault="00141CAB" w:rsidP="00662989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45849C5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51FE90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2.22</w:t>
            </w:r>
          </w:p>
        </w:tc>
        <w:tc>
          <w:tcPr>
            <w:tcW w:w="1923" w:type="pct"/>
          </w:tcPr>
          <w:p w14:paraId="343A8F66" w14:textId="77777777" w:rsidR="009A6FF7" w:rsidRPr="005B495C" w:rsidRDefault="00A96688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A6FF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przodu - montaż wyciągarki linowej o sile uciągu min.8 t.</w:t>
            </w:r>
          </w:p>
          <w:p w14:paraId="459C1332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52" w:type="pct"/>
          </w:tcPr>
          <w:p w14:paraId="0F994886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67FEA9D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43CD2AD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A13085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2.23</w:t>
            </w:r>
          </w:p>
        </w:tc>
        <w:tc>
          <w:tcPr>
            <w:tcW w:w="1923" w:type="pct"/>
          </w:tcPr>
          <w:p w14:paraId="4734FD74" w14:textId="4E9B477B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Lampy przeciwmgielne z przodu i z tyłu pojazdu</w:t>
            </w:r>
            <w:r w:rsidR="006B6A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B6A67" w:rsidRPr="00336EAE">
              <w:rPr>
                <w:rFonts w:asciiTheme="minorHAnsi" w:hAnsiTheme="minorHAnsi" w:cstheme="minorHAnsi"/>
                <w:sz w:val="20"/>
                <w:szCs w:val="20"/>
              </w:rPr>
              <w:t>fabrycznie montowane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735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FC4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73578">
              <w:rPr>
                <w:rFonts w:asciiTheme="minorHAnsi" w:hAnsiTheme="minorHAnsi" w:cstheme="minorHAnsi"/>
                <w:sz w:val="20"/>
                <w:szCs w:val="20"/>
              </w:rPr>
              <w:t>ampy dalekosiężne na orurowaniu z przodu pojazdu.</w:t>
            </w:r>
          </w:p>
        </w:tc>
        <w:tc>
          <w:tcPr>
            <w:tcW w:w="1252" w:type="pct"/>
          </w:tcPr>
          <w:p w14:paraId="56EC15FE" w14:textId="77777777" w:rsidR="00141CAB" w:rsidRPr="005B495C" w:rsidRDefault="00141CAB" w:rsidP="006B6A67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A149CB9" w14:textId="77777777" w:rsidR="00141CAB" w:rsidRPr="005B495C" w:rsidRDefault="00141CAB" w:rsidP="00662989">
            <w:pPr>
              <w:shd w:val="clear" w:color="auto" w:fill="FFFFFF"/>
              <w:ind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7B2AC2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30F063F3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2.24</w:t>
            </w:r>
          </w:p>
        </w:tc>
        <w:tc>
          <w:tcPr>
            <w:tcW w:w="1923" w:type="pct"/>
          </w:tcPr>
          <w:p w14:paraId="11373AD2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Kolor pojazdu:</w:t>
            </w:r>
          </w:p>
          <w:p w14:paraId="0ED84017" w14:textId="77777777" w:rsidR="002704E8" w:rsidRDefault="00CD1AFD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błotniki i zderzaki - białe RAL 9010, kabina, zabudowa – czerwony RAL 3000</w:t>
            </w:r>
          </w:p>
          <w:p w14:paraId="191F75DE" w14:textId="77777777" w:rsidR="002704E8" w:rsidRPr="00866FCB" w:rsidRDefault="002704E8" w:rsidP="00CD1AFD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66FCB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w zabudowie żaluzje w kolorze naturalnego aluminium, elementy plastykowe kabiny i nadwozia mogą zostać w kolorze „naturalnym” (fabrycznym) producenta.</w:t>
            </w:r>
          </w:p>
        </w:tc>
        <w:tc>
          <w:tcPr>
            <w:tcW w:w="1252" w:type="pct"/>
          </w:tcPr>
          <w:p w14:paraId="66F9925F" w14:textId="77777777" w:rsidR="00141CAB" w:rsidRPr="005B495C" w:rsidRDefault="00141CAB" w:rsidP="00336EA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F7146B8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BD3DD4F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C832D8E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2.25</w:t>
            </w:r>
          </w:p>
        </w:tc>
        <w:tc>
          <w:tcPr>
            <w:tcW w:w="1923" w:type="pct"/>
          </w:tcPr>
          <w:p w14:paraId="7F77952C" w14:textId="77777777" w:rsidR="00141CAB" w:rsidRPr="005B495C" w:rsidRDefault="001675E7" w:rsidP="00A96688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miejsce na pojeździe na sprzęt zgodnie ze standardem wyposażenia samochodu GBA 2/16 wg wytycznych standaryzacji pojazdów pożarniczych i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nych środków transportu PSP z 09 kwietnia 2019r 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wydanych prze KG PSP.</w:t>
            </w:r>
          </w:p>
        </w:tc>
        <w:tc>
          <w:tcPr>
            <w:tcW w:w="1252" w:type="pct"/>
          </w:tcPr>
          <w:p w14:paraId="29A2AB1A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AD07F" w14:textId="77777777"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486D7FFD" w14:textId="77777777" w:rsidR="00141CAB" w:rsidRPr="005B495C" w:rsidRDefault="00141CAB" w:rsidP="007E28D8">
            <w:pPr>
              <w:pStyle w:val="Akapitzlist"/>
              <w:tabs>
                <w:tab w:val="left" w:pos="1068"/>
              </w:tabs>
              <w:spacing w:line="240" w:lineRule="atLea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706F106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9DDF5B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2.26</w:t>
            </w:r>
          </w:p>
        </w:tc>
        <w:tc>
          <w:tcPr>
            <w:tcW w:w="1923" w:type="pct"/>
          </w:tcPr>
          <w:p w14:paraId="53285B66" w14:textId="77777777" w:rsidR="00141CAB" w:rsidRPr="005B495C" w:rsidRDefault="009A6FF7" w:rsidP="00AD673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instalacje elektryczne i pneumatyczne oraz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>zaczep do ciągnięcia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przyczep o masie min. 3,5 tony z tyłu pojazdu oraz musi być wyposażony w zaczep do holowania z przodu pojazdu.</w:t>
            </w:r>
          </w:p>
        </w:tc>
        <w:tc>
          <w:tcPr>
            <w:tcW w:w="1252" w:type="pct"/>
          </w:tcPr>
          <w:p w14:paraId="4E4743E0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1F03D0D4" w14:textId="77777777" w:rsidR="00141CAB" w:rsidRPr="005B495C" w:rsidRDefault="00141CAB" w:rsidP="0066298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AA577A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FD64DBC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2.27</w:t>
            </w:r>
          </w:p>
        </w:tc>
        <w:tc>
          <w:tcPr>
            <w:tcW w:w="1923" w:type="pct"/>
          </w:tcPr>
          <w:p w14:paraId="0B711638" w14:textId="77777777" w:rsidR="00141CAB" w:rsidRPr="005B495C" w:rsidRDefault="00440549" w:rsidP="00D12E4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Pojazd mus</w:t>
            </w:r>
            <w:r w:rsidR="005D028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 być w pełni użyteczny</w:t>
            </w:r>
            <w:r w:rsidR="00141CAB"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w zakresie temperatur </w:t>
            </w:r>
            <w:r w:rsidR="00141CAB" w:rsidRPr="005B495C">
              <w:rPr>
                <w:rFonts w:asciiTheme="minorHAnsi" w:hAnsiTheme="minorHAnsi" w:cstheme="minorHAnsi"/>
                <w:sz w:val="20"/>
                <w:szCs w:val="20"/>
              </w:rPr>
              <w:t>od - 25°C do + 35°C</w:t>
            </w:r>
          </w:p>
        </w:tc>
        <w:tc>
          <w:tcPr>
            <w:tcW w:w="1252" w:type="pct"/>
          </w:tcPr>
          <w:p w14:paraId="0C6E0BA2" w14:textId="77777777" w:rsidR="00141CAB" w:rsidRPr="005B495C" w:rsidRDefault="00141CAB" w:rsidP="00336EAE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4C0FC8C" w14:textId="77777777" w:rsidR="00141CAB" w:rsidRPr="005B495C" w:rsidRDefault="00141CAB" w:rsidP="00D12E47">
            <w:pPr>
              <w:shd w:val="clear" w:color="auto" w:fill="FFFFFF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0900BF7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8EB1D3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2.28</w:t>
            </w:r>
          </w:p>
        </w:tc>
        <w:tc>
          <w:tcPr>
            <w:tcW w:w="1923" w:type="pct"/>
          </w:tcPr>
          <w:p w14:paraId="5ECC12D4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Pojazd dostarczony z wyposażeniem podwozia, w skład którego muszą wchodzić co najmniej: 2 kliny pod koła, zestaw narzędzi, klucz do kół, podnośnik hydrauliczny, przewód do pompowania kół z manometrem, trójkąt ostrzegawczy, apteczka, gaśnica proszkowa 2 kg zamontowana w kabinie kierowcy, lina stalowa o średnicy min 15 mm i długości min.10 m z szeklami. </w:t>
            </w:r>
          </w:p>
        </w:tc>
        <w:tc>
          <w:tcPr>
            <w:tcW w:w="1252" w:type="pct"/>
          </w:tcPr>
          <w:p w14:paraId="55FB3F08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22AE04F4" w14:textId="77777777" w:rsidR="00141CAB" w:rsidRPr="005B495C" w:rsidRDefault="00141CAB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62057" w:rsidRPr="005B495C" w14:paraId="220C77A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CBDDBE5" w14:textId="77777777" w:rsidR="00362057" w:rsidRPr="005B495C" w:rsidRDefault="00362057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2.29</w:t>
            </w:r>
          </w:p>
        </w:tc>
        <w:tc>
          <w:tcPr>
            <w:tcW w:w="1923" w:type="pct"/>
          </w:tcPr>
          <w:p w14:paraId="1AA9CBB7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Pojazd musi był wyposażony w hol sztywny przystosowany do oferowanego pojazdu, który umożliwia holowanie po drodze pojazdu obciążonego masą całkowitą maksymalną. </w:t>
            </w:r>
          </w:p>
        </w:tc>
        <w:tc>
          <w:tcPr>
            <w:tcW w:w="1252" w:type="pct"/>
          </w:tcPr>
          <w:p w14:paraId="7EF8F821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0540339" w14:textId="77777777" w:rsidR="00362057" w:rsidRPr="005B495C" w:rsidRDefault="00362057" w:rsidP="00F94118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5E078E8D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shd w:val="clear" w:color="auto" w:fill="B3B3B3"/>
          </w:tcPr>
          <w:p w14:paraId="5357024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23" w:type="pct"/>
            <w:shd w:val="clear" w:color="auto" w:fill="B3B3B3"/>
            <w:vAlign w:val="center"/>
          </w:tcPr>
          <w:p w14:paraId="4BFE677B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5B49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Zabudowa pożarnicza</w:t>
            </w:r>
          </w:p>
        </w:tc>
        <w:tc>
          <w:tcPr>
            <w:tcW w:w="1252" w:type="pct"/>
            <w:shd w:val="clear" w:color="auto" w:fill="B3B3B3"/>
          </w:tcPr>
          <w:p w14:paraId="79D4BACA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shd w:val="clear" w:color="auto" w:fill="B3B3B3"/>
          </w:tcPr>
          <w:p w14:paraId="710EC0CE" w14:textId="77777777" w:rsidR="00141CAB" w:rsidRPr="005B495C" w:rsidRDefault="00141CAB" w:rsidP="006629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1CAB" w:rsidRPr="005B495C" w14:paraId="10D805F6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F4B0D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923" w:type="pct"/>
          </w:tcPr>
          <w:p w14:paraId="6030ADA6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ykonana w całości z materiałów odpornych n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a korozję – stali nierdzewnej,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aluminium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="00336EAE">
              <w:rPr>
                <w:rFonts w:asciiTheme="minorHAnsi" w:hAnsiTheme="minorHAnsi" w:cstheme="minorHAnsi"/>
                <w:sz w:val="20"/>
                <w:szCs w:val="20"/>
              </w:rPr>
              <w:t>materiałów kompozytowych</w:t>
            </w:r>
            <w:r w:rsidR="00343D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82A414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ach zabudowy oświetlony (LED) i wykonany w formie podestu. Powierzchnia dachu musi być wykonana  przeciwpoślizgowo, a obrzeża zabezpieczone balustradą ochronną;</w:t>
            </w:r>
          </w:p>
          <w:p w14:paraId="1CDD66E3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na podeście roboczym zamontowane działko wodno-pianowe  o regulowanej wydajności 800-1600 1/min. Przy ciśnieniu 0,8 </w:t>
            </w:r>
            <w:proofErr w:type="spellStart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i regulowanym kształcie strumienia;</w:t>
            </w:r>
          </w:p>
          <w:p w14:paraId="74C0E136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powierzchnie platform, podestu roboczego i podłogi kabiny w wykonaniu antypoślizgowym;</w:t>
            </w:r>
          </w:p>
          <w:p w14:paraId="268CD126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dach zabudowy w formie podestu roboczego, w wykonaniu antypoślizgowym, z zamontowanymi uchwytami na sprzęt. Na dachu zamontowane uchwyty do mocowania drabiny 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wskazanej przez Użytkownika </w:t>
            </w:r>
            <w:r w:rsidR="005D028A">
              <w:rPr>
                <w:rFonts w:asciiTheme="minorHAnsi" w:hAnsiTheme="minorHAnsi" w:cstheme="minorHAnsi"/>
                <w:sz w:val="20"/>
                <w:szCs w:val="20"/>
              </w:rPr>
              <w:t xml:space="preserve"> (D- 10 W z podporami )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 xml:space="preserve"> uchwyt na 4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węże ssawne śre</w:t>
            </w:r>
            <w:r w:rsidR="00080170">
              <w:rPr>
                <w:rFonts w:asciiTheme="minorHAnsi" w:hAnsiTheme="minorHAnsi" w:cstheme="minorHAnsi"/>
                <w:sz w:val="20"/>
                <w:szCs w:val="20"/>
              </w:rPr>
              <w:t xml:space="preserve">dnicy 110 mm i długości </w:t>
            </w:r>
            <w:r w:rsidR="002554E5">
              <w:rPr>
                <w:rFonts w:asciiTheme="minorHAnsi" w:hAnsiTheme="minorHAnsi" w:cstheme="minorHAnsi"/>
                <w:sz w:val="20"/>
                <w:szCs w:val="20"/>
              </w:rPr>
              <w:t>2400 mm, montaż skrzyni na sprzęt.</w:t>
            </w:r>
          </w:p>
          <w:p w14:paraId="03407474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drabina do wejścia na dach musi być wykonana z materiałów nierdzewnych, kwasoodpornych,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(dopuszcza się aluminium)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 powierzchniami stopni w wykonaniu antypoślizgowym, górna część drabinki wyposażona w uchwyt (y) ułatwiające wchodzenie. Odległość pierwszego stopnia od podłoża nie może przekroczyć 600 mm.;</w:t>
            </w:r>
          </w:p>
          <w:p w14:paraId="5AC02ADB" w14:textId="77777777" w:rsidR="004E24A7" w:rsidRPr="005B495C" w:rsidRDefault="004E24A7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wyposażenie w oświetlenie LED pola pracy wokół samochodu zapewniające natężenie światła 5 lx w odległości 1 m od pojazdu na poziomie gruntu, w warunkach słabej widoczności;</w:t>
            </w:r>
          </w:p>
          <w:p w14:paraId="1938ED8D" w14:textId="77777777" w:rsidR="004E24A7" w:rsidRPr="005B495C" w:rsidRDefault="008D771A" w:rsidP="008D771A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wszystkie elementy układu wodno – pianowego muszą być odporne na korozję i działanie dopuszczonych do stosowania środków pianotwórczych i modyfikatorów;</w:t>
            </w:r>
          </w:p>
          <w:p w14:paraId="37FE0A79" w14:textId="77777777" w:rsidR="00141CAB" w:rsidRPr="005B495C" w:rsidRDefault="008D771A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konstrukcja układu wodno – pianowego musi umożliwiać jego całkowite odwodnienie przy użyciu dwóch zaworów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aby odwodnienie było realizowane za pomocą dwóch dodatkowych zaworów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odwadniających ale przy wykorzystaniu wszystkich innych stałych elementów samochodu)</w:t>
            </w:r>
            <w:r w:rsidR="009D223E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27E48C0A" w14:textId="77777777"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5DD2B6F" w14:textId="77777777" w:rsidR="00141CAB" w:rsidRPr="005B495C" w:rsidRDefault="00141CAB" w:rsidP="00B0289B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40B8349D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A69708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23" w:type="pct"/>
          </w:tcPr>
          <w:p w14:paraId="4A0ED3CB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wyposażenie muszą być zamykane żaluzjami wodo i pyłoszczelnymi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(zamawiający dopuści też aby pojazd był wyposażony w żaluzje </w:t>
            </w:r>
            <w:proofErr w:type="spellStart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bryzgo</w:t>
            </w:r>
            <w:proofErr w:type="spellEnd"/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 pyłoszczelne)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wspomaganymi systemem spręży</w:t>
            </w:r>
            <w:r w:rsidR="00866FCB">
              <w:rPr>
                <w:rFonts w:asciiTheme="minorHAnsi" w:hAnsiTheme="minorHAnsi" w:cstheme="minorHAnsi"/>
                <w:sz w:val="20"/>
                <w:szCs w:val="20"/>
              </w:rPr>
              <w:t xml:space="preserve">nowym, wykonanymi z anodowanego 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aluminium,  wyposażonymi w zamki zamykane na klucz, jeden klucz pasujący do wszystkich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zamków.</w:t>
            </w:r>
          </w:p>
          <w:p w14:paraId="35DFEA0A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krytki na sprzęt i przedział autopompy muszą być wyposażone w oświetlenie LED, włączane automatycznie po otwarciu skrytki. Główny wyłącznik oświetlenia skrytek  zainstalowany w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kabinie kierowcy</w:t>
            </w:r>
          </w:p>
          <w:p w14:paraId="6A224C8F" w14:textId="77777777"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onstrukcja skrytek zapewniająca odprowadzenie wody z ich wnętrza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40DFFC5D" w14:textId="77777777"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BE163A2" w14:textId="77777777" w:rsidR="00141CAB" w:rsidRPr="005B495C" w:rsidRDefault="00141CAB" w:rsidP="00662989">
            <w:pPr>
              <w:shd w:val="clear" w:color="auto" w:fill="FFFFFF"/>
              <w:ind w:right="144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141CAB" w:rsidRPr="005B495C" w14:paraId="55E34A5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5C74120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1923" w:type="pct"/>
          </w:tcPr>
          <w:p w14:paraId="781A5D83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wysuwane tace  muszą automatycznie blokować  się w pozycji zamkniętej i otwartej oraz posiadać zabezpieczenie przed całkowitym wyciągn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ięciem (wypadaniem z prowadnic).</w:t>
            </w:r>
          </w:p>
          <w:p w14:paraId="26825238" w14:textId="77777777" w:rsidR="004E24A7" w:rsidRPr="005B495C" w:rsidRDefault="009D223E" w:rsidP="004E24A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E24A7" w:rsidRPr="005B495C">
              <w:rPr>
                <w:rFonts w:asciiTheme="minorHAnsi" w:hAnsiTheme="minorHAnsi" w:cstheme="minorHAnsi"/>
                <w:sz w:val="20"/>
                <w:szCs w:val="20"/>
              </w:rPr>
              <w:t>zuflady, podesty i tace wystające w pozycji otwartej powyżej 250 mm poza obrys pojazdu muszą  posiadać oznakowanie ostrzegawcze;</w:t>
            </w:r>
          </w:p>
          <w:p w14:paraId="7098E9E9" w14:textId="77777777" w:rsidR="00141CAB" w:rsidRPr="005B495C" w:rsidRDefault="004E24A7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- uchwyty, klamki wszystkich urządzeń samochodu, drzwi żaluzjowych, szuflad, podestów, tac, muszą być tak skonstruowane, aby umożliwiały ich obsługę w rękawicach;</w:t>
            </w:r>
          </w:p>
        </w:tc>
        <w:tc>
          <w:tcPr>
            <w:tcW w:w="1252" w:type="pct"/>
          </w:tcPr>
          <w:p w14:paraId="355278FF" w14:textId="77777777"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7F89119" w14:textId="77777777" w:rsidR="00141CAB" w:rsidRPr="005B495C" w:rsidRDefault="00141CAB" w:rsidP="0066298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A166BF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0BA7D8C8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923" w:type="pct"/>
          </w:tcPr>
          <w:p w14:paraId="413416B8" w14:textId="0FACD47E" w:rsidR="00B43B35" w:rsidRPr="00B43B35" w:rsidRDefault="00181E75" w:rsidP="00181E75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Autopompa zlokalizowana z tyłu pojazdu w obudowanym przedziale, zamykanym drzwiami żaluzjowymi. Przedział autopompy ogrzewany niezależnym od pracy silnika urządzeniem, tego samego producenta jak w kabinie kierowcy, zabezpieczającym układ wodno – pianowy przez zamarzaniem w temperaturach do -25 OC. Autopompa dwuzakresowa o wydajności </w:t>
            </w:r>
            <w:r w:rsidR="003548D7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3548D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00 l/min. przy ciśnieniu 0,8 </w:t>
            </w:r>
            <w:proofErr w:type="spellStart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  <w:proofErr w:type="spellEnd"/>
            <w:r w:rsidRPr="00181E75">
              <w:rPr>
                <w:rFonts w:asciiTheme="minorHAnsi" w:hAnsiTheme="minorHAnsi" w:cstheme="minorHAnsi"/>
                <w:sz w:val="20"/>
                <w:szCs w:val="20"/>
              </w:rPr>
              <w:t xml:space="preserve"> dla głębokości ssania 1,5 m. Wydajność stopnia wysokiego ciśnienia  250 l/min. </w:t>
            </w:r>
            <w:r w:rsidRPr="00181E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 ciśnieniu 4Mpa. (zamawiający dopuści autopompę o oznaczeniu A16/8 wg Rozporządzenia MSWiA – tabela 2.1.1.1 dla nominalnej wydajności 1600 l/min) Autopompa wyposażona w urządzenie odpowietrzające umożliwiające zassanie wody z głębokości 1,5 m w czasie do 30 sek., z głębokości 7,5 m w czasie do 60 sek. Autopompa wyposażona w dozownik środka pianotwórczego zapewniający uzyskiwanie stężeń 3% i 6% w całym zakresie wydajności pompy. Dopuszcza się stosowanie ręcznego lub automatycznego dozownika.</w:t>
            </w:r>
          </w:p>
        </w:tc>
        <w:tc>
          <w:tcPr>
            <w:tcW w:w="1252" w:type="pct"/>
          </w:tcPr>
          <w:p w14:paraId="0658752D" w14:textId="77777777"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A93FB25" w14:textId="77777777" w:rsidR="00141CAB" w:rsidRPr="005B495C" w:rsidRDefault="00141CAB" w:rsidP="00D00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175E9E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938E567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923" w:type="pct"/>
          </w:tcPr>
          <w:p w14:paraId="16C5983B" w14:textId="77777777" w:rsidR="00141CAB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biornik środka pianotwórczego o pojemności min. 10% pojemności zbiornika wody, wykonany ze stali nierdzewnej lub innego materiału odpornego na działanie dopuszczonych do stosowania środków pianotwórczych i modyfikatorów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356DD3FE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16A98D4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141CAB" w:rsidRPr="005B495C" w14:paraId="59C70223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239A806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923" w:type="pct"/>
          </w:tcPr>
          <w:p w14:paraId="793BFE0D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ysokociśnieniowa linia szybkiego natarcia o długości węża 60 m na zwijadle, zakończoną prądownicą wodno – pianową z prądem zwartym i rozproszonym. Linia szybkiego natarcia musi umożliwiać podawanie wody lub piany bez względu na stopień ro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zwinięcia węża.</w:t>
            </w:r>
          </w:p>
        </w:tc>
        <w:tc>
          <w:tcPr>
            <w:tcW w:w="1252" w:type="pct"/>
          </w:tcPr>
          <w:p w14:paraId="0D8E24E3" w14:textId="77777777"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2129C067" w14:textId="77777777" w:rsidR="00141CAB" w:rsidRPr="005B495C" w:rsidRDefault="00141CAB" w:rsidP="00EC21DD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4552AFE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42A9E6EF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1923" w:type="pct"/>
          </w:tcPr>
          <w:p w14:paraId="0B0D4016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wijadło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elektryczne i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o napędzie ręcznym, wyposażone w korbę i regulowa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hamulec bębna. Dopuszcza się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ny rodzaj napędu np.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pneumatyczny</w:t>
            </w:r>
            <w:r w:rsidR="006A7C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52" w:type="pct"/>
          </w:tcPr>
          <w:p w14:paraId="166036A1" w14:textId="77777777"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41C7F88" w14:textId="77777777" w:rsidR="00141CAB" w:rsidRPr="005B495C" w:rsidRDefault="00141CAB" w:rsidP="00662989">
            <w:pPr>
              <w:shd w:val="clear" w:color="auto" w:fill="FFFFFF"/>
              <w:ind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3E31B566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625F4104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923" w:type="pct"/>
          </w:tcPr>
          <w:p w14:paraId="7B4E221F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F1106">
              <w:rPr>
                <w:rFonts w:asciiTheme="minorHAnsi" w:hAnsiTheme="minorHAnsi" w:cstheme="minorHAnsi"/>
                <w:sz w:val="20"/>
                <w:szCs w:val="20"/>
              </w:rPr>
              <w:t xml:space="preserve">nstalacja </w:t>
            </w:r>
            <w:proofErr w:type="spellStart"/>
            <w:r w:rsidR="00DF1106">
              <w:rPr>
                <w:rFonts w:asciiTheme="minorHAnsi" w:hAnsiTheme="minorHAnsi" w:cstheme="minorHAnsi"/>
                <w:sz w:val="20"/>
                <w:szCs w:val="20"/>
              </w:rPr>
              <w:t>zraszacz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owa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do ograniczania stref skażeń min. 4szt.</w:t>
            </w:r>
          </w:p>
        </w:tc>
        <w:tc>
          <w:tcPr>
            <w:tcW w:w="1252" w:type="pct"/>
          </w:tcPr>
          <w:p w14:paraId="7F800023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C9228BC" w14:textId="77777777" w:rsidR="00141CAB" w:rsidRPr="005B495C" w:rsidRDefault="00141CAB" w:rsidP="006629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0C5A09C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408E2B3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1923" w:type="pct"/>
          </w:tcPr>
          <w:p w14:paraId="33ED9BEF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aszt oświetleniowy: działanie masztu powinno odbywać się bez nagłych skoków podczas ruchu do góry i do dołu, złożenie masztu bez konieczności ręcznego wspomagania, przewody elektryczne zasilające reflektory nie powinny kolidować z ruchami teleskopów, wysokość rozłożonego masztu, mierzona od podłoża na którym stoi pojazd, do oprawy reflektorów ustawionych poziomo, powinna wynosić min. 4,5 m, maszt wysuwany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pneumatycznie z </w:t>
            </w:r>
            <w:proofErr w:type="spellStart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najaśnicami</w:t>
            </w:r>
            <w:proofErr w:type="spellEnd"/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halogenowymi lub typu LED o łącznej wielkości strumienia świetlnego min. 30 000 lm, sterowanie obrotem reflektorów wokół osi pionowej oraz zmianą ich kąta pochylenia powinno odbywać się z po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ziomu ziemi elektrycznie.</w:t>
            </w:r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1380">
              <w:rPr>
                <w:rFonts w:asciiTheme="minorHAnsi" w:hAnsiTheme="minorHAnsi" w:cstheme="minorHAnsi"/>
                <w:sz w:val="20"/>
                <w:szCs w:val="20"/>
              </w:rPr>
              <w:t>Najaśnice</w:t>
            </w:r>
            <w:proofErr w:type="spellEnd"/>
            <w:r w:rsidR="003F1380">
              <w:rPr>
                <w:rFonts w:asciiTheme="minorHAnsi" w:hAnsiTheme="minorHAnsi" w:cstheme="minorHAnsi"/>
                <w:sz w:val="20"/>
                <w:szCs w:val="20"/>
              </w:rPr>
              <w:t xml:space="preserve"> po złożeniu muszą być zabezpieczone przed uszkodzeniem podczas jazdy.</w:t>
            </w:r>
          </w:p>
        </w:tc>
        <w:tc>
          <w:tcPr>
            <w:tcW w:w="1252" w:type="pct"/>
          </w:tcPr>
          <w:p w14:paraId="3D83EE6D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095E93D5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21E635C7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534ED81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3.10</w:t>
            </w:r>
          </w:p>
        </w:tc>
        <w:tc>
          <w:tcPr>
            <w:tcW w:w="1923" w:type="pct"/>
          </w:tcPr>
          <w:p w14:paraId="0A885724" w14:textId="77777777" w:rsidR="00B43B35" w:rsidRPr="00442122" w:rsidRDefault="009D223E" w:rsidP="00442122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ocowanie</w:t>
            </w:r>
            <w:r w:rsidR="00724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aparatów oddechowych jedno</w:t>
            </w:r>
            <w:r w:rsidR="009305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>butlowych (butle kompozytowe)</w:t>
            </w:r>
            <w:r w:rsidR="00944F6D">
              <w:rPr>
                <w:rFonts w:asciiTheme="minorHAnsi" w:hAnsiTheme="minorHAnsi" w:cstheme="minorHAnsi"/>
                <w:sz w:val="20"/>
                <w:szCs w:val="20"/>
              </w:rPr>
              <w:t xml:space="preserve"> mocowania przystosowane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 xml:space="preserve">do już posiadanych 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aparatów </w:t>
            </w:r>
            <w:r w:rsidR="00384C3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0557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51F30">
              <w:rPr>
                <w:rFonts w:asciiTheme="minorHAnsi" w:hAnsiTheme="minorHAnsi" w:cstheme="minorHAnsi"/>
                <w:sz w:val="20"/>
                <w:szCs w:val="20"/>
              </w:rPr>
              <w:t>rmy AUER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, dla 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>czterech</w:t>
            </w:r>
            <w:r w:rsidR="00884D06">
              <w:rPr>
                <w:rFonts w:asciiTheme="minorHAnsi" w:hAnsiTheme="minorHAnsi" w:cstheme="minorHAnsi"/>
                <w:sz w:val="20"/>
                <w:szCs w:val="20"/>
              </w:rPr>
              <w:t xml:space="preserve"> aparatów</w:t>
            </w:r>
            <w:r w:rsidR="002F45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45E9" w:rsidRPr="005B495C">
              <w:rPr>
                <w:rFonts w:asciiTheme="minorHAnsi" w:hAnsiTheme="minorHAnsi" w:cstheme="minorHAnsi"/>
                <w:sz w:val="20"/>
                <w:szCs w:val="20"/>
              </w:rPr>
              <w:t>mocowanie</w:t>
            </w:r>
            <w:r w:rsidR="008D771A"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musi być w siedzeniach strażaków, mocowanie musi umożliwiać założenie aparatów bezpośrednio na plecy.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 xml:space="preserve">Mocowanie nie powinno zmniejszać </w:t>
            </w:r>
            <w:r w:rsidR="00534E8D" w:rsidRPr="00534E8D">
              <w:rPr>
                <w:rFonts w:asciiTheme="minorHAnsi" w:hAnsiTheme="minorHAnsi" w:cstheme="minorHAnsi"/>
                <w:sz w:val="20"/>
                <w:szCs w:val="20"/>
              </w:rPr>
              <w:t>ergonomii pracy użytkowników</w:t>
            </w:r>
            <w:r w:rsidR="003B05A8" w:rsidRPr="00534E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328E4">
              <w:rPr>
                <w:rFonts w:asciiTheme="minorHAnsi" w:hAnsiTheme="minorHAnsi" w:cstheme="minorHAnsi"/>
                <w:sz w:val="20"/>
                <w:szCs w:val="20"/>
              </w:rPr>
              <w:t xml:space="preserve"> Pozostałe dwa uchwyty do aparatów dla dowódcy i kierowcy zamocowane w zabudowie pojazdu lub kabinie kierowcy. W przypadku mocowania aparatów w zabudowie, muszą być one na stelażu umożliwiającym samodzielne zakładanie aparatów bez zdejmowania ich ze stelaża.</w:t>
            </w:r>
            <w:r w:rsidR="00442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Wymagane mocowanie </w:t>
            </w:r>
            <w:r w:rsidR="00884D0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dla </w:t>
            </w:r>
            <w:r w:rsidR="00442122">
              <w:rPr>
                <w:rFonts w:asciiTheme="minorHAnsi" w:hAnsiTheme="minorHAnsi" w:cstheme="minorHAnsi"/>
                <w:i/>
                <w:sz w:val="20"/>
                <w:szCs w:val="20"/>
              </w:rPr>
              <w:t>czterech</w:t>
            </w:r>
            <w:r w:rsidR="00A117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dodatkowych butli na zabudowie.</w:t>
            </w:r>
          </w:p>
        </w:tc>
        <w:tc>
          <w:tcPr>
            <w:tcW w:w="1252" w:type="pct"/>
          </w:tcPr>
          <w:p w14:paraId="2B83BB7F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7BCD28C" w14:textId="77777777" w:rsidR="00141CAB" w:rsidRPr="005B495C" w:rsidRDefault="00141CAB" w:rsidP="007E23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6E0541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17A9E2F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1923" w:type="pct"/>
          </w:tcPr>
          <w:p w14:paraId="6B74149C" w14:textId="77777777" w:rsidR="009D223E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 xml:space="preserve">iornik wody o </w:t>
            </w:r>
            <w:r w:rsidR="008B334F">
              <w:rPr>
                <w:rFonts w:asciiTheme="minorHAnsi" w:hAnsiTheme="minorHAnsi" w:cstheme="minorHAnsi"/>
                <w:sz w:val="20"/>
                <w:szCs w:val="20"/>
              </w:rPr>
              <w:t>pojemności min. 3</w:t>
            </w:r>
            <w:r w:rsidR="006F77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00 litrów wykonany ze stali nierdzewnej,</w:t>
            </w:r>
            <w:r w:rsidR="00185208">
              <w:rPr>
                <w:rFonts w:asciiTheme="minorHAnsi" w:hAnsiTheme="minorHAnsi" w:cstheme="minorHAnsi"/>
                <w:sz w:val="20"/>
                <w:szCs w:val="20"/>
              </w:rPr>
              <w:t xml:space="preserve"> kompozytu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lub innego materiału odpornego na korozję, wyposażony w oprzyrządowanie umożliwiające jego bezpieczną eksploatacje, oraz układ zabezpieczającym przed wypływem wody podczas jazdy, posiadający szybko otwierany właz rewizyjny</w:t>
            </w:r>
            <w:r w:rsidR="00311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3B35"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(zamawiający dopuści by zbiornik wody był wyposażony we właz rewizyjny, który nie będzie szybko otwierany),</w:t>
            </w:r>
          </w:p>
          <w:p w14:paraId="5F479570" w14:textId="77777777" w:rsidR="00141CAB" w:rsidRPr="006A7C1F" w:rsidRDefault="009D223E" w:rsidP="006A7C1F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zbiornik wody musi być wyposażony w nasadę 75 z odcinającym zaworem kulowym do napełniania z hydrantu. Instalacja napełniania musi mieć  konstrukcję zabezpieczającą przed swobodnym wypływem wody ze zbiornika.</w:t>
            </w:r>
          </w:p>
        </w:tc>
        <w:tc>
          <w:tcPr>
            <w:tcW w:w="1252" w:type="pct"/>
          </w:tcPr>
          <w:p w14:paraId="583CD1C3" w14:textId="77777777"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30480B25" w14:textId="77777777" w:rsidR="00141CAB" w:rsidRPr="005B495C" w:rsidRDefault="00141CAB" w:rsidP="003045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5985B114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</w:tcPr>
          <w:p w14:paraId="77070BC2" w14:textId="77777777" w:rsidR="00141CAB" w:rsidRPr="005B495C" w:rsidRDefault="00141CAB" w:rsidP="00662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3.12</w:t>
            </w:r>
          </w:p>
        </w:tc>
        <w:tc>
          <w:tcPr>
            <w:tcW w:w="1923" w:type="pct"/>
          </w:tcPr>
          <w:p w14:paraId="645B1905" w14:textId="77777777" w:rsidR="009D223E" w:rsidRPr="00336EAE" w:rsidRDefault="009D223E" w:rsidP="006A7C1F">
            <w:pPr>
              <w:shd w:val="clear" w:color="auto" w:fill="FFFFFF"/>
              <w:tabs>
                <w:tab w:val="left" w:pos="294"/>
              </w:tabs>
              <w:spacing w:line="276" w:lineRule="auto"/>
              <w:ind w:left="42" w:right="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 przedziale autopompy muszą znajdować się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co najmniej następujące </w:t>
            </w: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>urządzenia kontrolno-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sterownicze pracy pompy:</w:t>
            </w:r>
          </w:p>
          <w:p w14:paraId="15DBC549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manowakuometr,</w:t>
            </w:r>
          </w:p>
          <w:p w14:paraId="2B2C4DA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niskiego ciśnienia,</w:t>
            </w:r>
          </w:p>
          <w:p w14:paraId="5DABA1C2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manometr wysokiego ciśnienia,</w:t>
            </w:r>
          </w:p>
          <w:p w14:paraId="1C69821F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wskaźnik poziomu wody w zbiorniku pojazdu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 xml:space="preserve"> (dodatkowy wskaźnik poziomu wody umieszczony w kabinie kierowcy),</w:t>
            </w:r>
          </w:p>
          <w:p w14:paraId="16B18F4B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wskaźnik poziomu środka pianotwórczego w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zbiorniku (dodatkowy wskaźnik poziomu środka pianotwórczego umieszczony w kabinie kierowcy),</w:t>
            </w:r>
          </w:p>
          <w:p w14:paraId="34D2F448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miernik prędkości obrotowej wału pompy,</w:t>
            </w:r>
          </w:p>
          <w:p w14:paraId="1BF2454D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regulator prędkości obrotowej silnika pojazdu,</w:t>
            </w:r>
          </w:p>
          <w:p w14:paraId="385957F7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włącznik i wyłącznik silnika pojazdu,</w:t>
            </w:r>
            <w:r w:rsidR="00314E87">
              <w:rPr>
                <w:rFonts w:asciiTheme="minorHAnsi" w:hAnsiTheme="minorHAnsi" w:cstheme="minorHAnsi"/>
                <w:sz w:val="20"/>
                <w:szCs w:val="20"/>
              </w:rPr>
              <w:t xml:space="preserve"> włącznik i wyłącznik pracy autopompy</w:t>
            </w:r>
          </w:p>
          <w:p w14:paraId="5690730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licznik motogodzin pracy autopompy lub licznik czasu pracy autopompy,</w:t>
            </w:r>
          </w:p>
          <w:p w14:paraId="7E999447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temperatury cieczy c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hłodzącej silnika,</w:t>
            </w:r>
          </w:p>
          <w:p w14:paraId="64DA6598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wskaźnik lub kontrolka ciśnienia oleju smarowania silnika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787786" w14:textId="77777777" w:rsidR="009D223E" w:rsidRPr="00336EA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układem utrzymywania stałego ciśnienia tłoczenia z możliwością ręcznego sterowania regulacją automatyczną i ręczną ciśnienia pracy,</w:t>
            </w:r>
          </w:p>
          <w:p w14:paraId="0D8E1A76" w14:textId="77777777" w:rsidR="009D223E" w:rsidRPr="002A7119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2A7119">
              <w:rPr>
                <w:rFonts w:asciiTheme="minorHAnsi" w:hAnsiTheme="minorHAnsi" w:cstheme="minorHAnsi"/>
                <w:sz w:val="20"/>
                <w:szCs w:val="20"/>
              </w:rPr>
              <w:t>sterowanie automatycznym układem dozowania środka pianotwórczego w całym zakresie jego pracy,</w:t>
            </w:r>
          </w:p>
          <w:p w14:paraId="1F99DEFC" w14:textId="77777777" w:rsidR="009D223E" w:rsidRDefault="009D223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sterowanie automatycznym zaworem napełniania zbiornika z hydrantu z możliwością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przełączenia na sterowanie ręczne,</w:t>
            </w:r>
          </w:p>
          <w:p w14:paraId="6D0C3346" w14:textId="77777777" w:rsidR="00141CAB" w:rsidRDefault="00336EAE" w:rsidP="006A7C1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spacing w:line="276" w:lineRule="auto"/>
              <w:ind w:left="308" w:right="221" w:hanging="26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223E" w:rsidRPr="00336EAE">
              <w:rPr>
                <w:rFonts w:asciiTheme="minorHAnsi" w:hAnsiTheme="minorHAnsi" w:cstheme="minorHAnsi"/>
                <w:sz w:val="20"/>
                <w:szCs w:val="20"/>
              </w:rPr>
              <w:t>chemat układu wodno-pianowego z oznaczeniem zaworów i opisem w języku polskim</w:t>
            </w:r>
            <w:r w:rsidRPr="00336E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17FA72" w14:textId="77777777" w:rsidR="00B43B35" w:rsidRPr="00336EAE" w:rsidRDefault="00B43B35" w:rsidP="00AD673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3B35">
              <w:rPr>
                <w:rFonts w:asciiTheme="minorHAnsi" w:hAnsiTheme="minorHAnsi" w:cstheme="minorHAnsi"/>
                <w:i/>
                <w:sz w:val="20"/>
                <w:szCs w:val="20"/>
              </w:rPr>
              <w:t>Dopuszcza się stosowanie ręcznego lub automatycznego dozownika.</w:t>
            </w:r>
          </w:p>
        </w:tc>
        <w:tc>
          <w:tcPr>
            <w:tcW w:w="1252" w:type="pct"/>
          </w:tcPr>
          <w:p w14:paraId="1AEF9E30" w14:textId="77777777"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  <w:tc>
          <w:tcPr>
            <w:tcW w:w="1479" w:type="pct"/>
          </w:tcPr>
          <w:p w14:paraId="759468CF" w14:textId="77777777" w:rsidR="00141CAB" w:rsidRPr="005B495C" w:rsidRDefault="00141CAB" w:rsidP="00F03BC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</w:tr>
      <w:tr w:rsidR="00141CAB" w:rsidRPr="005B495C" w14:paraId="63B6CE18" w14:textId="77777777" w:rsidTr="00AD6732"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E72B0C" w14:textId="77777777" w:rsidR="00141CAB" w:rsidRPr="005B495C" w:rsidRDefault="00141CAB" w:rsidP="00132A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23" w:type="pct"/>
            <w:tcBorders>
              <w:right w:val="single" w:sz="4" w:space="0" w:color="auto"/>
            </w:tcBorders>
            <w:shd w:val="clear" w:color="auto" w:fill="BFBFBF"/>
          </w:tcPr>
          <w:p w14:paraId="576B62F2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1252" w:type="pct"/>
            <w:tcBorders>
              <w:right w:val="single" w:sz="4" w:space="0" w:color="auto"/>
            </w:tcBorders>
            <w:shd w:val="clear" w:color="auto" w:fill="BFBFBF"/>
          </w:tcPr>
          <w:p w14:paraId="4DBFB3DB" w14:textId="77777777"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9" w:type="pct"/>
            <w:tcBorders>
              <w:right w:val="single" w:sz="4" w:space="0" w:color="auto"/>
            </w:tcBorders>
            <w:shd w:val="clear" w:color="auto" w:fill="BFBFBF"/>
          </w:tcPr>
          <w:p w14:paraId="4E63BF82" w14:textId="77777777" w:rsidR="00141CAB" w:rsidRPr="005B495C" w:rsidRDefault="00141C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1CAB" w:rsidRPr="005B495C" w14:paraId="5CF6192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FD3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B13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Sprzęt podlegający dopuszczeniu (certyfikacji) będący przedmiotem zamówienia musi posiadać świadectwo dopuszczenia wydane przez CNBOP lub odpowiadający mu dokument wymagany obowiązującym prawem dostarczony najpóźniej w dniu 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odbioru końcowego.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79F" w14:textId="77777777"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1EF" w14:textId="77777777" w:rsidR="00141CAB" w:rsidRPr="005B495C" w:rsidRDefault="00141CAB" w:rsidP="009924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14:paraId="746CD189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F84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48F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Cs/>
                <w:sz w:val="20"/>
                <w:szCs w:val="20"/>
              </w:rPr>
              <w:t>Pojazd musi zostać przekazany zamawiającemu z pełnym zbiornikiem paliwa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A96" w14:textId="77777777"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0E7" w14:textId="77777777" w:rsidR="00141CAB" w:rsidRPr="005B495C" w:rsidRDefault="00141CAB" w:rsidP="00132A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1CAB" w:rsidRPr="005B495C" w14:paraId="48725260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9E3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959" w14:textId="77777777" w:rsidR="00511626" w:rsidRPr="00AD6732" w:rsidRDefault="00141CAB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musi przeszkolić w ramach realizacji przedmiotu zamówienia 2 lub 3 przedstawicieli </w:t>
            </w:r>
            <w:r w:rsidR="006F7703" w:rsidRPr="00AD6732">
              <w:rPr>
                <w:rFonts w:asciiTheme="minorHAnsi" w:hAnsiTheme="minorHAnsi" w:cstheme="minorHAnsi"/>
                <w:sz w:val="20"/>
                <w:szCs w:val="20"/>
              </w:rPr>
              <w:t>załogi.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Szkolenie zostanie przeprowadzone najpóźniej w dniu odbioru końcowego przedmiotu zamówienia.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DB4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Wykonawca pokryje koszty noclegu osób odbywających szkolenie. </w:t>
            </w:r>
            <w:r w:rsidR="00641F40" w:rsidRPr="00AD67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07E16F" w14:textId="77777777" w:rsidR="00141CAB" w:rsidRPr="00AD6732" w:rsidRDefault="004514A2" w:rsidP="0051162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732">
              <w:rPr>
                <w:rFonts w:asciiTheme="minorHAnsi" w:hAnsiTheme="minorHAnsi" w:cstheme="minorHAnsi"/>
                <w:sz w:val="20"/>
                <w:szCs w:val="20"/>
              </w:rPr>
              <w:t>O terminie szkolenia W</w:t>
            </w:r>
            <w:r w:rsidR="00141CAB" w:rsidRPr="00AD6732">
              <w:rPr>
                <w:rFonts w:asciiTheme="minorHAnsi" w:hAnsiTheme="minorHAnsi" w:cstheme="minorHAnsi"/>
                <w:sz w:val="20"/>
                <w:szCs w:val="20"/>
              </w:rPr>
              <w:t>ykonawca poinformuje Zamawiających, na co najmniej 5 dni roboczych przed terminem szkolenia. Zamawiający w terminie do 3 dni przed terminem szkolenia musi zaakceptować wskazany termin. Tematem szkolenia będzie obsługa będącego przedmiotem zamówienia pojazdu. Czas szkolenia min 1,5 godziny.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858" w14:textId="77777777"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A94" w14:textId="77777777" w:rsidR="00141CAB" w:rsidRPr="005B495C" w:rsidRDefault="00141CAB" w:rsidP="00C211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CAB" w:rsidRPr="005B495C" w14:paraId="6B60485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912" w14:textId="77777777" w:rsidR="00141CAB" w:rsidRPr="005B495C" w:rsidRDefault="00141CAB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C77" w14:textId="77777777" w:rsidR="00141CAB" w:rsidRPr="005B495C" w:rsidRDefault="00141CAB" w:rsidP="006A7C1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Wykonawca zobowiązany jest do współpracy  z </w:t>
            </w:r>
            <w:r w:rsidR="00336EAE" w:rsidRPr="005B495C">
              <w:rPr>
                <w:rFonts w:asciiTheme="minorHAnsi" w:hAnsiTheme="minorHAnsi" w:cstheme="minorHAnsi"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 w kwestii promocji </w:t>
            </w:r>
            <w:r w:rsidR="00814F48">
              <w:rPr>
                <w:rFonts w:asciiTheme="minorHAnsi" w:hAnsiTheme="minorHAnsi" w:cstheme="minorHAnsi"/>
                <w:sz w:val="20"/>
                <w:szCs w:val="20"/>
              </w:rPr>
              <w:t>zakupu.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4C4" w14:textId="77777777"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700" w14:textId="77777777" w:rsidR="00141CAB" w:rsidRPr="005B495C" w:rsidRDefault="00141CAB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6FF7" w:rsidRPr="005B495C" w14:paraId="4A4D5068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34C27" w14:textId="77777777" w:rsidR="009A6FF7" w:rsidRPr="005B495C" w:rsidRDefault="009D223E" w:rsidP="009D223E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="009A6FF7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Dodatkowe wyposażenie obejmujące specjalistyczny sprzęt ratowniczy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 zamontowania na samochodach</w:t>
            </w:r>
            <w:r w:rsidR="00064AEF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miejscach uzgodnionych z </w:t>
            </w:r>
            <w:r w:rsidR="00866FCB"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zamawiającym</w:t>
            </w: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D6732" w:rsidRPr="005B495C" w14:paraId="3E662B41" w14:textId="77777777" w:rsidTr="00AD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043" w14:textId="77777777" w:rsidR="00AD6732" w:rsidRPr="005B495C" w:rsidRDefault="00AD6732" w:rsidP="00132A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2F2" w14:textId="77777777" w:rsidR="00AD6732" w:rsidRDefault="00AD6732" w:rsidP="00437743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Zamawiający przewiduje doposażenie pojazdu stanowiącego przedmiot zamówienia we własny pozostały 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sprzęt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wyposażenie który zostanie zamontowany n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>a samochodzie na koszt wykonawcy.</w:t>
            </w:r>
          </w:p>
          <w:p w14:paraId="7BD15820" w14:textId="77777777" w:rsidR="00AD6732" w:rsidRPr="005B495C" w:rsidRDefault="00AD6732" w:rsidP="009A6FF7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Po zamontowaniu sprzętu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Zamawiającego i wyposażeniu pojazdu w sprzęt stanowiący przedmiot zamówienia</w:t>
            </w:r>
            <w:r w:rsidRPr="00437743">
              <w:rPr>
                <w:rFonts w:asciiTheme="minorHAnsi" w:hAnsiTheme="minorHAnsi" w:cstheme="minorHAnsi"/>
                <w:sz w:val="20"/>
                <w:szCs w:val="20"/>
              </w:rPr>
              <w:t xml:space="preserve"> pojazd  będzie  spełniał wszelkie wymogi do działań przy gaszeniu pożarów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innych działaniach ratowniczych.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824" w14:textId="77777777"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1F1" w14:textId="77777777" w:rsidR="00AD6732" w:rsidRPr="005B495C" w:rsidRDefault="00AD6732" w:rsidP="007E28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4E159BCD" w14:textId="77777777" w:rsidTr="00554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63900" w14:textId="77777777" w:rsidR="005B495C" w:rsidRPr="005B495C" w:rsidRDefault="005B495C" w:rsidP="005B495C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b/>
                <w:sz w:val="20"/>
                <w:szCs w:val="20"/>
              </w:rPr>
              <w:t>6.Warunki serwisu</w:t>
            </w:r>
          </w:p>
        </w:tc>
      </w:tr>
      <w:tr w:rsidR="005B495C" w:rsidRPr="005B495C" w14:paraId="06B5860B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968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DC4" w14:textId="77777777" w:rsidR="005B495C" w:rsidRPr="005B495C" w:rsidRDefault="005B495C" w:rsidP="005B49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podwozia, min. jeden punkt serwisowy na terenie woj. lubuskiego. </w:t>
            </w:r>
          </w:p>
          <w:p w14:paraId="3DF830E1" w14:textId="77777777" w:rsidR="005B495C" w:rsidRPr="005B495C" w:rsidRDefault="005B495C" w:rsidP="00554F5B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80F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CDD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7097B288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99B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68E" w14:textId="77777777" w:rsidR="005B495C" w:rsidRPr="005B495C" w:rsidRDefault="005B495C" w:rsidP="005B49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Serwis nadwozia, minimum jeden punkt serwisowy na terenie Polski. </w:t>
            </w:r>
          </w:p>
          <w:p w14:paraId="7DC73A2D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352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E1B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4CE9C911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E03" w14:textId="77777777" w:rsidR="005B495C" w:rsidRPr="005B495C" w:rsidRDefault="005B495C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D48" w14:textId="77777777" w:rsidR="005B495C" w:rsidRPr="005B495C" w:rsidRDefault="005B495C" w:rsidP="00554F5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 xml:space="preserve">Czas reakcji serwisu: max 36 godzin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2BB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607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95C" w:rsidRPr="005B495C" w14:paraId="6E69D80E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8CD" w14:textId="77777777" w:rsidR="007F7ADD" w:rsidRPr="005B495C" w:rsidRDefault="005B495C" w:rsidP="00AD67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495C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255" w14:textId="77777777" w:rsidR="005B495C" w:rsidRDefault="005B495C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5EC">
              <w:rPr>
                <w:rFonts w:asciiTheme="minorHAnsi" w:hAnsiTheme="minorHAnsi" w:cstheme="minorHAnsi"/>
                <w:sz w:val="20"/>
                <w:szCs w:val="20"/>
              </w:rPr>
              <w:t>Mobilny serwis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>
              <w:rPr>
                <w:rFonts w:asciiTheme="minorHAnsi" w:hAnsiTheme="minorHAnsi" w:cstheme="minorHAnsi"/>
                <w:sz w:val="20"/>
                <w:szCs w:val="20"/>
              </w:rPr>
              <w:t xml:space="preserve">Zamawiający wymaga </w:t>
            </w:r>
            <w:r w:rsidR="007D1084">
              <w:rPr>
                <w:rFonts w:asciiTheme="minorHAnsi" w:hAnsiTheme="minorHAnsi" w:cstheme="minorHAnsi"/>
                <w:sz w:val="20"/>
                <w:szCs w:val="20"/>
              </w:rPr>
              <w:t>od wykonawcy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zorganizowania 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 xml:space="preserve">na własny koszt 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32473">
              <w:rPr>
                <w:rFonts w:asciiTheme="minorHAnsi" w:hAnsiTheme="minorHAnsi" w:cstheme="minorHAnsi"/>
                <w:sz w:val="20"/>
                <w:szCs w:val="20"/>
              </w:rPr>
              <w:t>az w roku w wyznaczonym przez Zamawiającego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terminie i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="00641F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5EC" w:rsidRPr="007D108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terenie woj. lubuskiego mobilnego serwisu do przeprowadzenia wymaganych prze</w:t>
            </w:r>
            <w:r w:rsidR="007A623C">
              <w:rPr>
                <w:rFonts w:asciiTheme="minorHAnsi" w:hAnsiTheme="minorHAnsi" w:cstheme="minorHAnsi"/>
                <w:sz w:val="20"/>
                <w:szCs w:val="20"/>
              </w:rPr>
              <w:t>z warunki gwarancji na samochód</w:t>
            </w:r>
            <w:r w:rsidR="000725EC" w:rsidRPr="000725EC">
              <w:rPr>
                <w:rFonts w:asciiTheme="minorHAnsi" w:hAnsiTheme="minorHAnsi" w:cstheme="minorHAnsi"/>
                <w:sz w:val="20"/>
                <w:szCs w:val="20"/>
              </w:rPr>
              <w:t xml:space="preserve"> przeglądów gwarancyjnych.</w:t>
            </w:r>
          </w:p>
          <w:p w14:paraId="376DA2E6" w14:textId="77777777" w:rsidR="00632473" w:rsidRDefault="00632473" w:rsidP="000725EC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473">
              <w:rPr>
                <w:rFonts w:asciiTheme="minorHAnsi" w:hAnsiTheme="minorHAnsi" w:cstheme="minorHAnsi"/>
                <w:sz w:val="20"/>
                <w:szCs w:val="20"/>
              </w:rPr>
              <w:t xml:space="preserve">Koszt przeglądu związany z wymianą materiałów eksploatacyjnych leży po stronie </w:t>
            </w:r>
            <w:r w:rsidRPr="007D1084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14:paraId="040F17FE" w14:textId="77777777" w:rsidR="007F7ADD" w:rsidRPr="008C7D8A" w:rsidRDefault="008C7D8A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8C7D8A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Koszty wykonanych przeglądów gwarancyjnych związane z materiałami eksploatacyjnymi, robocizną pokrywa Zamawiający, z kolei koszty dojazdu mobilnego serwisu na miejsce uzgodnione z Zamawiającym pokrywa Wykonawca. </w:t>
            </w:r>
            <w:r w:rsidR="00C25C80">
              <w:rPr>
                <w:rFonts w:ascii="Arial Narrow" w:hAnsi="Arial Narrow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4DC" w14:textId="77777777" w:rsidR="005B495C" w:rsidRPr="005B495C" w:rsidRDefault="005B495C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E7F" w14:textId="77777777" w:rsidR="005B495C" w:rsidRPr="005B495C" w:rsidRDefault="005B495C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6732" w:rsidRPr="005B495C" w14:paraId="4A0F7CE4" w14:textId="77777777" w:rsidTr="002F4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A95" w14:textId="77777777" w:rsidR="00AD6732" w:rsidRPr="005B495C" w:rsidRDefault="00AD6732" w:rsidP="00554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848" w14:textId="77777777" w:rsidR="00AD6732" w:rsidRDefault="00AD6732" w:rsidP="00AD6732">
            <w:pPr>
              <w:spacing w:line="276" w:lineRule="auto"/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podstawowa na samochód min. 24 miesiące max.48 miesięcy.</w:t>
            </w:r>
          </w:p>
          <w:p w14:paraId="67C59943" w14:textId="77777777" w:rsidR="00AD6732" w:rsidRPr="000725EC" w:rsidRDefault="00AD6732" w:rsidP="00AD6732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>Gwarancja na zabudowę pożarniczą min. 24 miesiące max. 48 miesięcy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7A4" w14:textId="77777777" w:rsidR="00AD6732" w:rsidRPr="005B495C" w:rsidRDefault="00AD6732" w:rsidP="0063247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26C" w14:textId="77777777" w:rsidR="00AD6732" w:rsidRPr="005B495C" w:rsidRDefault="00AD6732" w:rsidP="00554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3700A2" w14:textId="77777777" w:rsidR="00437743" w:rsidRDefault="00437743"/>
    <w:p w14:paraId="0C201D79" w14:textId="77777777" w:rsidR="00681DCE" w:rsidRPr="009A6FF7" w:rsidRDefault="00681DCE" w:rsidP="00681DCE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175D89" w14:textId="77777777" w:rsidR="00611FC0" w:rsidRPr="009A6FF7" w:rsidRDefault="0089239B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9A6FF7">
        <w:rPr>
          <w:rFonts w:asciiTheme="minorHAnsi" w:hAnsiTheme="minorHAnsi" w:cstheme="minorHAnsi"/>
          <w:sz w:val="20"/>
          <w:szCs w:val="20"/>
        </w:rPr>
        <w:t xml:space="preserve">W przypadku zmiany któregokolwiek z aktów prawnych wymienionych w niniejszej dokumentacji </w:t>
      </w:r>
      <w:r w:rsidR="0034708D" w:rsidRPr="009A6FF7">
        <w:rPr>
          <w:rFonts w:asciiTheme="minorHAnsi" w:hAnsiTheme="minorHAnsi" w:cstheme="minorHAnsi"/>
          <w:sz w:val="20"/>
          <w:szCs w:val="20"/>
        </w:rPr>
        <w:t>przetargowej wykonawca</w:t>
      </w:r>
      <w:r w:rsidRPr="009A6FF7">
        <w:rPr>
          <w:rFonts w:asciiTheme="minorHAnsi" w:hAnsiTheme="minorHAnsi" w:cstheme="minorHAnsi"/>
          <w:sz w:val="20"/>
          <w:szCs w:val="20"/>
        </w:rPr>
        <w:t xml:space="preserve"> jest zobowiązany wykonać przedmiot zamówienia zgodnie z przepisami obowiązu</w:t>
      </w:r>
      <w:r w:rsidR="00FA458C" w:rsidRPr="009A6FF7">
        <w:rPr>
          <w:rFonts w:asciiTheme="minorHAnsi" w:hAnsiTheme="minorHAnsi" w:cstheme="minorHAnsi"/>
          <w:sz w:val="20"/>
          <w:szCs w:val="20"/>
        </w:rPr>
        <w:t>jącymi w dniu odbioru końcowego.</w:t>
      </w:r>
    </w:p>
    <w:p w14:paraId="666C1B8C" w14:textId="77777777" w:rsidR="0080613E" w:rsidRPr="007A71C9" w:rsidRDefault="007A71C9" w:rsidP="00F950BB">
      <w:pPr>
        <w:jc w:val="both"/>
        <w:rPr>
          <w:rFonts w:asciiTheme="minorHAnsi" w:hAnsiTheme="minorHAnsi" w:cstheme="minorHAnsi"/>
          <w:sz w:val="20"/>
          <w:szCs w:val="20"/>
        </w:rPr>
      </w:pPr>
      <w:r w:rsidRPr="007A71C9">
        <w:rPr>
          <w:rFonts w:asciiTheme="minorHAnsi" w:hAnsiTheme="minorHAnsi" w:cstheme="minorHAnsi"/>
          <w:sz w:val="20"/>
          <w:szCs w:val="20"/>
        </w:rPr>
        <w:t>*Wykonawca powinien odnieść się do wszystkich wskazanych punktów, w szczególności poprzez wpisanie: „spełnia/nie spełnia”, określenia wartości liczbowych w przypadkach, w których Zamawiający zamieszcza wartości liczbowe typu: min., maks, przedział wartości. Wykonawca wpisuje dodatkowe informacje w punktach, w których zamawiający tego wymaga.</w:t>
      </w:r>
      <w:r w:rsidR="00E1419A">
        <w:rPr>
          <w:rFonts w:asciiTheme="minorHAnsi" w:hAnsiTheme="minorHAnsi" w:cstheme="minorHAnsi"/>
          <w:sz w:val="20"/>
          <w:szCs w:val="20"/>
        </w:rPr>
        <w:t xml:space="preserve"> Wykonawca może opisać dodatkowo proponowane rozwiązania zgodne z</w:t>
      </w:r>
      <w:r w:rsidR="00F950BB">
        <w:rPr>
          <w:rFonts w:asciiTheme="minorHAnsi" w:hAnsiTheme="minorHAnsi" w:cstheme="minorHAnsi"/>
          <w:sz w:val="20"/>
          <w:szCs w:val="20"/>
        </w:rPr>
        <w:t> </w:t>
      </w:r>
      <w:r w:rsidR="00E1419A">
        <w:rPr>
          <w:rFonts w:asciiTheme="minorHAnsi" w:hAnsiTheme="minorHAnsi" w:cstheme="minorHAnsi"/>
          <w:sz w:val="20"/>
          <w:szCs w:val="20"/>
        </w:rPr>
        <w:t>SIWZ.</w:t>
      </w:r>
    </w:p>
    <w:sectPr w:rsidR="0080613E" w:rsidRPr="007A71C9" w:rsidSect="004A14AC">
      <w:headerReference w:type="default" r:id="rId8"/>
      <w:footerReference w:type="default" r:id="rId9"/>
      <w:pgSz w:w="11906" w:h="16838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0AA8" w14:textId="77777777" w:rsidR="00AE6C75" w:rsidRDefault="00AE6C75">
      <w:r>
        <w:separator/>
      </w:r>
    </w:p>
  </w:endnote>
  <w:endnote w:type="continuationSeparator" w:id="0">
    <w:p w14:paraId="485C3771" w14:textId="77777777" w:rsidR="00AE6C75" w:rsidRDefault="00AE6C75">
      <w:r>
        <w:continuationSeparator/>
      </w:r>
    </w:p>
  </w:endnote>
  <w:endnote w:type="continuationNotice" w:id="1">
    <w:p w14:paraId="4CAA8AE8" w14:textId="77777777" w:rsidR="00AE6C75" w:rsidRDefault="00AE6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4050937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2468D8D" w14:textId="77777777" w:rsidR="00C353BD" w:rsidRPr="00C353BD" w:rsidRDefault="00C353BD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C353BD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begin"/>
        </w:r>
        <w:r w:rsidRPr="00C353BD">
          <w:rPr>
            <w:rFonts w:ascii="Arial Narrow" w:hAnsi="Arial Narrow"/>
            <w:sz w:val="16"/>
            <w:szCs w:val="16"/>
          </w:rPr>
          <w:instrText>PAGE    \* MERGEFORMAT</w:instrText>
        </w:r>
        <w:r w:rsidR="00BF3F6A" w:rsidRPr="00C353BD">
          <w:rPr>
            <w:rFonts w:ascii="Arial Narrow" w:eastAsiaTheme="minorEastAsia" w:hAnsi="Arial Narrow" w:cstheme="minorBidi"/>
            <w:sz w:val="16"/>
            <w:szCs w:val="16"/>
          </w:rPr>
          <w:fldChar w:fldCharType="separate"/>
        </w:r>
        <w:r w:rsidR="00404097" w:rsidRPr="00404097">
          <w:rPr>
            <w:rFonts w:ascii="Arial Narrow" w:eastAsiaTheme="majorEastAsia" w:hAnsi="Arial Narrow" w:cstheme="majorBidi"/>
            <w:noProof/>
            <w:sz w:val="16"/>
            <w:szCs w:val="16"/>
          </w:rPr>
          <w:t>15</w:t>
        </w:r>
        <w:r w:rsidR="00BF3F6A" w:rsidRPr="00C353BD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14:paraId="17B15808" w14:textId="77777777" w:rsidR="00C353BD" w:rsidRDefault="00C35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AE56" w14:textId="77777777" w:rsidR="00AE6C75" w:rsidRDefault="00AE6C75">
      <w:r>
        <w:separator/>
      </w:r>
    </w:p>
  </w:footnote>
  <w:footnote w:type="continuationSeparator" w:id="0">
    <w:p w14:paraId="2F3CF7E4" w14:textId="77777777" w:rsidR="00AE6C75" w:rsidRDefault="00AE6C75">
      <w:r>
        <w:continuationSeparator/>
      </w:r>
    </w:p>
  </w:footnote>
  <w:footnote w:type="continuationNotice" w:id="1">
    <w:p w14:paraId="58876F3B" w14:textId="77777777" w:rsidR="00AE6C75" w:rsidRDefault="00AE6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7A5B" w14:textId="77777777" w:rsidR="00206566" w:rsidRDefault="00206566" w:rsidP="00394F4C">
    <w:pPr>
      <w:pStyle w:val="Nagwek"/>
      <w:jc w:val="right"/>
    </w:pPr>
    <w:r w:rsidRPr="0067608C">
      <w:rPr>
        <w:i/>
        <w:sz w:val="18"/>
        <w:szCs w:val="18"/>
      </w:rPr>
      <w:t>Specyfikacja istotnych warunków zamówi</w:t>
    </w:r>
    <w:r>
      <w:rPr>
        <w:i/>
        <w:sz w:val="18"/>
        <w:szCs w:val="18"/>
      </w:rPr>
      <w:t>enia – śred</w:t>
    </w:r>
    <w:r w:rsidR="00FA458C">
      <w:rPr>
        <w:i/>
        <w:sz w:val="18"/>
        <w:szCs w:val="18"/>
      </w:rPr>
      <w:t>ni  samochód ratowniczo-gaśniczy</w:t>
    </w:r>
    <w:r>
      <w:rPr>
        <w:i/>
        <w:sz w:val="18"/>
        <w:szCs w:val="18"/>
      </w:rPr>
      <w:tab/>
    </w:r>
    <w:r w:rsidR="00BF3F6A" w:rsidRPr="00394F4C">
      <w:rPr>
        <w:i/>
        <w:sz w:val="18"/>
        <w:szCs w:val="18"/>
      </w:rPr>
      <w:fldChar w:fldCharType="begin"/>
    </w:r>
    <w:r w:rsidRPr="00394F4C">
      <w:rPr>
        <w:i/>
        <w:sz w:val="18"/>
        <w:szCs w:val="18"/>
      </w:rPr>
      <w:instrText xml:space="preserve"> PAGE   \* MERGEFORMAT </w:instrText>
    </w:r>
    <w:r w:rsidR="00BF3F6A" w:rsidRPr="00394F4C">
      <w:rPr>
        <w:i/>
        <w:sz w:val="18"/>
        <w:szCs w:val="18"/>
      </w:rPr>
      <w:fldChar w:fldCharType="separate"/>
    </w:r>
    <w:r w:rsidR="00404097">
      <w:rPr>
        <w:i/>
        <w:noProof/>
        <w:sz w:val="18"/>
        <w:szCs w:val="18"/>
      </w:rPr>
      <w:t>15</w:t>
    </w:r>
    <w:r w:rsidR="00BF3F6A" w:rsidRPr="00394F4C">
      <w:rPr>
        <w:i/>
        <w:sz w:val="18"/>
        <w:szCs w:val="18"/>
      </w:rPr>
      <w:fldChar w:fldCharType="end"/>
    </w:r>
  </w:p>
  <w:p w14:paraId="1603B20E" w14:textId="77777777" w:rsidR="00206566" w:rsidRPr="00394F4C" w:rsidRDefault="00206566" w:rsidP="00394F4C">
    <w:pPr>
      <w:pStyle w:val="Nagwek"/>
      <w:pBdr>
        <w:bottom w:val="single" w:sz="6" w:space="1" w:color="auto"/>
      </w:pBd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60F5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709"/>
        </w:tabs>
        <w:ind w:left="709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rFonts w:ascii="Wingdings" w:hAnsi="Wingdings"/>
        <w:sz w:val="20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9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3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multilevel"/>
    <w:tmpl w:val="9898ABF0"/>
    <w:name w:val="WW8Num2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388"/>
        </w:tabs>
        <w:ind w:left="2069" w:hanging="1001"/>
      </w:pPr>
      <w:rPr>
        <w:rFonts w:ascii="Symbol" w:hAnsi="Symbol"/>
        <w:color w:val="auto"/>
        <w:sz w:val="24"/>
        <w:szCs w:val="24"/>
      </w:rPr>
    </w:lvl>
  </w:abstractNum>
  <w:abstractNum w:abstractNumId="15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 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2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singleLevel"/>
    <w:tmpl w:val="00000013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2" w15:restartNumberingAfterBreak="0">
    <w:nsid w:val="00000019"/>
    <w:multiLevelType w:val="multilevel"/>
    <w:tmpl w:val="00000019"/>
    <w:name w:val="WW8Num3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 %1.%2.%3. "/>
      <w:lvlJc w:val="left"/>
      <w:pPr>
        <w:tabs>
          <w:tab w:val="num" w:pos="1277"/>
        </w:tabs>
        <w:ind w:left="1277" w:hanging="567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4">
      <w:start w:val="1"/>
      <w:numFmt w:val="decimal"/>
      <w:lvlText w:val=" %1.%2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2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24" w15:restartNumberingAfterBreak="0">
    <w:nsid w:val="0000001B"/>
    <w:multiLevelType w:val="singleLevel"/>
    <w:tmpl w:val="0000001B"/>
    <w:name w:val="WW8Num3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7" w15:restartNumberingAfterBreak="0">
    <w:nsid w:val="0000001E"/>
    <w:multiLevelType w:val="multi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F"/>
    <w:multiLevelType w:val="multilevel"/>
    <w:tmpl w:val="0000001F"/>
    <w:name w:val="WW8Num4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2"/>
    <w:multiLevelType w:val="multilevel"/>
    <w:tmpl w:val="00000022"/>
    <w:name w:val="WW8Num44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5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3"/>
    <w:multiLevelType w:val="multilevel"/>
    <w:tmpl w:val="00000023"/>
    <w:name w:val="WW8Num4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5"/>
    <w:multiLevelType w:val="multilevel"/>
    <w:tmpl w:val="00000025"/>
    <w:name w:val="WW8Num47"/>
    <w:lvl w:ilvl="0">
      <w:start w:val="14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bullet"/>
      <w:lvlText w:val=""/>
      <w:lvlJc w:val="left"/>
      <w:pPr>
        <w:tabs>
          <w:tab w:val="num" w:pos="5268"/>
        </w:tabs>
        <w:ind w:left="52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5988"/>
        </w:tabs>
        <w:ind w:left="5988" w:hanging="180"/>
      </w:pPr>
    </w:lvl>
    <w:lvl w:ilvl="3">
      <w:start w:val="1"/>
      <w:numFmt w:val="decimal"/>
      <w:lvlText w:val="%4."/>
      <w:lvlJc w:val="left"/>
      <w:pPr>
        <w:tabs>
          <w:tab w:val="num" w:pos="6708"/>
        </w:tabs>
        <w:ind w:left="6708" w:hanging="360"/>
      </w:pPr>
    </w:lvl>
    <w:lvl w:ilvl="4">
      <w:start w:val="1"/>
      <w:numFmt w:val="lowerLetter"/>
      <w:lvlText w:val="%5."/>
      <w:lvlJc w:val="left"/>
      <w:pPr>
        <w:tabs>
          <w:tab w:val="num" w:pos="7428"/>
        </w:tabs>
        <w:ind w:left="7428" w:hanging="360"/>
      </w:pPr>
    </w:lvl>
    <w:lvl w:ilvl="5">
      <w:start w:val="1"/>
      <w:numFmt w:val="lowerRoman"/>
      <w:lvlText w:val="%6."/>
      <w:lvlJc w:val="left"/>
      <w:pPr>
        <w:tabs>
          <w:tab w:val="num" w:pos="8148"/>
        </w:tabs>
        <w:ind w:left="8148" w:hanging="180"/>
      </w:pPr>
    </w:lvl>
    <w:lvl w:ilvl="6">
      <w:start w:val="1"/>
      <w:numFmt w:val="decimal"/>
      <w:lvlText w:val="%7."/>
      <w:lvlJc w:val="left"/>
      <w:pPr>
        <w:tabs>
          <w:tab w:val="num" w:pos="8868"/>
        </w:tabs>
        <w:ind w:left="8868" w:hanging="360"/>
      </w:pPr>
    </w:lvl>
    <w:lvl w:ilvl="7">
      <w:start w:val="1"/>
      <w:numFmt w:val="lowerLetter"/>
      <w:lvlText w:val="%8."/>
      <w:lvlJc w:val="left"/>
      <w:pPr>
        <w:tabs>
          <w:tab w:val="num" w:pos="9588"/>
        </w:tabs>
        <w:ind w:left="9588" w:hanging="360"/>
      </w:pPr>
    </w:lvl>
    <w:lvl w:ilvl="8">
      <w:start w:val="1"/>
      <w:numFmt w:val="lowerRoman"/>
      <w:lvlText w:val="%9."/>
      <w:lvlJc w:val="left"/>
      <w:pPr>
        <w:tabs>
          <w:tab w:val="num" w:pos="10308"/>
        </w:tabs>
        <w:ind w:left="10308" w:hanging="180"/>
      </w:pPr>
    </w:lvl>
  </w:abstractNum>
  <w:abstractNum w:abstractNumId="35" w15:restartNumberingAfterBreak="0">
    <w:nsid w:val="00000026"/>
    <w:multiLevelType w:val="singleLevel"/>
    <w:tmpl w:val="00000026"/>
    <w:name w:val="WW8Num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00000027"/>
    <w:multiLevelType w:val="singleLevel"/>
    <w:tmpl w:val="00000027"/>
    <w:name w:val="WW8Num5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 w15:restartNumberingAfterBreak="0">
    <w:nsid w:val="00000028"/>
    <w:multiLevelType w:val="multilevel"/>
    <w:tmpl w:val="00000028"/>
    <w:name w:val="WW8Num51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8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9"/>
    <w:multiLevelType w:val="multilevel"/>
    <w:tmpl w:val="00000029"/>
    <w:name w:val="WW8Num5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313"/>
        </w:tabs>
        <w:ind w:left="1994" w:hanging="1001"/>
      </w:pPr>
      <w:rPr>
        <w:rFonts w:ascii="Symbol" w:hAnsi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9" w15:restartNumberingAfterBreak="0">
    <w:nsid w:val="0000002A"/>
    <w:multiLevelType w:val="multilevel"/>
    <w:tmpl w:val="0000002A"/>
    <w:name w:val="WW8Num5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0000002B"/>
    <w:multiLevelType w:val="singleLevel"/>
    <w:tmpl w:val="0000002B"/>
    <w:name w:val="WW8Num5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1" w15:restartNumberingAfterBreak="0">
    <w:nsid w:val="0000002C"/>
    <w:multiLevelType w:val="multilevel"/>
    <w:tmpl w:val="0000002C"/>
    <w:name w:val="WW8Num5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5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D"/>
    <w:multiLevelType w:val="singleLevel"/>
    <w:tmpl w:val="0000002D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5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5" w15:restartNumberingAfterBreak="0">
    <w:nsid w:val="00000030"/>
    <w:multiLevelType w:val="singleLevel"/>
    <w:tmpl w:val="00000030"/>
    <w:name w:val="WW8Num62"/>
    <w:lvl w:ilvl="0">
      <w:start w:val="1"/>
      <w:numFmt w:val="bullet"/>
      <w:lvlText w:val=""/>
      <w:lvlJc w:val="left"/>
      <w:pPr>
        <w:tabs>
          <w:tab w:val="num" w:pos="1065"/>
        </w:tabs>
        <w:ind w:left="1428" w:hanging="360"/>
      </w:pPr>
      <w:rPr>
        <w:rFonts w:ascii="Symbol" w:hAnsi="Symbol"/>
      </w:rPr>
    </w:lvl>
  </w:abstractNum>
  <w:abstractNum w:abstractNumId="46" w15:restartNumberingAfterBreak="0">
    <w:nsid w:val="00000031"/>
    <w:multiLevelType w:val="multilevel"/>
    <w:tmpl w:val="00000031"/>
    <w:name w:val="WW8Num63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4"/>
      <w:lvlJc w:val="left"/>
      <w:pPr>
        <w:tabs>
          <w:tab w:val="num" w:pos="425"/>
        </w:tabs>
        <w:ind w:left="425" w:hanging="283"/>
      </w:pPr>
    </w:lvl>
    <w:lvl w:ilvl="2">
      <w:start w:val="1"/>
      <w:numFmt w:val="none"/>
      <w:suff w:val="nothing"/>
      <w:lvlText w:val="13.3.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4.%5.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4.%5.%6.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4.%5.%6.%7.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4.%5.%6.%7.%8.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4.%5.%6.%7.%8.%9. 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2"/>
    <w:multiLevelType w:val="singleLevel"/>
    <w:tmpl w:val="00000032"/>
    <w:name w:val="WW8Num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8" w15:restartNumberingAfterBreak="0">
    <w:nsid w:val="00000033"/>
    <w:multiLevelType w:val="multilevel"/>
    <w:tmpl w:val="00000033"/>
    <w:name w:val="WW8Num65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3.7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4"/>
    <w:multiLevelType w:val="multilevel"/>
    <w:tmpl w:val="00000034"/>
    <w:name w:val="WW8Num66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7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5"/>
    <w:multiLevelType w:val="multilevel"/>
    <w:tmpl w:val="00000035"/>
    <w:name w:val="WW8Num67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10"/>
      <w:lvlJc w:val="left"/>
      <w:pPr>
        <w:tabs>
          <w:tab w:val="num" w:pos="283"/>
        </w:tabs>
        <w:ind w:left="283" w:hanging="283"/>
      </w:p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6"/>
    <w:multiLevelType w:val="singleLevel"/>
    <w:tmpl w:val="00000036"/>
    <w:name w:val="WW8Num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52" w15:restartNumberingAfterBreak="0">
    <w:nsid w:val="00000037"/>
    <w:multiLevelType w:val="multilevel"/>
    <w:tmpl w:val="00000037"/>
    <w:name w:val="WW8Num69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00000038"/>
    <w:multiLevelType w:val="multilevel"/>
    <w:tmpl w:val="00000038"/>
    <w:name w:val="WW8Num70"/>
    <w:lvl w:ilvl="0">
      <w:start w:val="1"/>
      <w:numFmt w:val="decimal"/>
      <w:lvlText w:val=" %1. 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12.6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13.3.%3"/>
      <w:lvlJc w:val="left"/>
      <w:pPr>
        <w:tabs>
          <w:tab w:val="num" w:pos="1277"/>
        </w:tabs>
        <w:ind w:left="1277" w:hanging="567"/>
      </w:pPr>
    </w:lvl>
    <w:lvl w:ilvl="3">
      <w:start w:val="1"/>
      <w:numFmt w:val="decimal"/>
      <w:lvlText w:val=" %1.%3.%4. "/>
      <w:lvlJc w:val="left"/>
      <w:pPr>
        <w:tabs>
          <w:tab w:val="num" w:pos="1700"/>
        </w:tabs>
        <w:ind w:left="1700" w:hanging="850"/>
      </w:pPr>
    </w:lvl>
    <w:lvl w:ilvl="4">
      <w:start w:val="1"/>
      <w:numFmt w:val="decimal"/>
      <w:lvlText w:val=" %1.%3.%4.%5. "/>
      <w:lvlJc w:val="left"/>
      <w:pPr>
        <w:tabs>
          <w:tab w:val="num" w:pos="2551"/>
        </w:tabs>
        <w:ind w:left="2551" w:hanging="1417"/>
      </w:pPr>
    </w:lvl>
    <w:lvl w:ilvl="5">
      <w:start w:val="1"/>
      <w:numFmt w:val="decimal"/>
      <w:lvlText w:val=" %1.%3.%4.%5.%6.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 %1.%3.%4.%5.%6.%7 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 %1.%3.%4.%5.%6.%7.%8 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 %1.%3.%4.%5.%6.%7.%8.%9 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170469"/>
    <w:multiLevelType w:val="hybridMultilevel"/>
    <w:tmpl w:val="D3D66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3477C7"/>
    <w:multiLevelType w:val="hybridMultilevel"/>
    <w:tmpl w:val="AA48224C"/>
    <w:name w:val="WW8Num232"/>
    <w:lvl w:ilvl="0" w:tplc="AF586FCC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E2833C7"/>
    <w:multiLevelType w:val="hybridMultilevel"/>
    <w:tmpl w:val="509CDCAE"/>
    <w:name w:val="WW8Num23"/>
    <w:lvl w:ilvl="0" w:tplc="4B58F23A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0"/>
  </w:num>
  <w:num w:numId="3">
    <w:abstractNumId w:val="5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7"/>
    <w:rsid w:val="000005C3"/>
    <w:rsid w:val="00000A67"/>
    <w:rsid w:val="00002891"/>
    <w:rsid w:val="00005424"/>
    <w:rsid w:val="00005990"/>
    <w:rsid w:val="00005D1E"/>
    <w:rsid w:val="00006ED0"/>
    <w:rsid w:val="000113E6"/>
    <w:rsid w:val="00012547"/>
    <w:rsid w:val="00012FB6"/>
    <w:rsid w:val="000148F4"/>
    <w:rsid w:val="00016546"/>
    <w:rsid w:val="0001724B"/>
    <w:rsid w:val="00017A74"/>
    <w:rsid w:val="00020707"/>
    <w:rsid w:val="00021D31"/>
    <w:rsid w:val="000235ED"/>
    <w:rsid w:val="0002436F"/>
    <w:rsid w:val="00024C66"/>
    <w:rsid w:val="00024D89"/>
    <w:rsid w:val="00031314"/>
    <w:rsid w:val="00031B2C"/>
    <w:rsid w:val="00032D98"/>
    <w:rsid w:val="000348F0"/>
    <w:rsid w:val="00034A26"/>
    <w:rsid w:val="00034C14"/>
    <w:rsid w:val="00035DAF"/>
    <w:rsid w:val="000376D1"/>
    <w:rsid w:val="00037793"/>
    <w:rsid w:val="000403C6"/>
    <w:rsid w:val="000405B4"/>
    <w:rsid w:val="00040674"/>
    <w:rsid w:val="00040AD6"/>
    <w:rsid w:val="00040DD3"/>
    <w:rsid w:val="000440AD"/>
    <w:rsid w:val="00044FEA"/>
    <w:rsid w:val="00045DEC"/>
    <w:rsid w:val="000503D4"/>
    <w:rsid w:val="00051C78"/>
    <w:rsid w:val="00052CEA"/>
    <w:rsid w:val="000541B1"/>
    <w:rsid w:val="00054B08"/>
    <w:rsid w:val="00054B3C"/>
    <w:rsid w:val="00054D70"/>
    <w:rsid w:val="000553AC"/>
    <w:rsid w:val="00055773"/>
    <w:rsid w:val="000557E5"/>
    <w:rsid w:val="00060274"/>
    <w:rsid w:val="000622E1"/>
    <w:rsid w:val="00062611"/>
    <w:rsid w:val="00062ADE"/>
    <w:rsid w:val="0006347B"/>
    <w:rsid w:val="000636F3"/>
    <w:rsid w:val="00063E2D"/>
    <w:rsid w:val="00064213"/>
    <w:rsid w:val="00064AEF"/>
    <w:rsid w:val="00065512"/>
    <w:rsid w:val="00065A76"/>
    <w:rsid w:val="00066C8D"/>
    <w:rsid w:val="00066CAC"/>
    <w:rsid w:val="000672ED"/>
    <w:rsid w:val="00067A84"/>
    <w:rsid w:val="00071432"/>
    <w:rsid w:val="00071DC2"/>
    <w:rsid w:val="000725EC"/>
    <w:rsid w:val="000743FF"/>
    <w:rsid w:val="0007629D"/>
    <w:rsid w:val="00076916"/>
    <w:rsid w:val="00080170"/>
    <w:rsid w:val="00080BE7"/>
    <w:rsid w:val="00081C3F"/>
    <w:rsid w:val="000856C6"/>
    <w:rsid w:val="000867E7"/>
    <w:rsid w:val="00086CD1"/>
    <w:rsid w:val="00094A5A"/>
    <w:rsid w:val="00095AF3"/>
    <w:rsid w:val="0009765E"/>
    <w:rsid w:val="000A07CE"/>
    <w:rsid w:val="000A0C78"/>
    <w:rsid w:val="000A1739"/>
    <w:rsid w:val="000A3003"/>
    <w:rsid w:val="000A3485"/>
    <w:rsid w:val="000A376A"/>
    <w:rsid w:val="000A39F6"/>
    <w:rsid w:val="000A3A2D"/>
    <w:rsid w:val="000A45CE"/>
    <w:rsid w:val="000A4845"/>
    <w:rsid w:val="000A66B8"/>
    <w:rsid w:val="000A76DB"/>
    <w:rsid w:val="000A7EEA"/>
    <w:rsid w:val="000B367C"/>
    <w:rsid w:val="000B45C1"/>
    <w:rsid w:val="000B5217"/>
    <w:rsid w:val="000C0A27"/>
    <w:rsid w:val="000C0B08"/>
    <w:rsid w:val="000C0C74"/>
    <w:rsid w:val="000C11B4"/>
    <w:rsid w:val="000C2DF6"/>
    <w:rsid w:val="000C41CD"/>
    <w:rsid w:val="000C7C94"/>
    <w:rsid w:val="000D123D"/>
    <w:rsid w:val="000D1468"/>
    <w:rsid w:val="000D1D01"/>
    <w:rsid w:val="000D31F0"/>
    <w:rsid w:val="000D38B9"/>
    <w:rsid w:val="000D5605"/>
    <w:rsid w:val="000D5790"/>
    <w:rsid w:val="000D59E4"/>
    <w:rsid w:val="000E022C"/>
    <w:rsid w:val="000E081D"/>
    <w:rsid w:val="000E103A"/>
    <w:rsid w:val="000E1639"/>
    <w:rsid w:val="000E2079"/>
    <w:rsid w:val="000E27E8"/>
    <w:rsid w:val="000E5083"/>
    <w:rsid w:val="000E568F"/>
    <w:rsid w:val="000E6A3F"/>
    <w:rsid w:val="000E765F"/>
    <w:rsid w:val="000F0416"/>
    <w:rsid w:val="000F307A"/>
    <w:rsid w:val="000F7E7C"/>
    <w:rsid w:val="00100A80"/>
    <w:rsid w:val="00100B2E"/>
    <w:rsid w:val="00100CED"/>
    <w:rsid w:val="0010195D"/>
    <w:rsid w:val="00105A35"/>
    <w:rsid w:val="001064D5"/>
    <w:rsid w:val="001076AB"/>
    <w:rsid w:val="00112AB3"/>
    <w:rsid w:val="00113330"/>
    <w:rsid w:val="00113453"/>
    <w:rsid w:val="00113A9A"/>
    <w:rsid w:val="00113C13"/>
    <w:rsid w:val="0011426D"/>
    <w:rsid w:val="00115263"/>
    <w:rsid w:val="001155AC"/>
    <w:rsid w:val="00120BF9"/>
    <w:rsid w:val="00124048"/>
    <w:rsid w:val="00127B54"/>
    <w:rsid w:val="00132A66"/>
    <w:rsid w:val="00134D90"/>
    <w:rsid w:val="00135591"/>
    <w:rsid w:val="00135A25"/>
    <w:rsid w:val="00136F92"/>
    <w:rsid w:val="00137A17"/>
    <w:rsid w:val="001403C9"/>
    <w:rsid w:val="00141089"/>
    <w:rsid w:val="00141AC4"/>
    <w:rsid w:val="00141CAB"/>
    <w:rsid w:val="0014211E"/>
    <w:rsid w:val="00143B3C"/>
    <w:rsid w:val="0014429C"/>
    <w:rsid w:val="00145551"/>
    <w:rsid w:val="00145C82"/>
    <w:rsid w:val="00147744"/>
    <w:rsid w:val="00147DD1"/>
    <w:rsid w:val="001507C7"/>
    <w:rsid w:val="0015113D"/>
    <w:rsid w:val="00153E54"/>
    <w:rsid w:val="00155119"/>
    <w:rsid w:val="0015548B"/>
    <w:rsid w:val="00155D70"/>
    <w:rsid w:val="00156071"/>
    <w:rsid w:val="00156405"/>
    <w:rsid w:val="00157D32"/>
    <w:rsid w:val="0016014F"/>
    <w:rsid w:val="0016216E"/>
    <w:rsid w:val="00162207"/>
    <w:rsid w:val="00163442"/>
    <w:rsid w:val="00164D02"/>
    <w:rsid w:val="001654F6"/>
    <w:rsid w:val="001658AB"/>
    <w:rsid w:val="00166813"/>
    <w:rsid w:val="001675E7"/>
    <w:rsid w:val="00170A7D"/>
    <w:rsid w:val="00170FFD"/>
    <w:rsid w:val="00171F0C"/>
    <w:rsid w:val="001729BA"/>
    <w:rsid w:val="00172C16"/>
    <w:rsid w:val="00174196"/>
    <w:rsid w:val="00174A28"/>
    <w:rsid w:val="0017683F"/>
    <w:rsid w:val="00176C37"/>
    <w:rsid w:val="0017704B"/>
    <w:rsid w:val="00177203"/>
    <w:rsid w:val="001803D5"/>
    <w:rsid w:val="00180542"/>
    <w:rsid w:val="001816AB"/>
    <w:rsid w:val="00181E75"/>
    <w:rsid w:val="00182526"/>
    <w:rsid w:val="001825F9"/>
    <w:rsid w:val="00182836"/>
    <w:rsid w:val="001833BD"/>
    <w:rsid w:val="00183B82"/>
    <w:rsid w:val="00184176"/>
    <w:rsid w:val="00184C81"/>
    <w:rsid w:val="00185208"/>
    <w:rsid w:val="001869FF"/>
    <w:rsid w:val="001878C4"/>
    <w:rsid w:val="00187943"/>
    <w:rsid w:val="001900FB"/>
    <w:rsid w:val="00190576"/>
    <w:rsid w:val="00191359"/>
    <w:rsid w:val="00191CA3"/>
    <w:rsid w:val="00191D9B"/>
    <w:rsid w:val="00192EA6"/>
    <w:rsid w:val="00192EAC"/>
    <w:rsid w:val="00193F0C"/>
    <w:rsid w:val="00194416"/>
    <w:rsid w:val="00195033"/>
    <w:rsid w:val="00196879"/>
    <w:rsid w:val="001A02E0"/>
    <w:rsid w:val="001A1456"/>
    <w:rsid w:val="001A2050"/>
    <w:rsid w:val="001A2617"/>
    <w:rsid w:val="001A31F2"/>
    <w:rsid w:val="001A4068"/>
    <w:rsid w:val="001A5454"/>
    <w:rsid w:val="001A6133"/>
    <w:rsid w:val="001A6A07"/>
    <w:rsid w:val="001B1124"/>
    <w:rsid w:val="001B31D1"/>
    <w:rsid w:val="001B3960"/>
    <w:rsid w:val="001B4E6A"/>
    <w:rsid w:val="001B5071"/>
    <w:rsid w:val="001B693B"/>
    <w:rsid w:val="001C020A"/>
    <w:rsid w:val="001C2107"/>
    <w:rsid w:val="001C2432"/>
    <w:rsid w:val="001C39A8"/>
    <w:rsid w:val="001C41C9"/>
    <w:rsid w:val="001C5226"/>
    <w:rsid w:val="001C5497"/>
    <w:rsid w:val="001C6B02"/>
    <w:rsid w:val="001C74BB"/>
    <w:rsid w:val="001C7AF8"/>
    <w:rsid w:val="001D13A3"/>
    <w:rsid w:val="001D213A"/>
    <w:rsid w:val="001D7025"/>
    <w:rsid w:val="001E1A24"/>
    <w:rsid w:val="001E4C80"/>
    <w:rsid w:val="001E736C"/>
    <w:rsid w:val="001F0567"/>
    <w:rsid w:val="001F090E"/>
    <w:rsid w:val="001F1031"/>
    <w:rsid w:val="001F559B"/>
    <w:rsid w:val="001F5FE3"/>
    <w:rsid w:val="001F6033"/>
    <w:rsid w:val="001F6C9A"/>
    <w:rsid w:val="001F72FF"/>
    <w:rsid w:val="00200599"/>
    <w:rsid w:val="00200742"/>
    <w:rsid w:val="00201195"/>
    <w:rsid w:val="002046F3"/>
    <w:rsid w:val="002047E3"/>
    <w:rsid w:val="00206566"/>
    <w:rsid w:val="0020772C"/>
    <w:rsid w:val="00207EAB"/>
    <w:rsid w:val="0021259D"/>
    <w:rsid w:val="00213816"/>
    <w:rsid w:val="00214C24"/>
    <w:rsid w:val="00215DBF"/>
    <w:rsid w:val="00217B05"/>
    <w:rsid w:val="00217FC9"/>
    <w:rsid w:val="0022170C"/>
    <w:rsid w:val="0022184A"/>
    <w:rsid w:val="00225E30"/>
    <w:rsid w:val="00227D37"/>
    <w:rsid w:val="00227FCD"/>
    <w:rsid w:val="0023008F"/>
    <w:rsid w:val="002301B3"/>
    <w:rsid w:val="00231837"/>
    <w:rsid w:val="00232FA3"/>
    <w:rsid w:val="00236108"/>
    <w:rsid w:val="0023618B"/>
    <w:rsid w:val="00236B69"/>
    <w:rsid w:val="00237A3B"/>
    <w:rsid w:val="00241F8A"/>
    <w:rsid w:val="00242E71"/>
    <w:rsid w:val="002437B6"/>
    <w:rsid w:val="00244C3A"/>
    <w:rsid w:val="00244E2C"/>
    <w:rsid w:val="0024655F"/>
    <w:rsid w:val="0025006B"/>
    <w:rsid w:val="00250334"/>
    <w:rsid w:val="0025043C"/>
    <w:rsid w:val="002504A7"/>
    <w:rsid w:val="00251BFE"/>
    <w:rsid w:val="00253C52"/>
    <w:rsid w:val="002547F5"/>
    <w:rsid w:val="002554E5"/>
    <w:rsid w:val="00255D17"/>
    <w:rsid w:val="002577E7"/>
    <w:rsid w:val="0025780B"/>
    <w:rsid w:val="00260333"/>
    <w:rsid w:val="00261CD4"/>
    <w:rsid w:val="00262A17"/>
    <w:rsid w:val="00263D23"/>
    <w:rsid w:val="00264BDF"/>
    <w:rsid w:val="002650B1"/>
    <w:rsid w:val="00266BDD"/>
    <w:rsid w:val="002704E8"/>
    <w:rsid w:val="00271D48"/>
    <w:rsid w:val="00273023"/>
    <w:rsid w:val="00273BCA"/>
    <w:rsid w:val="002744E3"/>
    <w:rsid w:val="00274E63"/>
    <w:rsid w:val="002758D8"/>
    <w:rsid w:val="00281D01"/>
    <w:rsid w:val="002825B7"/>
    <w:rsid w:val="00282B55"/>
    <w:rsid w:val="002864EF"/>
    <w:rsid w:val="002907FB"/>
    <w:rsid w:val="00290FC8"/>
    <w:rsid w:val="00292578"/>
    <w:rsid w:val="00293BB2"/>
    <w:rsid w:val="0029496B"/>
    <w:rsid w:val="002956B3"/>
    <w:rsid w:val="00296B86"/>
    <w:rsid w:val="00296DA9"/>
    <w:rsid w:val="002972F2"/>
    <w:rsid w:val="0029776F"/>
    <w:rsid w:val="002A044A"/>
    <w:rsid w:val="002A0992"/>
    <w:rsid w:val="002A39F8"/>
    <w:rsid w:val="002A64C6"/>
    <w:rsid w:val="002A7119"/>
    <w:rsid w:val="002A75C6"/>
    <w:rsid w:val="002A77E3"/>
    <w:rsid w:val="002B164E"/>
    <w:rsid w:val="002B2C9A"/>
    <w:rsid w:val="002B2F06"/>
    <w:rsid w:val="002B44E9"/>
    <w:rsid w:val="002B4D26"/>
    <w:rsid w:val="002B717E"/>
    <w:rsid w:val="002B786A"/>
    <w:rsid w:val="002C0746"/>
    <w:rsid w:val="002C191E"/>
    <w:rsid w:val="002C30B1"/>
    <w:rsid w:val="002C45B5"/>
    <w:rsid w:val="002C61AC"/>
    <w:rsid w:val="002C7ECF"/>
    <w:rsid w:val="002D0130"/>
    <w:rsid w:val="002D0290"/>
    <w:rsid w:val="002D1C9D"/>
    <w:rsid w:val="002D3861"/>
    <w:rsid w:val="002D3C8E"/>
    <w:rsid w:val="002D41AE"/>
    <w:rsid w:val="002D437F"/>
    <w:rsid w:val="002E0AA5"/>
    <w:rsid w:val="002E20FC"/>
    <w:rsid w:val="002E7032"/>
    <w:rsid w:val="002F1DAA"/>
    <w:rsid w:val="002F23A6"/>
    <w:rsid w:val="002F23DE"/>
    <w:rsid w:val="002F24F4"/>
    <w:rsid w:val="002F34C9"/>
    <w:rsid w:val="002F45E9"/>
    <w:rsid w:val="002F6734"/>
    <w:rsid w:val="002F674A"/>
    <w:rsid w:val="002F7735"/>
    <w:rsid w:val="003006EC"/>
    <w:rsid w:val="00300C8F"/>
    <w:rsid w:val="0030153D"/>
    <w:rsid w:val="00301552"/>
    <w:rsid w:val="003038F5"/>
    <w:rsid w:val="003045D0"/>
    <w:rsid w:val="00304FBE"/>
    <w:rsid w:val="00305003"/>
    <w:rsid w:val="0030748F"/>
    <w:rsid w:val="003109BA"/>
    <w:rsid w:val="0031110C"/>
    <w:rsid w:val="00311EFF"/>
    <w:rsid w:val="003132E5"/>
    <w:rsid w:val="0031463A"/>
    <w:rsid w:val="00314E87"/>
    <w:rsid w:val="0031659F"/>
    <w:rsid w:val="00316805"/>
    <w:rsid w:val="00316CB3"/>
    <w:rsid w:val="003179BD"/>
    <w:rsid w:val="00317DD5"/>
    <w:rsid w:val="003217BA"/>
    <w:rsid w:val="003234E8"/>
    <w:rsid w:val="003245DB"/>
    <w:rsid w:val="00324A52"/>
    <w:rsid w:val="00325181"/>
    <w:rsid w:val="0032577E"/>
    <w:rsid w:val="003266D3"/>
    <w:rsid w:val="0033017D"/>
    <w:rsid w:val="0033129C"/>
    <w:rsid w:val="003316C2"/>
    <w:rsid w:val="003328E4"/>
    <w:rsid w:val="00333F7E"/>
    <w:rsid w:val="00334CFF"/>
    <w:rsid w:val="00335CB3"/>
    <w:rsid w:val="0033624C"/>
    <w:rsid w:val="00336AA2"/>
    <w:rsid w:val="00336EAE"/>
    <w:rsid w:val="00337418"/>
    <w:rsid w:val="00337420"/>
    <w:rsid w:val="003403D6"/>
    <w:rsid w:val="00342203"/>
    <w:rsid w:val="003430E1"/>
    <w:rsid w:val="003432E0"/>
    <w:rsid w:val="00343DB4"/>
    <w:rsid w:val="00344908"/>
    <w:rsid w:val="0034555A"/>
    <w:rsid w:val="00345DCB"/>
    <w:rsid w:val="0034708D"/>
    <w:rsid w:val="003471DE"/>
    <w:rsid w:val="003472AD"/>
    <w:rsid w:val="00350909"/>
    <w:rsid w:val="00350A46"/>
    <w:rsid w:val="00351956"/>
    <w:rsid w:val="00351A35"/>
    <w:rsid w:val="00351E36"/>
    <w:rsid w:val="00352D11"/>
    <w:rsid w:val="003548D7"/>
    <w:rsid w:val="003554DA"/>
    <w:rsid w:val="00355745"/>
    <w:rsid w:val="00355A99"/>
    <w:rsid w:val="00355DBC"/>
    <w:rsid w:val="003564ED"/>
    <w:rsid w:val="0035690F"/>
    <w:rsid w:val="00357B78"/>
    <w:rsid w:val="00357E1B"/>
    <w:rsid w:val="00357E36"/>
    <w:rsid w:val="0036039E"/>
    <w:rsid w:val="00361A13"/>
    <w:rsid w:val="00362057"/>
    <w:rsid w:val="00366EE7"/>
    <w:rsid w:val="003670B5"/>
    <w:rsid w:val="00370BCD"/>
    <w:rsid w:val="0037111B"/>
    <w:rsid w:val="0037165E"/>
    <w:rsid w:val="00371D42"/>
    <w:rsid w:val="00372084"/>
    <w:rsid w:val="0037281A"/>
    <w:rsid w:val="00372C2E"/>
    <w:rsid w:val="0037446D"/>
    <w:rsid w:val="003747D5"/>
    <w:rsid w:val="003760F8"/>
    <w:rsid w:val="00377537"/>
    <w:rsid w:val="0038040A"/>
    <w:rsid w:val="00381502"/>
    <w:rsid w:val="00381DC7"/>
    <w:rsid w:val="003824EE"/>
    <w:rsid w:val="00383B94"/>
    <w:rsid w:val="00384B87"/>
    <w:rsid w:val="00384C3D"/>
    <w:rsid w:val="00385E14"/>
    <w:rsid w:val="00387F9E"/>
    <w:rsid w:val="00391AB0"/>
    <w:rsid w:val="003923E3"/>
    <w:rsid w:val="003931E9"/>
    <w:rsid w:val="00393A32"/>
    <w:rsid w:val="00393BD8"/>
    <w:rsid w:val="00394F4C"/>
    <w:rsid w:val="0039582A"/>
    <w:rsid w:val="0039685E"/>
    <w:rsid w:val="0039774F"/>
    <w:rsid w:val="00397ACD"/>
    <w:rsid w:val="003A02E6"/>
    <w:rsid w:val="003A102D"/>
    <w:rsid w:val="003A1931"/>
    <w:rsid w:val="003A1D1C"/>
    <w:rsid w:val="003A2DE1"/>
    <w:rsid w:val="003A38D4"/>
    <w:rsid w:val="003A3BDD"/>
    <w:rsid w:val="003A4329"/>
    <w:rsid w:val="003A4F52"/>
    <w:rsid w:val="003A6904"/>
    <w:rsid w:val="003A6918"/>
    <w:rsid w:val="003A692B"/>
    <w:rsid w:val="003A71B0"/>
    <w:rsid w:val="003A7C52"/>
    <w:rsid w:val="003B05A8"/>
    <w:rsid w:val="003B1FD6"/>
    <w:rsid w:val="003B23F2"/>
    <w:rsid w:val="003B2B1D"/>
    <w:rsid w:val="003B3A1C"/>
    <w:rsid w:val="003B4878"/>
    <w:rsid w:val="003B64FF"/>
    <w:rsid w:val="003C0F17"/>
    <w:rsid w:val="003C0F7B"/>
    <w:rsid w:val="003C11A5"/>
    <w:rsid w:val="003C4D8B"/>
    <w:rsid w:val="003C71E9"/>
    <w:rsid w:val="003D071E"/>
    <w:rsid w:val="003D13C1"/>
    <w:rsid w:val="003D263F"/>
    <w:rsid w:val="003D28C5"/>
    <w:rsid w:val="003D3233"/>
    <w:rsid w:val="003D5DA8"/>
    <w:rsid w:val="003D692D"/>
    <w:rsid w:val="003D6994"/>
    <w:rsid w:val="003D7B41"/>
    <w:rsid w:val="003D7F6C"/>
    <w:rsid w:val="003E3F30"/>
    <w:rsid w:val="003F01BF"/>
    <w:rsid w:val="003F1380"/>
    <w:rsid w:val="003F2356"/>
    <w:rsid w:val="003F3880"/>
    <w:rsid w:val="003F51D7"/>
    <w:rsid w:val="003F52C9"/>
    <w:rsid w:val="003F5435"/>
    <w:rsid w:val="003F6494"/>
    <w:rsid w:val="003F6ED5"/>
    <w:rsid w:val="003F6FC4"/>
    <w:rsid w:val="00400213"/>
    <w:rsid w:val="0040161A"/>
    <w:rsid w:val="00401BB9"/>
    <w:rsid w:val="00402F40"/>
    <w:rsid w:val="0040341D"/>
    <w:rsid w:val="0040396E"/>
    <w:rsid w:val="00404097"/>
    <w:rsid w:val="004047A4"/>
    <w:rsid w:val="00407C58"/>
    <w:rsid w:val="00407FB0"/>
    <w:rsid w:val="004103A9"/>
    <w:rsid w:val="004108AF"/>
    <w:rsid w:val="00411159"/>
    <w:rsid w:val="004121BD"/>
    <w:rsid w:val="0041240E"/>
    <w:rsid w:val="00414FD1"/>
    <w:rsid w:val="004205C5"/>
    <w:rsid w:val="00426074"/>
    <w:rsid w:val="00427ADE"/>
    <w:rsid w:val="00427FC0"/>
    <w:rsid w:val="004306B4"/>
    <w:rsid w:val="00432A62"/>
    <w:rsid w:val="00433B81"/>
    <w:rsid w:val="004351F0"/>
    <w:rsid w:val="00437585"/>
    <w:rsid w:val="00437743"/>
    <w:rsid w:val="004404FB"/>
    <w:rsid w:val="00440549"/>
    <w:rsid w:val="00442122"/>
    <w:rsid w:val="004433B4"/>
    <w:rsid w:val="004435A7"/>
    <w:rsid w:val="00443823"/>
    <w:rsid w:val="004455E8"/>
    <w:rsid w:val="00445990"/>
    <w:rsid w:val="00445B4A"/>
    <w:rsid w:val="00447C82"/>
    <w:rsid w:val="00450D01"/>
    <w:rsid w:val="00451323"/>
    <w:rsid w:val="004514A2"/>
    <w:rsid w:val="00451AF1"/>
    <w:rsid w:val="00452D95"/>
    <w:rsid w:val="0045395E"/>
    <w:rsid w:val="00454220"/>
    <w:rsid w:val="00454376"/>
    <w:rsid w:val="004546DE"/>
    <w:rsid w:val="00455CB3"/>
    <w:rsid w:val="004571B7"/>
    <w:rsid w:val="0046050E"/>
    <w:rsid w:val="00463361"/>
    <w:rsid w:val="004645A8"/>
    <w:rsid w:val="0046489B"/>
    <w:rsid w:val="00465B1B"/>
    <w:rsid w:val="00465C21"/>
    <w:rsid w:val="00466564"/>
    <w:rsid w:val="00466AF7"/>
    <w:rsid w:val="00467EF2"/>
    <w:rsid w:val="00472691"/>
    <w:rsid w:val="00476EBC"/>
    <w:rsid w:val="00481264"/>
    <w:rsid w:val="00481626"/>
    <w:rsid w:val="004819E1"/>
    <w:rsid w:val="0048270D"/>
    <w:rsid w:val="00482D42"/>
    <w:rsid w:val="00485391"/>
    <w:rsid w:val="00485ED5"/>
    <w:rsid w:val="00486CBE"/>
    <w:rsid w:val="00486F96"/>
    <w:rsid w:val="00487ABA"/>
    <w:rsid w:val="00491D23"/>
    <w:rsid w:val="0049684C"/>
    <w:rsid w:val="00496866"/>
    <w:rsid w:val="004970A2"/>
    <w:rsid w:val="004A0191"/>
    <w:rsid w:val="004A14AC"/>
    <w:rsid w:val="004A160C"/>
    <w:rsid w:val="004A32FC"/>
    <w:rsid w:val="004A3B93"/>
    <w:rsid w:val="004A4A4A"/>
    <w:rsid w:val="004A56F3"/>
    <w:rsid w:val="004A5EA2"/>
    <w:rsid w:val="004A6AA4"/>
    <w:rsid w:val="004B193B"/>
    <w:rsid w:val="004B21A8"/>
    <w:rsid w:val="004B21D3"/>
    <w:rsid w:val="004B2D0E"/>
    <w:rsid w:val="004B2E12"/>
    <w:rsid w:val="004B4E55"/>
    <w:rsid w:val="004B5058"/>
    <w:rsid w:val="004B5140"/>
    <w:rsid w:val="004B5C82"/>
    <w:rsid w:val="004B6B24"/>
    <w:rsid w:val="004B71F5"/>
    <w:rsid w:val="004B723B"/>
    <w:rsid w:val="004C0EF6"/>
    <w:rsid w:val="004C1032"/>
    <w:rsid w:val="004C37BC"/>
    <w:rsid w:val="004C46D7"/>
    <w:rsid w:val="004C4FD2"/>
    <w:rsid w:val="004C551D"/>
    <w:rsid w:val="004D0AC6"/>
    <w:rsid w:val="004D4EDC"/>
    <w:rsid w:val="004D4FA8"/>
    <w:rsid w:val="004D5852"/>
    <w:rsid w:val="004D66AC"/>
    <w:rsid w:val="004D7900"/>
    <w:rsid w:val="004D7988"/>
    <w:rsid w:val="004D7E36"/>
    <w:rsid w:val="004E1C61"/>
    <w:rsid w:val="004E1FF0"/>
    <w:rsid w:val="004E24A7"/>
    <w:rsid w:val="004E46E2"/>
    <w:rsid w:val="004E4945"/>
    <w:rsid w:val="004E5D17"/>
    <w:rsid w:val="004E5F43"/>
    <w:rsid w:val="004E729E"/>
    <w:rsid w:val="004E7389"/>
    <w:rsid w:val="004F1A75"/>
    <w:rsid w:val="004F29F3"/>
    <w:rsid w:val="004F5274"/>
    <w:rsid w:val="004F5531"/>
    <w:rsid w:val="004F5784"/>
    <w:rsid w:val="004F5C8E"/>
    <w:rsid w:val="004F717E"/>
    <w:rsid w:val="00500D04"/>
    <w:rsid w:val="0050124C"/>
    <w:rsid w:val="0050220E"/>
    <w:rsid w:val="0050237D"/>
    <w:rsid w:val="00504B2C"/>
    <w:rsid w:val="00504C8F"/>
    <w:rsid w:val="00504F3C"/>
    <w:rsid w:val="00505487"/>
    <w:rsid w:val="005064D8"/>
    <w:rsid w:val="00506C71"/>
    <w:rsid w:val="0051135F"/>
    <w:rsid w:val="00511626"/>
    <w:rsid w:val="00515702"/>
    <w:rsid w:val="0051600E"/>
    <w:rsid w:val="005160C2"/>
    <w:rsid w:val="00520397"/>
    <w:rsid w:val="0052060D"/>
    <w:rsid w:val="00521FF8"/>
    <w:rsid w:val="005226B2"/>
    <w:rsid w:val="00523F08"/>
    <w:rsid w:val="00524699"/>
    <w:rsid w:val="00525901"/>
    <w:rsid w:val="0053081B"/>
    <w:rsid w:val="005308BB"/>
    <w:rsid w:val="00530BE0"/>
    <w:rsid w:val="00531040"/>
    <w:rsid w:val="005323BD"/>
    <w:rsid w:val="0053241B"/>
    <w:rsid w:val="005340AC"/>
    <w:rsid w:val="00534E8D"/>
    <w:rsid w:val="0054035D"/>
    <w:rsid w:val="00540D7E"/>
    <w:rsid w:val="00543DDA"/>
    <w:rsid w:val="00543FFC"/>
    <w:rsid w:val="00546BAB"/>
    <w:rsid w:val="00547B8A"/>
    <w:rsid w:val="00550EED"/>
    <w:rsid w:val="00550F3C"/>
    <w:rsid w:val="005513F3"/>
    <w:rsid w:val="00551F30"/>
    <w:rsid w:val="00555286"/>
    <w:rsid w:val="00557324"/>
    <w:rsid w:val="00557B8B"/>
    <w:rsid w:val="00557FC4"/>
    <w:rsid w:val="005607F2"/>
    <w:rsid w:val="00560B9D"/>
    <w:rsid w:val="0056182F"/>
    <w:rsid w:val="00562099"/>
    <w:rsid w:val="00566110"/>
    <w:rsid w:val="00566238"/>
    <w:rsid w:val="00566FF1"/>
    <w:rsid w:val="00567AD0"/>
    <w:rsid w:val="0057090C"/>
    <w:rsid w:val="00570C57"/>
    <w:rsid w:val="00571204"/>
    <w:rsid w:val="00572A72"/>
    <w:rsid w:val="00573F41"/>
    <w:rsid w:val="00574246"/>
    <w:rsid w:val="005742E6"/>
    <w:rsid w:val="00575D46"/>
    <w:rsid w:val="00576881"/>
    <w:rsid w:val="005806A3"/>
    <w:rsid w:val="00580CCB"/>
    <w:rsid w:val="00581369"/>
    <w:rsid w:val="00582204"/>
    <w:rsid w:val="00583CD2"/>
    <w:rsid w:val="00583D51"/>
    <w:rsid w:val="0058565C"/>
    <w:rsid w:val="00590003"/>
    <w:rsid w:val="00590C81"/>
    <w:rsid w:val="005911B8"/>
    <w:rsid w:val="005938F2"/>
    <w:rsid w:val="00593EDF"/>
    <w:rsid w:val="00595065"/>
    <w:rsid w:val="005967C2"/>
    <w:rsid w:val="005A021C"/>
    <w:rsid w:val="005A1805"/>
    <w:rsid w:val="005A21C3"/>
    <w:rsid w:val="005A2C58"/>
    <w:rsid w:val="005A3116"/>
    <w:rsid w:val="005A40FB"/>
    <w:rsid w:val="005A4D81"/>
    <w:rsid w:val="005B0B56"/>
    <w:rsid w:val="005B267B"/>
    <w:rsid w:val="005B32BD"/>
    <w:rsid w:val="005B3F24"/>
    <w:rsid w:val="005B495C"/>
    <w:rsid w:val="005B49BD"/>
    <w:rsid w:val="005B4DF0"/>
    <w:rsid w:val="005B521C"/>
    <w:rsid w:val="005B6918"/>
    <w:rsid w:val="005C3C9C"/>
    <w:rsid w:val="005C4664"/>
    <w:rsid w:val="005C5045"/>
    <w:rsid w:val="005C54B0"/>
    <w:rsid w:val="005C5DFE"/>
    <w:rsid w:val="005C706C"/>
    <w:rsid w:val="005C7827"/>
    <w:rsid w:val="005C7CD8"/>
    <w:rsid w:val="005D028A"/>
    <w:rsid w:val="005D03A8"/>
    <w:rsid w:val="005D1334"/>
    <w:rsid w:val="005D1538"/>
    <w:rsid w:val="005D1DC1"/>
    <w:rsid w:val="005D342C"/>
    <w:rsid w:val="005D5F7E"/>
    <w:rsid w:val="005E00BC"/>
    <w:rsid w:val="005E0D4C"/>
    <w:rsid w:val="005E28C9"/>
    <w:rsid w:val="005E41DF"/>
    <w:rsid w:val="005E75D1"/>
    <w:rsid w:val="005F0B20"/>
    <w:rsid w:val="005F1123"/>
    <w:rsid w:val="005F1B19"/>
    <w:rsid w:val="005F3117"/>
    <w:rsid w:val="005F3E51"/>
    <w:rsid w:val="005F4919"/>
    <w:rsid w:val="005F6BF4"/>
    <w:rsid w:val="005F6F25"/>
    <w:rsid w:val="005F729F"/>
    <w:rsid w:val="005F7613"/>
    <w:rsid w:val="0060067F"/>
    <w:rsid w:val="006009C7"/>
    <w:rsid w:val="00602186"/>
    <w:rsid w:val="00602676"/>
    <w:rsid w:val="006029E5"/>
    <w:rsid w:val="006049B3"/>
    <w:rsid w:val="00605946"/>
    <w:rsid w:val="00610702"/>
    <w:rsid w:val="00611D17"/>
    <w:rsid w:val="00611FC0"/>
    <w:rsid w:val="00613261"/>
    <w:rsid w:val="00614D03"/>
    <w:rsid w:val="00621367"/>
    <w:rsid w:val="00621E49"/>
    <w:rsid w:val="00622239"/>
    <w:rsid w:val="006230C4"/>
    <w:rsid w:val="006241BD"/>
    <w:rsid w:val="006245B4"/>
    <w:rsid w:val="00624944"/>
    <w:rsid w:val="006266AF"/>
    <w:rsid w:val="00626DAE"/>
    <w:rsid w:val="006274A5"/>
    <w:rsid w:val="00627510"/>
    <w:rsid w:val="006305C5"/>
    <w:rsid w:val="006313FF"/>
    <w:rsid w:val="00631F00"/>
    <w:rsid w:val="00632473"/>
    <w:rsid w:val="00635EA7"/>
    <w:rsid w:val="00636374"/>
    <w:rsid w:val="00637A89"/>
    <w:rsid w:val="0064018D"/>
    <w:rsid w:val="00640E6B"/>
    <w:rsid w:val="00641407"/>
    <w:rsid w:val="00641DCF"/>
    <w:rsid w:val="00641F40"/>
    <w:rsid w:val="00645918"/>
    <w:rsid w:val="00646515"/>
    <w:rsid w:val="00650295"/>
    <w:rsid w:val="00652DFD"/>
    <w:rsid w:val="00653A30"/>
    <w:rsid w:val="00653B2B"/>
    <w:rsid w:val="00653DD5"/>
    <w:rsid w:val="0065645E"/>
    <w:rsid w:val="00656EF5"/>
    <w:rsid w:val="006570CA"/>
    <w:rsid w:val="006571BE"/>
    <w:rsid w:val="0065769E"/>
    <w:rsid w:val="00662989"/>
    <w:rsid w:val="00663501"/>
    <w:rsid w:val="00663CAF"/>
    <w:rsid w:val="006644AF"/>
    <w:rsid w:val="00664EDE"/>
    <w:rsid w:val="00666601"/>
    <w:rsid w:val="00666D21"/>
    <w:rsid w:val="00667002"/>
    <w:rsid w:val="00667148"/>
    <w:rsid w:val="00672E06"/>
    <w:rsid w:val="00673578"/>
    <w:rsid w:val="006743B5"/>
    <w:rsid w:val="00674941"/>
    <w:rsid w:val="0067530C"/>
    <w:rsid w:val="0067608C"/>
    <w:rsid w:val="00676CD8"/>
    <w:rsid w:val="00681C80"/>
    <w:rsid w:val="00681D23"/>
    <w:rsid w:val="00681DCE"/>
    <w:rsid w:val="00684AF2"/>
    <w:rsid w:val="006863BB"/>
    <w:rsid w:val="00686D7B"/>
    <w:rsid w:val="00687307"/>
    <w:rsid w:val="00690AB9"/>
    <w:rsid w:val="00693344"/>
    <w:rsid w:val="006A15FA"/>
    <w:rsid w:val="006A2838"/>
    <w:rsid w:val="006A2BF2"/>
    <w:rsid w:val="006A3419"/>
    <w:rsid w:val="006A3C83"/>
    <w:rsid w:val="006A4507"/>
    <w:rsid w:val="006A6725"/>
    <w:rsid w:val="006A7B91"/>
    <w:rsid w:val="006A7C1F"/>
    <w:rsid w:val="006A7C89"/>
    <w:rsid w:val="006A7FD8"/>
    <w:rsid w:val="006B03B0"/>
    <w:rsid w:val="006B2B93"/>
    <w:rsid w:val="006B2FE4"/>
    <w:rsid w:val="006B48F3"/>
    <w:rsid w:val="006B6A67"/>
    <w:rsid w:val="006C032F"/>
    <w:rsid w:val="006C0BF9"/>
    <w:rsid w:val="006C19F0"/>
    <w:rsid w:val="006C1D81"/>
    <w:rsid w:val="006C23DD"/>
    <w:rsid w:val="006C2D15"/>
    <w:rsid w:val="006C3380"/>
    <w:rsid w:val="006C5C10"/>
    <w:rsid w:val="006C658C"/>
    <w:rsid w:val="006C6B58"/>
    <w:rsid w:val="006C6C68"/>
    <w:rsid w:val="006C6EF4"/>
    <w:rsid w:val="006C7A44"/>
    <w:rsid w:val="006D0485"/>
    <w:rsid w:val="006D0654"/>
    <w:rsid w:val="006D0742"/>
    <w:rsid w:val="006D140F"/>
    <w:rsid w:val="006D22C0"/>
    <w:rsid w:val="006D2512"/>
    <w:rsid w:val="006D3574"/>
    <w:rsid w:val="006D5198"/>
    <w:rsid w:val="006D56B2"/>
    <w:rsid w:val="006D6E8B"/>
    <w:rsid w:val="006D78D0"/>
    <w:rsid w:val="006D7A26"/>
    <w:rsid w:val="006E0CC1"/>
    <w:rsid w:val="006E29C8"/>
    <w:rsid w:val="006E38ED"/>
    <w:rsid w:val="006E3E17"/>
    <w:rsid w:val="006E40EC"/>
    <w:rsid w:val="006E5575"/>
    <w:rsid w:val="006E597E"/>
    <w:rsid w:val="006E5FAB"/>
    <w:rsid w:val="006E74D7"/>
    <w:rsid w:val="006E7ECB"/>
    <w:rsid w:val="006F0660"/>
    <w:rsid w:val="006F1282"/>
    <w:rsid w:val="006F1C8B"/>
    <w:rsid w:val="006F1EED"/>
    <w:rsid w:val="006F219E"/>
    <w:rsid w:val="006F3475"/>
    <w:rsid w:val="006F4EF0"/>
    <w:rsid w:val="006F605B"/>
    <w:rsid w:val="006F61B0"/>
    <w:rsid w:val="006F6CE2"/>
    <w:rsid w:val="006F73A5"/>
    <w:rsid w:val="006F76EB"/>
    <w:rsid w:val="006F7703"/>
    <w:rsid w:val="006F7DC4"/>
    <w:rsid w:val="00701511"/>
    <w:rsid w:val="00701A44"/>
    <w:rsid w:val="00701E16"/>
    <w:rsid w:val="0070325B"/>
    <w:rsid w:val="007078F4"/>
    <w:rsid w:val="00710477"/>
    <w:rsid w:val="007122DC"/>
    <w:rsid w:val="00713436"/>
    <w:rsid w:val="00715984"/>
    <w:rsid w:val="00716C98"/>
    <w:rsid w:val="00717197"/>
    <w:rsid w:val="00717587"/>
    <w:rsid w:val="0072068D"/>
    <w:rsid w:val="0072303D"/>
    <w:rsid w:val="00724C4E"/>
    <w:rsid w:val="00725CC7"/>
    <w:rsid w:val="00727246"/>
    <w:rsid w:val="00727913"/>
    <w:rsid w:val="0073062C"/>
    <w:rsid w:val="007326D0"/>
    <w:rsid w:val="007335DC"/>
    <w:rsid w:val="00733660"/>
    <w:rsid w:val="0073623A"/>
    <w:rsid w:val="007368E8"/>
    <w:rsid w:val="00736ADF"/>
    <w:rsid w:val="00736F83"/>
    <w:rsid w:val="0073700F"/>
    <w:rsid w:val="00740131"/>
    <w:rsid w:val="00740718"/>
    <w:rsid w:val="00740CCE"/>
    <w:rsid w:val="00741F44"/>
    <w:rsid w:val="00742794"/>
    <w:rsid w:val="007438FD"/>
    <w:rsid w:val="0074392B"/>
    <w:rsid w:val="0074495C"/>
    <w:rsid w:val="007449F6"/>
    <w:rsid w:val="0074540B"/>
    <w:rsid w:val="007504F7"/>
    <w:rsid w:val="00750C7D"/>
    <w:rsid w:val="00750D6B"/>
    <w:rsid w:val="00751797"/>
    <w:rsid w:val="00751FA2"/>
    <w:rsid w:val="00752063"/>
    <w:rsid w:val="00752C59"/>
    <w:rsid w:val="00753FE5"/>
    <w:rsid w:val="00756787"/>
    <w:rsid w:val="0075786E"/>
    <w:rsid w:val="0076079D"/>
    <w:rsid w:val="007626E1"/>
    <w:rsid w:val="007642BB"/>
    <w:rsid w:val="007658D0"/>
    <w:rsid w:val="00766D03"/>
    <w:rsid w:val="00766DF9"/>
    <w:rsid w:val="00770049"/>
    <w:rsid w:val="00770184"/>
    <w:rsid w:val="0077084B"/>
    <w:rsid w:val="007725CB"/>
    <w:rsid w:val="007760DC"/>
    <w:rsid w:val="00776A61"/>
    <w:rsid w:val="00777BFC"/>
    <w:rsid w:val="007803CD"/>
    <w:rsid w:val="00780CE7"/>
    <w:rsid w:val="007810CB"/>
    <w:rsid w:val="00781891"/>
    <w:rsid w:val="007819CF"/>
    <w:rsid w:val="007823C6"/>
    <w:rsid w:val="00783E6E"/>
    <w:rsid w:val="00784A5E"/>
    <w:rsid w:val="00784C40"/>
    <w:rsid w:val="00784EAB"/>
    <w:rsid w:val="007852F7"/>
    <w:rsid w:val="007860C5"/>
    <w:rsid w:val="00786203"/>
    <w:rsid w:val="00787500"/>
    <w:rsid w:val="0078753D"/>
    <w:rsid w:val="00790386"/>
    <w:rsid w:val="00790E58"/>
    <w:rsid w:val="00791A69"/>
    <w:rsid w:val="00791DC0"/>
    <w:rsid w:val="00794303"/>
    <w:rsid w:val="0079466C"/>
    <w:rsid w:val="007964B9"/>
    <w:rsid w:val="00796C38"/>
    <w:rsid w:val="00797B45"/>
    <w:rsid w:val="007A08E1"/>
    <w:rsid w:val="007A2D30"/>
    <w:rsid w:val="007A38FF"/>
    <w:rsid w:val="007A4437"/>
    <w:rsid w:val="007A4D93"/>
    <w:rsid w:val="007A5AFE"/>
    <w:rsid w:val="007A623C"/>
    <w:rsid w:val="007A71C9"/>
    <w:rsid w:val="007A71ED"/>
    <w:rsid w:val="007A796F"/>
    <w:rsid w:val="007A7BBA"/>
    <w:rsid w:val="007B079E"/>
    <w:rsid w:val="007B1F0A"/>
    <w:rsid w:val="007B2226"/>
    <w:rsid w:val="007B7F75"/>
    <w:rsid w:val="007C1B4A"/>
    <w:rsid w:val="007C2DFF"/>
    <w:rsid w:val="007C2FE8"/>
    <w:rsid w:val="007C41EE"/>
    <w:rsid w:val="007C4D6D"/>
    <w:rsid w:val="007C5293"/>
    <w:rsid w:val="007C607A"/>
    <w:rsid w:val="007C63C7"/>
    <w:rsid w:val="007D1084"/>
    <w:rsid w:val="007D1580"/>
    <w:rsid w:val="007D2703"/>
    <w:rsid w:val="007D2D56"/>
    <w:rsid w:val="007D4150"/>
    <w:rsid w:val="007D4CDF"/>
    <w:rsid w:val="007D5AC7"/>
    <w:rsid w:val="007E1499"/>
    <w:rsid w:val="007E1E1B"/>
    <w:rsid w:val="007E2364"/>
    <w:rsid w:val="007E28D8"/>
    <w:rsid w:val="007E3227"/>
    <w:rsid w:val="007E3FA4"/>
    <w:rsid w:val="007E65C9"/>
    <w:rsid w:val="007E7A1C"/>
    <w:rsid w:val="007E7F14"/>
    <w:rsid w:val="007F041B"/>
    <w:rsid w:val="007F19D0"/>
    <w:rsid w:val="007F3A79"/>
    <w:rsid w:val="007F4D4B"/>
    <w:rsid w:val="007F698E"/>
    <w:rsid w:val="007F7ADD"/>
    <w:rsid w:val="00800265"/>
    <w:rsid w:val="00800BB3"/>
    <w:rsid w:val="0080125A"/>
    <w:rsid w:val="00801B24"/>
    <w:rsid w:val="00802889"/>
    <w:rsid w:val="00804833"/>
    <w:rsid w:val="0080613E"/>
    <w:rsid w:val="0080617E"/>
    <w:rsid w:val="00810A9E"/>
    <w:rsid w:val="0081165C"/>
    <w:rsid w:val="0081241C"/>
    <w:rsid w:val="00813564"/>
    <w:rsid w:val="008143A9"/>
    <w:rsid w:val="00814F48"/>
    <w:rsid w:val="00816893"/>
    <w:rsid w:val="00816C1D"/>
    <w:rsid w:val="00823134"/>
    <w:rsid w:val="00823BF1"/>
    <w:rsid w:val="00824686"/>
    <w:rsid w:val="00824839"/>
    <w:rsid w:val="00824B41"/>
    <w:rsid w:val="00827193"/>
    <w:rsid w:val="00827969"/>
    <w:rsid w:val="00831F3B"/>
    <w:rsid w:val="00832C5B"/>
    <w:rsid w:val="008339BE"/>
    <w:rsid w:val="00833F74"/>
    <w:rsid w:val="00834467"/>
    <w:rsid w:val="00836234"/>
    <w:rsid w:val="00843129"/>
    <w:rsid w:val="008442F6"/>
    <w:rsid w:val="00844D84"/>
    <w:rsid w:val="00845A9B"/>
    <w:rsid w:val="0085004C"/>
    <w:rsid w:val="00850100"/>
    <w:rsid w:val="00852561"/>
    <w:rsid w:val="008525DB"/>
    <w:rsid w:val="00853CA3"/>
    <w:rsid w:val="00854083"/>
    <w:rsid w:val="008549EC"/>
    <w:rsid w:val="0085574E"/>
    <w:rsid w:val="00855C16"/>
    <w:rsid w:val="008567EA"/>
    <w:rsid w:val="008570BC"/>
    <w:rsid w:val="008573E7"/>
    <w:rsid w:val="00860B1F"/>
    <w:rsid w:val="00861842"/>
    <w:rsid w:val="008631D5"/>
    <w:rsid w:val="00863DB2"/>
    <w:rsid w:val="008640D4"/>
    <w:rsid w:val="00865590"/>
    <w:rsid w:val="00865A16"/>
    <w:rsid w:val="0086640E"/>
    <w:rsid w:val="00866FCB"/>
    <w:rsid w:val="0087110E"/>
    <w:rsid w:val="00871A6F"/>
    <w:rsid w:val="00873DA4"/>
    <w:rsid w:val="00877CC2"/>
    <w:rsid w:val="00877D4B"/>
    <w:rsid w:val="0088335F"/>
    <w:rsid w:val="00883832"/>
    <w:rsid w:val="008839BA"/>
    <w:rsid w:val="0088422B"/>
    <w:rsid w:val="00884D06"/>
    <w:rsid w:val="00885BF0"/>
    <w:rsid w:val="00886729"/>
    <w:rsid w:val="00887528"/>
    <w:rsid w:val="00890DCB"/>
    <w:rsid w:val="0089211E"/>
    <w:rsid w:val="0089239B"/>
    <w:rsid w:val="0089628B"/>
    <w:rsid w:val="008A00CD"/>
    <w:rsid w:val="008A0582"/>
    <w:rsid w:val="008A113F"/>
    <w:rsid w:val="008A29F1"/>
    <w:rsid w:val="008A46EA"/>
    <w:rsid w:val="008A4828"/>
    <w:rsid w:val="008A512B"/>
    <w:rsid w:val="008A721F"/>
    <w:rsid w:val="008A73A9"/>
    <w:rsid w:val="008A79EB"/>
    <w:rsid w:val="008B18A5"/>
    <w:rsid w:val="008B241C"/>
    <w:rsid w:val="008B334F"/>
    <w:rsid w:val="008B4520"/>
    <w:rsid w:val="008B49B1"/>
    <w:rsid w:val="008B5705"/>
    <w:rsid w:val="008B63E3"/>
    <w:rsid w:val="008B643F"/>
    <w:rsid w:val="008B6AD5"/>
    <w:rsid w:val="008C0F86"/>
    <w:rsid w:val="008C10D1"/>
    <w:rsid w:val="008C2D85"/>
    <w:rsid w:val="008C3689"/>
    <w:rsid w:val="008C51FD"/>
    <w:rsid w:val="008C7C16"/>
    <w:rsid w:val="008C7D8A"/>
    <w:rsid w:val="008D17B4"/>
    <w:rsid w:val="008D2EA1"/>
    <w:rsid w:val="008D334D"/>
    <w:rsid w:val="008D37A6"/>
    <w:rsid w:val="008D4589"/>
    <w:rsid w:val="008D4C7C"/>
    <w:rsid w:val="008D587D"/>
    <w:rsid w:val="008D6C51"/>
    <w:rsid w:val="008D7001"/>
    <w:rsid w:val="008D771A"/>
    <w:rsid w:val="008D7EEF"/>
    <w:rsid w:val="008E03B4"/>
    <w:rsid w:val="008E10C9"/>
    <w:rsid w:val="008E2D9D"/>
    <w:rsid w:val="008E408A"/>
    <w:rsid w:val="008E697B"/>
    <w:rsid w:val="008E7545"/>
    <w:rsid w:val="008E7A13"/>
    <w:rsid w:val="008F107B"/>
    <w:rsid w:val="008F2ABB"/>
    <w:rsid w:val="008F3BD2"/>
    <w:rsid w:val="008F59B5"/>
    <w:rsid w:val="008F63D7"/>
    <w:rsid w:val="008F69DA"/>
    <w:rsid w:val="008F798C"/>
    <w:rsid w:val="008F7D95"/>
    <w:rsid w:val="00901909"/>
    <w:rsid w:val="00901F2D"/>
    <w:rsid w:val="00903A0F"/>
    <w:rsid w:val="00905E0D"/>
    <w:rsid w:val="00911CB8"/>
    <w:rsid w:val="00913295"/>
    <w:rsid w:val="00914873"/>
    <w:rsid w:val="0091747C"/>
    <w:rsid w:val="00920B1F"/>
    <w:rsid w:val="009227A6"/>
    <w:rsid w:val="009244A5"/>
    <w:rsid w:val="0092455A"/>
    <w:rsid w:val="0092480D"/>
    <w:rsid w:val="00924B67"/>
    <w:rsid w:val="009301A6"/>
    <w:rsid w:val="009305F4"/>
    <w:rsid w:val="00931504"/>
    <w:rsid w:val="009322EF"/>
    <w:rsid w:val="00932723"/>
    <w:rsid w:val="00933836"/>
    <w:rsid w:val="00934F03"/>
    <w:rsid w:val="00935107"/>
    <w:rsid w:val="009353C2"/>
    <w:rsid w:val="00941189"/>
    <w:rsid w:val="00941232"/>
    <w:rsid w:val="0094275B"/>
    <w:rsid w:val="00942BA4"/>
    <w:rsid w:val="00944F6D"/>
    <w:rsid w:val="0094521B"/>
    <w:rsid w:val="009468D3"/>
    <w:rsid w:val="009522D2"/>
    <w:rsid w:val="009528A0"/>
    <w:rsid w:val="00954BEF"/>
    <w:rsid w:val="00954E5C"/>
    <w:rsid w:val="00954EAE"/>
    <w:rsid w:val="00957B78"/>
    <w:rsid w:val="00957C39"/>
    <w:rsid w:val="0096101A"/>
    <w:rsid w:val="00962320"/>
    <w:rsid w:val="00963935"/>
    <w:rsid w:val="0096499B"/>
    <w:rsid w:val="00965308"/>
    <w:rsid w:val="009659F2"/>
    <w:rsid w:val="00965AA6"/>
    <w:rsid w:val="009662D3"/>
    <w:rsid w:val="009708FE"/>
    <w:rsid w:val="009715D5"/>
    <w:rsid w:val="0097296E"/>
    <w:rsid w:val="00975295"/>
    <w:rsid w:val="00975DE6"/>
    <w:rsid w:val="009771A3"/>
    <w:rsid w:val="009773E0"/>
    <w:rsid w:val="00980938"/>
    <w:rsid w:val="009819BF"/>
    <w:rsid w:val="00982FEB"/>
    <w:rsid w:val="00983132"/>
    <w:rsid w:val="00987C20"/>
    <w:rsid w:val="00987C5A"/>
    <w:rsid w:val="009924CD"/>
    <w:rsid w:val="00994C2F"/>
    <w:rsid w:val="00994C96"/>
    <w:rsid w:val="00994F07"/>
    <w:rsid w:val="00996114"/>
    <w:rsid w:val="00996AA1"/>
    <w:rsid w:val="00997C31"/>
    <w:rsid w:val="009A1701"/>
    <w:rsid w:val="009A1741"/>
    <w:rsid w:val="009A31C5"/>
    <w:rsid w:val="009A3EEF"/>
    <w:rsid w:val="009A4669"/>
    <w:rsid w:val="009A5CF2"/>
    <w:rsid w:val="009A6FF7"/>
    <w:rsid w:val="009A7051"/>
    <w:rsid w:val="009B033E"/>
    <w:rsid w:val="009B0C69"/>
    <w:rsid w:val="009B0D0F"/>
    <w:rsid w:val="009B17A6"/>
    <w:rsid w:val="009B1A53"/>
    <w:rsid w:val="009B3B13"/>
    <w:rsid w:val="009B3C5D"/>
    <w:rsid w:val="009B4EA9"/>
    <w:rsid w:val="009C0B44"/>
    <w:rsid w:val="009C20CE"/>
    <w:rsid w:val="009C26D7"/>
    <w:rsid w:val="009C37D5"/>
    <w:rsid w:val="009C3822"/>
    <w:rsid w:val="009C421D"/>
    <w:rsid w:val="009C495D"/>
    <w:rsid w:val="009C60D6"/>
    <w:rsid w:val="009C618E"/>
    <w:rsid w:val="009C6666"/>
    <w:rsid w:val="009D0D9D"/>
    <w:rsid w:val="009D2195"/>
    <w:rsid w:val="009D223E"/>
    <w:rsid w:val="009D352F"/>
    <w:rsid w:val="009D486E"/>
    <w:rsid w:val="009D4B2A"/>
    <w:rsid w:val="009D50FA"/>
    <w:rsid w:val="009D51E5"/>
    <w:rsid w:val="009D5316"/>
    <w:rsid w:val="009D650D"/>
    <w:rsid w:val="009D7177"/>
    <w:rsid w:val="009D7DD6"/>
    <w:rsid w:val="009E041B"/>
    <w:rsid w:val="009E6A1E"/>
    <w:rsid w:val="009E6A34"/>
    <w:rsid w:val="009F0265"/>
    <w:rsid w:val="009F03E6"/>
    <w:rsid w:val="009F3DA3"/>
    <w:rsid w:val="009F4936"/>
    <w:rsid w:val="009F54F4"/>
    <w:rsid w:val="009F7367"/>
    <w:rsid w:val="009F76D5"/>
    <w:rsid w:val="009F7764"/>
    <w:rsid w:val="009F7919"/>
    <w:rsid w:val="009F7928"/>
    <w:rsid w:val="009F7A21"/>
    <w:rsid w:val="009F7C3B"/>
    <w:rsid w:val="00A009FD"/>
    <w:rsid w:val="00A00F96"/>
    <w:rsid w:val="00A012FC"/>
    <w:rsid w:val="00A02595"/>
    <w:rsid w:val="00A02E73"/>
    <w:rsid w:val="00A05C79"/>
    <w:rsid w:val="00A102F8"/>
    <w:rsid w:val="00A11728"/>
    <w:rsid w:val="00A118A2"/>
    <w:rsid w:val="00A143C3"/>
    <w:rsid w:val="00A14FAA"/>
    <w:rsid w:val="00A1586C"/>
    <w:rsid w:val="00A17790"/>
    <w:rsid w:val="00A21C93"/>
    <w:rsid w:val="00A22FA1"/>
    <w:rsid w:val="00A24A09"/>
    <w:rsid w:val="00A25E94"/>
    <w:rsid w:val="00A27B5C"/>
    <w:rsid w:val="00A30AC5"/>
    <w:rsid w:val="00A316FD"/>
    <w:rsid w:val="00A31991"/>
    <w:rsid w:val="00A31D76"/>
    <w:rsid w:val="00A3401A"/>
    <w:rsid w:val="00A406A2"/>
    <w:rsid w:val="00A436CB"/>
    <w:rsid w:val="00A445E8"/>
    <w:rsid w:val="00A45247"/>
    <w:rsid w:val="00A4527C"/>
    <w:rsid w:val="00A452CB"/>
    <w:rsid w:val="00A45D5C"/>
    <w:rsid w:val="00A46CC3"/>
    <w:rsid w:val="00A47381"/>
    <w:rsid w:val="00A50CAD"/>
    <w:rsid w:val="00A50E87"/>
    <w:rsid w:val="00A51829"/>
    <w:rsid w:val="00A51A23"/>
    <w:rsid w:val="00A51C27"/>
    <w:rsid w:val="00A52B55"/>
    <w:rsid w:val="00A53A5B"/>
    <w:rsid w:val="00A54463"/>
    <w:rsid w:val="00A547C9"/>
    <w:rsid w:val="00A559DA"/>
    <w:rsid w:val="00A60C99"/>
    <w:rsid w:val="00A638DD"/>
    <w:rsid w:val="00A64836"/>
    <w:rsid w:val="00A655E9"/>
    <w:rsid w:val="00A65FAE"/>
    <w:rsid w:val="00A667D7"/>
    <w:rsid w:val="00A67737"/>
    <w:rsid w:val="00A67E2B"/>
    <w:rsid w:val="00A70396"/>
    <w:rsid w:val="00A70D26"/>
    <w:rsid w:val="00A70FEF"/>
    <w:rsid w:val="00A7158C"/>
    <w:rsid w:val="00A71BD8"/>
    <w:rsid w:val="00A7350D"/>
    <w:rsid w:val="00A737D5"/>
    <w:rsid w:val="00A74B2D"/>
    <w:rsid w:val="00A75109"/>
    <w:rsid w:val="00A75625"/>
    <w:rsid w:val="00A77095"/>
    <w:rsid w:val="00A77BA9"/>
    <w:rsid w:val="00A80B0F"/>
    <w:rsid w:val="00A825C7"/>
    <w:rsid w:val="00A85EFE"/>
    <w:rsid w:val="00A86EE6"/>
    <w:rsid w:val="00A902F6"/>
    <w:rsid w:val="00A92152"/>
    <w:rsid w:val="00A94240"/>
    <w:rsid w:val="00A94AB0"/>
    <w:rsid w:val="00A95DEA"/>
    <w:rsid w:val="00A96688"/>
    <w:rsid w:val="00A9698A"/>
    <w:rsid w:val="00A96F18"/>
    <w:rsid w:val="00A97E40"/>
    <w:rsid w:val="00AA0593"/>
    <w:rsid w:val="00AA1535"/>
    <w:rsid w:val="00AA451E"/>
    <w:rsid w:val="00AA54B4"/>
    <w:rsid w:val="00AA58C7"/>
    <w:rsid w:val="00AA79FD"/>
    <w:rsid w:val="00AB0097"/>
    <w:rsid w:val="00AB0FFD"/>
    <w:rsid w:val="00AB1754"/>
    <w:rsid w:val="00AB1B76"/>
    <w:rsid w:val="00AB26E2"/>
    <w:rsid w:val="00AB339F"/>
    <w:rsid w:val="00AB465E"/>
    <w:rsid w:val="00AB4D68"/>
    <w:rsid w:val="00AB56C9"/>
    <w:rsid w:val="00AB571F"/>
    <w:rsid w:val="00AB5C83"/>
    <w:rsid w:val="00AB5D27"/>
    <w:rsid w:val="00AB7203"/>
    <w:rsid w:val="00AC0B1E"/>
    <w:rsid w:val="00AC179B"/>
    <w:rsid w:val="00AC18BD"/>
    <w:rsid w:val="00AC1E0D"/>
    <w:rsid w:val="00AC321F"/>
    <w:rsid w:val="00AC3B86"/>
    <w:rsid w:val="00AC44AA"/>
    <w:rsid w:val="00AC58EF"/>
    <w:rsid w:val="00AC5EBD"/>
    <w:rsid w:val="00AC68D7"/>
    <w:rsid w:val="00AC716F"/>
    <w:rsid w:val="00AD1BB0"/>
    <w:rsid w:val="00AD41E8"/>
    <w:rsid w:val="00AD4264"/>
    <w:rsid w:val="00AD450F"/>
    <w:rsid w:val="00AD49D1"/>
    <w:rsid w:val="00AD65ED"/>
    <w:rsid w:val="00AD6732"/>
    <w:rsid w:val="00AD70BC"/>
    <w:rsid w:val="00AE0740"/>
    <w:rsid w:val="00AE1324"/>
    <w:rsid w:val="00AE14D2"/>
    <w:rsid w:val="00AE1C91"/>
    <w:rsid w:val="00AE222E"/>
    <w:rsid w:val="00AE25A6"/>
    <w:rsid w:val="00AE6C75"/>
    <w:rsid w:val="00AF0959"/>
    <w:rsid w:val="00AF20CD"/>
    <w:rsid w:val="00AF3D81"/>
    <w:rsid w:val="00AF6FE3"/>
    <w:rsid w:val="00AF7709"/>
    <w:rsid w:val="00B0125C"/>
    <w:rsid w:val="00B0289B"/>
    <w:rsid w:val="00B034CD"/>
    <w:rsid w:val="00B1023C"/>
    <w:rsid w:val="00B10322"/>
    <w:rsid w:val="00B10D55"/>
    <w:rsid w:val="00B11AC9"/>
    <w:rsid w:val="00B13A72"/>
    <w:rsid w:val="00B223DE"/>
    <w:rsid w:val="00B249FB"/>
    <w:rsid w:val="00B25DB4"/>
    <w:rsid w:val="00B31AEE"/>
    <w:rsid w:val="00B32022"/>
    <w:rsid w:val="00B32220"/>
    <w:rsid w:val="00B326CF"/>
    <w:rsid w:val="00B32C7F"/>
    <w:rsid w:val="00B33890"/>
    <w:rsid w:val="00B35DC8"/>
    <w:rsid w:val="00B36323"/>
    <w:rsid w:val="00B36B4B"/>
    <w:rsid w:val="00B37A00"/>
    <w:rsid w:val="00B401B6"/>
    <w:rsid w:val="00B408FA"/>
    <w:rsid w:val="00B43B35"/>
    <w:rsid w:val="00B442C8"/>
    <w:rsid w:val="00B442F8"/>
    <w:rsid w:val="00B443C0"/>
    <w:rsid w:val="00B45566"/>
    <w:rsid w:val="00B50517"/>
    <w:rsid w:val="00B5444D"/>
    <w:rsid w:val="00B552E0"/>
    <w:rsid w:val="00B55AC6"/>
    <w:rsid w:val="00B5612B"/>
    <w:rsid w:val="00B60184"/>
    <w:rsid w:val="00B60572"/>
    <w:rsid w:val="00B61DDC"/>
    <w:rsid w:val="00B629BD"/>
    <w:rsid w:val="00B6447A"/>
    <w:rsid w:val="00B6558C"/>
    <w:rsid w:val="00B702AD"/>
    <w:rsid w:val="00B7206F"/>
    <w:rsid w:val="00B7215B"/>
    <w:rsid w:val="00B72908"/>
    <w:rsid w:val="00B72D11"/>
    <w:rsid w:val="00B73B82"/>
    <w:rsid w:val="00B74E11"/>
    <w:rsid w:val="00B7670B"/>
    <w:rsid w:val="00B814A2"/>
    <w:rsid w:val="00B817AB"/>
    <w:rsid w:val="00B836B4"/>
    <w:rsid w:val="00B8469D"/>
    <w:rsid w:val="00B84CA4"/>
    <w:rsid w:val="00B85E0B"/>
    <w:rsid w:val="00B911BA"/>
    <w:rsid w:val="00B96841"/>
    <w:rsid w:val="00B97894"/>
    <w:rsid w:val="00B97FF2"/>
    <w:rsid w:val="00BA0AC8"/>
    <w:rsid w:val="00BA2DC1"/>
    <w:rsid w:val="00BA2F4B"/>
    <w:rsid w:val="00BA2FE4"/>
    <w:rsid w:val="00BA36C2"/>
    <w:rsid w:val="00BA3EB6"/>
    <w:rsid w:val="00BA5127"/>
    <w:rsid w:val="00BB0E91"/>
    <w:rsid w:val="00BB14DF"/>
    <w:rsid w:val="00BB2852"/>
    <w:rsid w:val="00BB32D9"/>
    <w:rsid w:val="00BB4A1B"/>
    <w:rsid w:val="00BB5604"/>
    <w:rsid w:val="00BB56B9"/>
    <w:rsid w:val="00BB5B6A"/>
    <w:rsid w:val="00BB6ED1"/>
    <w:rsid w:val="00BB7060"/>
    <w:rsid w:val="00BB77C4"/>
    <w:rsid w:val="00BB7842"/>
    <w:rsid w:val="00BC09AD"/>
    <w:rsid w:val="00BC0BF4"/>
    <w:rsid w:val="00BC0FFC"/>
    <w:rsid w:val="00BC1AD8"/>
    <w:rsid w:val="00BC4363"/>
    <w:rsid w:val="00BC5095"/>
    <w:rsid w:val="00BC5C2A"/>
    <w:rsid w:val="00BC62FD"/>
    <w:rsid w:val="00BC67B9"/>
    <w:rsid w:val="00BC6A35"/>
    <w:rsid w:val="00BC6A54"/>
    <w:rsid w:val="00BC6B81"/>
    <w:rsid w:val="00BD16B1"/>
    <w:rsid w:val="00BD1D89"/>
    <w:rsid w:val="00BD2A0C"/>
    <w:rsid w:val="00BD2A72"/>
    <w:rsid w:val="00BD2B8A"/>
    <w:rsid w:val="00BD4EC3"/>
    <w:rsid w:val="00BD58C5"/>
    <w:rsid w:val="00BD5AF6"/>
    <w:rsid w:val="00BD70EE"/>
    <w:rsid w:val="00BE0D8C"/>
    <w:rsid w:val="00BE19DB"/>
    <w:rsid w:val="00BE25B1"/>
    <w:rsid w:val="00BE33B4"/>
    <w:rsid w:val="00BE3431"/>
    <w:rsid w:val="00BE4F91"/>
    <w:rsid w:val="00BE6502"/>
    <w:rsid w:val="00BE7E58"/>
    <w:rsid w:val="00BF0724"/>
    <w:rsid w:val="00BF1747"/>
    <w:rsid w:val="00BF32F0"/>
    <w:rsid w:val="00BF3A87"/>
    <w:rsid w:val="00BF3B43"/>
    <w:rsid w:val="00BF3F6A"/>
    <w:rsid w:val="00BF48C9"/>
    <w:rsid w:val="00BF4D43"/>
    <w:rsid w:val="00BF6027"/>
    <w:rsid w:val="00BF637B"/>
    <w:rsid w:val="00BF6C88"/>
    <w:rsid w:val="00BF73CA"/>
    <w:rsid w:val="00C0369F"/>
    <w:rsid w:val="00C03A86"/>
    <w:rsid w:val="00C052D0"/>
    <w:rsid w:val="00C06123"/>
    <w:rsid w:val="00C06662"/>
    <w:rsid w:val="00C07E99"/>
    <w:rsid w:val="00C07FC2"/>
    <w:rsid w:val="00C10D2C"/>
    <w:rsid w:val="00C10EFD"/>
    <w:rsid w:val="00C12163"/>
    <w:rsid w:val="00C12B06"/>
    <w:rsid w:val="00C13888"/>
    <w:rsid w:val="00C15784"/>
    <w:rsid w:val="00C166EF"/>
    <w:rsid w:val="00C16A31"/>
    <w:rsid w:val="00C1733A"/>
    <w:rsid w:val="00C17978"/>
    <w:rsid w:val="00C17A9F"/>
    <w:rsid w:val="00C20F65"/>
    <w:rsid w:val="00C2119A"/>
    <w:rsid w:val="00C21A1C"/>
    <w:rsid w:val="00C221BC"/>
    <w:rsid w:val="00C228FE"/>
    <w:rsid w:val="00C234A7"/>
    <w:rsid w:val="00C24422"/>
    <w:rsid w:val="00C25178"/>
    <w:rsid w:val="00C25542"/>
    <w:rsid w:val="00C25C80"/>
    <w:rsid w:val="00C26743"/>
    <w:rsid w:val="00C26CFC"/>
    <w:rsid w:val="00C26F9E"/>
    <w:rsid w:val="00C335BA"/>
    <w:rsid w:val="00C34343"/>
    <w:rsid w:val="00C353BD"/>
    <w:rsid w:val="00C3566E"/>
    <w:rsid w:val="00C35CB8"/>
    <w:rsid w:val="00C374B1"/>
    <w:rsid w:val="00C40F75"/>
    <w:rsid w:val="00C41123"/>
    <w:rsid w:val="00C43342"/>
    <w:rsid w:val="00C454F8"/>
    <w:rsid w:val="00C45860"/>
    <w:rsid w:val="00C45EBE"/>
    <w:rsid w:val="00C45F72"/>
    <w:rsid w:val="00C4634F"/>
    <w:rsid w:val="00C474CB"/>
    <w:rsid w:val="00C47570"/>
    <w:rsid w:val="00C50F9E"/>
    <w:rsid w:val="00C5241E"/>
    <w:rsid w:val="00C525A8"/>
    <w:rsid w:val="00C564D2"/>
    <w:rsid w:val="00C57687"/>
    <w:rsid w:val="00C57EF5"/>
    <w:rsid w:val="00C6132C"/>
    <w:rsid w:val="00C6237C"/>
    <w:rsid w:val="00C62B0A"/>
    <w:rsid w:val="00C62B9C"/>
    <w:rsid w:val="00C66AD8"/>
    <w:rsid w:val="00C670C4"/>
    <w:rsid w:val="00C67ED0"/>
    <w:rsid w:val="00C70610"/>
    <w:rsid w:val="00C712FC"/>
    <w:rsid w:val="00C723F4"/>
    <w:rsid w:val="00C72889"/>
    <w:rsid w:val="00C73F99"/>
    <w:rsid w:val="00C7521A"/>
    <w:rsid w:val="00C7630F"/>
    <w:rsid w:val="00C77C9A"/>
    <w:rsid w:val="00C80EA1"/>
    <w:rsid w:val="00C8139A"/>
    <w:rsid w:val="00C8170D"/>
    <w:rsid w:val="00C82294"/>
    <w:rsid w:val="00C82F64"/>
    <w:rsid w:val="00C83590"/>
    <w:rsid w:val="00C84758"/>
    <w:rsid w:val="00C84F33"/>
    <w:rsid w:val="00C87429"/>
    <w:rsid w:val="00C91776"/>
    <w:rsid w:val="00C92806"/>
    <w:rsid w:val="00C93BDE"/>
    <w:rsid w:val="00C943D8"/>
    <w:rsid w:val="00C94822"/>
    <w:rsid w:val="00C94D2D"/>
    <w:rsid w:val="00C956B6"/>
    <w:rsid w:val="00C96150"/>
    <w:rsid w:val="00C96A5B"/>
    <w:rsid w:val="00C96A7B"/>
    <w:rsid w:val="00C96BE8"/>
    <w:rsid w:val="00C97FE3"/>
    <w:rsid w:val="00CA06E7"/>
    <w:rsid w:val="00CA10B6"/>
    <w:rsid w:val="00CA1351"/>
    <w:rsid w:val="00CA166A"/>
    <w:rsid w:val="00CA2896"/>
    <w:rsid w:val="00CA2BB7"/>
    <w:rsid w:val="00CA30A0"/>
    <w:rsid w:val="00CA57E8"/>
    <w:rsid w:val="00CA5892"/>
    <w:rsid w:val="00CA5B5C"/>
    <w:rsid w:val="00CA7146"/>
    <w:rsid w:val="00CB0181"/>
    <w:rsid w:val="00CB05E6"/>
    <w:rsid w:val="00CB1CAF"/>
    <w:rsid w:val="00CB2355"/>
    <w:rsid w:val="00CB2E65"/>
    <w:rsid w:val="00CB4ED3"/>
    <w:rsid w:val="00CB5007"/>
    <w:rsid w:val="00CB5117"/>
    <w:rsid w:val="00CB532F"/>
    <w:rsid w:val="00CB58DC"/>
    <w:rsid w:val="00CB6C12"/>
    <w:rsid w:val="00CC1B7A"/>
    <w:rsid w:val="00CC359D"/>
    <w:rsid w:val="00CC6244"/>
    <w:rsid w:val="00CD0FD3"/>
    <w:rsid w:val="00CD16B0"/>
    <w:rsid w:val="00CD1AFD"/>
    <w:rsid w:val="00CD1B79"/>
    <w:rsid w:val="00CD3EB8"/>
    <w:rsid w:val="00CD4627"/>
    <w:rsid w:val="00CD66A5"/>
    <w:rsid w:val="00CD6887"/>
    <w:rsid w:val="00CD7162"/>
    <w:rsid w:val="00CD757A"/>
    <w:rsid w:val="00CE1ABF"/>
    <w:rsid w:val="00CE27EC"/>
    <w:rsid w:val="00CE2ADD"/>
    <w:rsid w:val="00CE2EDF"/>
    <w:rsid w:val="00CE3130"/>
    <w:rsid w:val="00CE629C"/>
    <w:rsid w:val="00CF0EB1"/>
    <w:rsid w:val="00CF159F"/>
    <w:rsid w:val="00CF2336"/>
    <w:rsid w:val="00CF2476"/>
    <w:rsid w:val="00CF2F79"/>
    <w:rsid w:val="00CF4166"/>
    <w:rsid w:val="00CF4AA9"/>
    <w:rsid w:val="00CF4EA1"/>
    <w:rsid w:val="00CF5587"/>
    <w:rsid w:val="00CF5A61"/>
    <w:rsid w:val="00CF5D0C"/>
    <w:rsid w:val="00CF678E"/>
    <w:rsid w:val="00CF6D05"/>
    <w:rsid w:val="00D007C3"/>
    <w:rsid w:val="00D01169"/>
    <w:rsid w:val="00D0144E"/>
    <w:rsid w:val="00D01995"/>
    <w:rsid w:val="00D01C69"/>
    <w:rsid w:val="00D022E9"/>
    <w:rsid w:val="00D04016"/>
    <w:rsid w:val="00D0709B"/>
    <w:rsid w:val="00D07AC6"/>
    <w:rsid w:val="00D07E22"/>
    <w:rsid w:val="00D11E55"/>
    <w:rsid w:val="00D123D4"/>
    <w:rsid w:val="00D1266C"/>
    <w:rsid w:val="00D12810"/>
    <w:rsid w:val="00D12BED"/>
    <w:rsid w:val="00D12E47"/>
    <w:rsid w:val="00D13F52"/>
    <w:rsid w:val="00D140DC"/>
    <w:rsid w:val="00D17BE8"/>
    <w:rsid w:val="00D20DB6"/>
    <w:rsid w:val="00D22739"/>
    <w:rsid w:val="00D245B4"/>
    <w:rsid w:val="00D24917"/>
    <w:rsid w:val="00D25711"/>
    <w:rsid w:val="00D26797"/>
    <w:rsid w:val="00D26A12"/>
    <w:rsid w:val="00D26BA4"/>
    <w:rsid w:val="00D274F4"/>
    <w:rsid w:val="00D27835"/>
    <w:rsid w:val="00D305ED"/>
    <w:rsid w:val="00D30760"/>
    <w:rsid w:val="00D347A7"/>
    <w:rsid w:val="00D3531A"/>
    <w:rsid w:val="00D35E87"/>
    <w:rsid w:val="00D41550"/>
    <w:rsid w:val="00D41811"/>
    <w:rsid w:val="00D41A34"/>
    <w:rsid w:val="00D41DA3"/>
    <w:rsid w:val="00D42DD1"/>
    <w:rsid w:val="00D437BD"/>
    <w:rsid w:val="00D460C7"/>
    <w:rsid w:val="00D51A80"/>
    <w:rsid w:val="00D54375"/>
    <w:rsid w:val="00D54854"/>
    <w:rsid w:val="00D558F1"/>
    <w:rsid w:val="00D57107"/>
    <w:rsid w:val="00D60F94"/>
    <w:rsid w:val="00D61F10"/>
    <w:rsid w:val="00D63B79"/>
    <w:rsid w:val="00D64942"/>
    <w:rsid w:val="00D668DB"/>
    <w:rsid w:val="00D66901"/>
    <w:rsid w:val="00D70ACD"/>
    <w:rsid w:val="00D70CCB"/>
    <w:rsid w:val="00D7114E"/>
    <w:rsid w:val="00D727C4"/>
    <w:rsid w:val="00D730BB"/>
    <w:rsid w:val="00D733B1"/>
    <w:rsid w:val="00D744DD"/>
    <w:rsid w:val="00D745DD"/>
    <w:rsid w:val="00D74687"/>
    <w:rsid w:val="00D74D8B"/>
    <w:rsid w:val="00D75268"/>
    <w:rsid w:val="00D776E6"/>
    <w:rsid w:val="00D77A79"/>
    <w:rsid w:val="00D8342E"/>
    <w:rsid w:val="00D8343A"/>
    <w:rsid w:val="00D85126"/>
    <w:rsid w:val="00D85391"/>
    <w:rsid w:val="00D86B63"/>
    <w:rsid w:val="00D875A5"/>
    <w:rsid w:val="00D90DAB"/>
    <w:rsid w:val="00D928C2"/>
    <w:rsid w:val="00D92BDF"/>
    <w:rsid w:val="00D92F83"/>
    <w:rsid w:val="00D92FF8"/>
    <w:rsid w:val="00D935A5"/>
    <w:rsid w:val="00D9422F"/>
    <w:rsid w:val="00D945AB"/>
    <w:rsid w:val="00D95B2B"/>
    <w:rsid w:val="00D96E3B"/>
    <w:rsid w:val="00D979FF"/>
    <w:rsid w:val="00DA0697"/>
    <w:rsid w:val="00DA17FC"/>
    <w:rsid w:val="00DA1D70"/>
    <w:rsid w:val="00DA67B6"/>
    <w:rsid w:val="00DB072F"/>
    <w:rsid w:val="00DB077A"/>
    <w:rsid w:val="00DB22E4"/>
    <w:rsid w:val="00DB4F34"/>
    <w:rsid w:val="00DB6661"/>
    <w:rsid w:val="00DB7F8A"/>
    <w:rsid w:val="00DC1A87"/>
    <w:rsid w:val="00DC2974"/>
    <w:rsid w:val="00DC3780"/>
    <w:rsid w:val="00DC4239"/>
    <w:rsid w:val="00DC4AC9"/>
    <w:rsid w:val="00DC5023"/>
    <w:rsid w:val="00DC5059"/>
    <w:rsid w:val="00DC70F4"/>
    <w:rsid w:val="00DC79E0"/>
    <w:rsid w:val="00DD0BEF"/>
    <w:rsid w:val="00DD4E07"/>
    <w:rsid w:val="00DD5FE4"/>
    <w:rsid w:val="00DD6C44"/>
    <w:rsid w:val="00DD7922"/>
    <w:rsid w:val="00DE026A"/>
    <w:rsid w:val="00DE0B6D"/>
    <w:rsid w:val="00DE200C"/>
    <w:rsid w:val="00DE2909"/>
    <w:rsid w:val="00DE3294"/>
    <w:rsid w:val="00DE41B0"/>
    <w:rsid w:val="00DE4220"/>
    <w:rsid w:val="00DE5149"/>
    <w:rsid w:val="00DE53E9"/>
    <w:rsid w:val="00DE6095"/>
    <w:rsid w:val="00DE6350"/>
    <w:rsid w:val="00DE7C47"/>
    <w:rsid w:val="00DF0394"/>
    <w:rsid w:val="00DF0817"/>
    <w:rsid w:val="00DF107C"/>
    <w:rsid w:val="00DF1106"/>
    <w:rsid w:val="00DF1719"/>
    <w:rsid w:val="00DF1A6C"/>
    <w:rsid w:val="00DF1B2C"/>
    <w:rsid w:val="00DF2538"/>
    <w:rsid w:val="00DF3890"/>
    <w:rsid w:val="00DF3AFA"/>
    <w:rsid w:val="00DF3C0B"/>
    <w:rsid w:val="00DF3F08"/>
    <w:rsid w:val="00DF4A7B"/>
    <w:rsid w:val="00DF6B69"/>
    <w:rsid w:val="00DF70AF"/>
    <w:rsid w:val="00E00E13"/>
    <w:rsid w:val="00E0203E"/>
    <w:rsid w:val="00E02A76"/>
    <w:rsid w:val="00E03BA9"/>
    <w:rsid w:val="00E04DC3"/>
    <w:rsid w:val="00E06053"/>
    <w:rsid w:val="00E065AB"/>
    <w:rsid w:val="00E10D67"/>
    <w:rsid w:val="00E117EB"/>
    <w:rsid w:val="00E11B78"/>
    <w:rsid w:val="00E12487"/>
    <w:rsid w:val="00E1419A"/>
    <w:rsid w:val="00E142F5"/>
    <w:rsid w:val="00E15018"/>
    <w:rsid w:val="00E20565"/>
    <w:rsid w:val="00E209E7"/>
    <w:rsid w:val="00E20F42"/>
    <w:rsid w:val="00E213B0"/>
    <w:rsid w:val="00E2284A"/>
    <w:rsid w:val="00E24714"/>
    <w:rsid w:val="00E2542B"/>
    <w:rsid w:val="00E254BC"/>
    <w:rsid w:val="00E25A15"/>
    <w:rsid w:val="00E26AAE"/>
    <w:rsid w:val="00E278A7"/>
    <w:rsid w:val="00E31702"/>
    <w:rsid w:val="00E3175C"/>
    <w:rsid w:val="00E3179A"/>
    <w:rsid w:val="00E3377C"/>
    <w:rsid w:val="00E33B78"/>
    <w:rsid w:val="00E3530D"/>
    <w:rsid w:val="00E413EF"/>
    <w:rsid w:val="00E42848"/>
    <w:rsid w:val="00E43635"/>
    <w:rsid w:val="00E441CC"/>
    <w:rsid w:val="00E4763D"/>
    <w:rsid w:val="00E47718"/>
    <w:rsid w:val="00E514D1"/>
    <w:rsid w:val="00E52D89"/>
    <w:rsid w:val="00E53119"/>
    <w:rsid w:val="00E5409C"/>
    <w:rsid w:val="00E54A5D"/>
    <w:rsid w:val="00E55605"/>
    <w:rsid w:val="00E6052F"/>
    <w:rsid w:val="00E60CA6"/>
    <w:rsid w:val="00E61F7C"/>
    <w:rsid w:val="00E622FC"/>
    <w:rsid w:val="00E62955"/>
    <w:rsid w:val="00E62EAB"/>
    <w:rsid w:val="00E63398"/>
    <w:rsid w:val="00E63D48"/>
    <w:rsid w:val="00E6546B"/>
    <w:rsid w:val="00E65896"/>
    <w:rsid w:val="00E65BC2"/>
    <w:rsid w:val="00E70355"/>
    <w:rsid w:val="00E70B8E"/>
    <w:rsid w:val="00E70E63"/>
    <w:rsid w:val="00E7199A"/>
    <w:rsid w:val="00E72CC3"/>
    <w:rsid w:val="00E77CDF"/>
    <w:rsid w:val="00E77D02"/>
    <w:rsid w:val="00E80D12"/>
    <w:rsid w:val="00E81E1E"/>
    <w:rsid w:val="00E8268D"/>
    <w:rsid w:val="00E8295C"/>
    <w:rsid w:val="00E82CFC"/>
    <w:rsid w:val="00E84DEE"/>
    <w:rsid w:val="00E86C7A"/>
    <w:rsid w:val="00E90C8D"/>
    <w:rsid w:val="00E91889"/>
    <w:rsid w:val="00E93AD3"/>
    <w:rsid w:val="00E9545A"/>
    <w:rsid w:val="00E96F55"/>
    <w:rsid w:val="00EA0C91"/>
    <w:rsid w:val="00EA1478"/>
    <w:rsid w:val="00EA2777"/>
    <w:rsid w:val="00EA2C6D"/>
    <w:rsid w:val="00EA30DB"/>
    <w:rsid w:val="00EA3B8A"/>
    <w:rsid w:val="00EA47BB"/>
    <w:rsid w:val="00EA52E8"/>
    <w:rsid w:val="00EA6AD2"/>
    <w:rsid w:val="00EB0749"/>
    <w:rsid w:val="00EB1565"/>
    <w:rsid w:val="00EB1D06"/>
    <w:rsid w:val="00EB30D0"/>
    <w:rsid w:val="00EB4694"/>
    <w:rsid w:val="00EB6CCA"/>
    <w:rsid w:val="00EB6DA1"/>
    <w:rsid w:val="00EC1E3A"/>
    <w:rsid w:val="00EC21DD"/>
    <w:rsid w:val="00EC4342"/>
    <w:rsid w:val="00EC6000"/>
    <w:rsid w:val="00EC7F87"/>
    <w:rsid w:val="00ED2B59"/>
    <w:rsid w:val="00ED3D02"/>
    <w:rsid w:val="00ED5E2C"/>
    <w:rsid w:val="00EE03C3"/>
    <w:rsid w:val="00EE0779"/>
    <w:rsid w:val="00EE232F"/>
    <w:rsid w:val="00EE248E"/>
    <w:rsid w:val="00EE3162"/>
    <w:rsid w:val="00EE4491"/>
    <w:rsid w:val="00EE4C9D"/>
    <w:rsid w:val="00EE6161"/>
    <w:rsid w:val="00EF0D6C"/>
    <w:rsid w:val="00EF3BB0"/>
    <w:rsid w:val="00EF43EA"/>
    <w:rsid w:val="00EF69DC"/>
    <w:rsid w:val="00EF7425"/>
    <w:rsid w:val="00F00051"/>
    <w:rsid w:val="00F0011E"/>
    <w:rsid w:val="00F009FC"/>
    <w:rsid w:val="00F019E6"/>
    <w:rsid w:val="00F01BCE"/>
    <w:rsid w:val="00F01E82"/>
    <w:rsid w:val="00F031E2"/>
    <w:rsid w:val="00F03BC0"/>
    <w:rsid w:val="00F04E5C"/>
    <w:rsid w:val="00F057B9"/>
    <w:rsid w:val="00F1047B"/>
    <w:rsid w:val="00F10B40"/>
    <w:rsid w:val="00F1102A"/>
    <w:rsid w:val="00F112F9"/>
    <w:rsid w:val="00F117E9"/>
    <w:rsid w:val="00F1225C"/>
    <w:rsid w:val="00F15260"/>
    <w:rsid w:val="00F15ED7"/>
    <w:rsid w:val="00F16F09"/>
    <w:rsid w:val="00F20F85"/>
    <w:rsid w:val="00F215A1"/>
    <w:rsid w:val="00F22F0D"/>
    <w:rsid w:val="00F25851"/>
    <w:rsid w:val="00F26472"/>
    <w:rsid w:val="00F30141"/>
    <w:rsid w:val="00F32B27"/>
    <w:rsid w:val="00F3314B"/>
    <w:rsid w:val="00F332A9"/>
    <w:rsid w:val="00F351E8"/>
    <w:rsid w:val="00F408A9"/>
    <w:rsid w:val="00F4091C"/>
    <w:rsid w:val="00F40C7B"/>
    <w:rsid w:val="00F40DE8"/>
    <w:rsid w:val="00F42BAD"/>
    <w:rsid w:val="00F43AE5"/>
    <w:rsid w:val="00F448A7"/>
    <w:rsid w:val="00F4544E"/>
    <w:rsid w:val="00F50ECA"/>
    <w:rsid w:val="00F513F6"/>
    <w:rsid w:val="00F51ABD"/>
    <w:rsid w:val="00F529B4"/>
    <w:rsid w:val="00F53183"/>
    <w:rsid w:val="00F53CFE"/>
    <w:rsid w:val="00F55CA4"/>
    <w:rsid w:val="00F57563"/>
    <w:rsid w:val="00F579A1"/>
    <w:rsid w:val="00F61CD2"/>
    <w:rsid w:val="00F62700"/>
    <w:rsid w:val="00F62C66"/>
    <w:rsid w:val="00F65F35"/>
    <w:rsid w:val="00F661F1"/>
    <w:rsid w:val="00F663D5"/>
    <w:rsid w:val="00F663F2"/>
    <w:rsid w:val="00F66952"/>
    <w:rsid w:val="00F707C5"/>
    <w:rsid w:val="00F7229B"/>
    <w:rsid w:val="00F72DE3"/>
    <w:rsid w:val="00F7314C"/>
    <w:rsid w:val="00F7332E"/>
    <w:rsid w:val="00F73DB9"/>
    <w:rsid w:val="00F744E9"/>
    <w:rsid w:val="00F75954"/>
    <w:rsid w:val="00F80541"/>
    <w:rsid w:val="00F8126D"/>
    <w:rsid w:val="00F814FF"/>
    <w:rsid w:val="00F81C29"/>
    <w:rsid w:val="00F82810"/>
    <w:rsid w:val="00F83A2F"/>
    <w:rsid w:val="00F847B1"/>
    <w:rsid w:val="00F849AA"/>
    <w:rsid w:val="00F87F30"/>
    <w:rsid w:val="00F92221"/>
    <w:rsid w:val="00F93981"/>
    <w:rsid w:val="00F94118"/>
    <w:rsid w:val="00F94F30"/>
    <w:rsid w:val="00F950BB"/>
    <w:rsid w:val="00F951A1"/>
    <w:rsid w:val="00F9578C"/>
    <w:rsid w:val="00F95F44"/>
    <w:rsid w:val="00F973C5"/>
    <w:rsid w:val="00FA092C"/>
    <w:rsid w:val="00FA458C"/>
    <w:rsid w:val="00FA4DC6"/>
    <w:rsid w:val="00FA4DC9"/>
    <w:rsid w:val="00FA5885"/>
    <w:rsid w:val="00FA7478"/>
    <w:rsid w:val="00FB0814"/>
    <w:rsid w:val="00FB0BF7"/>
    <w:rsid w:val="00FB2891"/>
    <w:rsid w:val="00FB4D3A"/>
    <w:rsid w:val="00FB51B2"/>
    <w:rsid w:val="00FB6013"/>
    <w:rsid w:val="00FB7266"/>
    <w:rsid w:val="00FB72AD"/>
    <w:rsid w:val="00FC1917"/>
    <w:rsid w:val="00FC2865"/>
    <w:rsid w:val="00FC28E3"/>
    <w:rsid w:val="00FC44A6"/>
    <w:rsid w:val="00FC4F60"/>
    <w:rsid w:val="00FC4FFD"/>
    <w:rsid w:val="00FC54E1"/>
    <w:rsid w:val="00FC5BBE"/>
    <w:rsid w:val="00FC5CB0"/>
    <w:rsid w:val="00FC63A8"/>
    <w:rsid w:val="00FD09E9"/>
    <w:rsid w:val="00FD3B13"/>
    <w:rsid w:val="00FD44A6"/>
    <w:rsid w:val="00FD5083"/>
    <w:rsid w:val="00FE48B4"/>
    <w:rsid w:val="00FE4B6F"/>
    <w:rsid w:val="00FE4F66"/>
    <w:rsid w:val="00FE5A8C"/>
    <w:rsid w:val="00FE6433"/>
    <w:rsid w:val="00FE6698"/>
    <w:rsid w:val="00FE6AB4"/>
    <w:rsid w:val="00FE7FCE"/>
    <w:rsid w:val="00FF0E3D"/>
    <w:rsid w:val="00FF11E8"/>
    <w:rsid w:val="00FF1E8E"/>
    <w:rsid w:val="00FF262E"/>
    <w:rsid w:val="00FF3A32"/>
    <w:rsid w:val="00FF4F30"/>
    <w:rsid w:val="00FF558A"/>
    <w:rsid w:val="00FF7186"/>
    <w:rsid w:val="00FF74D8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ED26115"/>
  <w15:docId w15:val="{2C04C12B-55E0-4D17-8D5D-D2B89AC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00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E00BC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qFormat/>
    <w:rsid w:val="00BE7E58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qFormat/>
    <w:rsid w:val="00BE7E5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2577E7"/>
    <w:pPr>
      <w:keepNext/>
      <w:shd w:val="clear" w:color="auto" w:fill="FFFFFF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BE7E58"/>
    <w:pPr>
      <w:widowControl w:val="0"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4B21A8"/>
    <w:rPr>
      <w:sz w:val="20"/>
      <w:szCs w:val="20"/>
    </w:rPr>
  </w:style>
  <w:style w:type="character" w:styleId="Odwoanieprzypisudolnego">
    <w:name w:val="footnote reference"/>
    <w:semiHidden/>
    <w:rsid w:val="004B21A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5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5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E7E58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E7E58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rsid w:val="00BE7E58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character" w:styleId="Numerstrony">
    <w:name w:val="page number"/>
    <w:basedOn w:val="Domylnaczcionkaakapitu"/>
    <w:rsid w:val="00BE7E58"/>
  </w:style>
  <w:style w:type="character" w:styleId="Hipercze">
    <w:name w:val="Hyperlink"/>
    <w:rsid w:val="005E00BC"/>
    <w:rPr>
      <w:color w:val="000080"/>
      <w:u w:val="single"/>
    </w:rPr>
  </w:style>
  <w:style w:type="paragraph" w:styleId="Tekstpodstawowywcity">
    <w:name w:val="Body Text Indent"/>
    <w:basedOn w:val="Tekstpodstawowy"/>
    <w:rsid w:val="005E00BC"/>
    <w:pPr>
      <w:ind w:left="283"/>
    </w:pPr>
  </w:style>
  <w:style w:type="paragraph" w:customStyle="1" w:styleId="tytuzp">
    <w:name w:val="tytuł zp"/>
    <w:basedOn w:val="WW-Domylnie"/>
    <w:rsid w:val="005E00BC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rsid w:val="005E00BC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autoRedefine/>
    <w:rsid w:val="005E00BC"/>
    <w:pPr>
      <w:widowControl w:val="0"/>
      <w:numPr>
        <w:numId w:val="2"/>
      </w:numPr>
      <w:suppressAutoHyphens/>
      <w:overflowPunct w:val="0"/>
      <w:autoSpaceDE w:val="0"/>
    </w:pPr>
    <w:rPr>
      <w:lang w:eastAsia="ar-SA"/>
    </w:rPr>
  </w:style>
  <w:style w:type="character" w:customStyle="1" w:styleId="ListapunktowanaZnak">
    <w:name w:val="Lista punktowana Znak"/>
    <w:link w:val="Listapunktowana"/>
    <w:rsid w:val="005E00BC"/>
    <w:rPr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semiHidden/>
    <w:rsid w:val="005E00BC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65645E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Tytu">
    <w:name w:val="Title"/>
    <w:basedOn w:val="Normalny"/>
    <w:link w:val="TytuZnak"/>
    <w:qFormat/>
    <w:rsid w:val="005E00BC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paragraph" w:styleId="Tekstpodstawowywcity2">
    <w:name w:val="Body Text Indent 2"/>
    <w:basedOn w:val="Normalny"/>
    <w:rsid w:val="005E00BC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5E00BC"/>
    <w:pPr>
      <w:autoSpaceDE w:val="0"/>
      <w:autoSpaceDN w:val="0"/>
      <w:adjustRightInd w:val="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semiHidden/>
    <w:rsid w:val="005E00BC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customStyle="1" w:styleId="Standardowy1">
    <w:name w:val="Standardowy1"/>
    <w:rsid w:val="005E00BC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table" w:styleId="Tabela-Siatka">
    <w:name w:val="Table Grid"/>
    <w:basedOn w:val="Standardowy"/>
    <w:rsid w:val="005E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7F3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3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3A79"/>
    <w:rPr>
      <w:b/>
      <w:bCs/>
    </w:rPr>
  </w:style>
  <w:style w:type="paragraph" w:styleId="Tekstdymka">
    <w:name w:val="Balloon Text"/>
    <w:basedOn w:val="Normalny"/>
    <w:link w:val="TekstdymkaZnak"/>
    <w:rsid w:val="007F3A79"/>
    <w:rPr>
      <w:rFonts w:ascii="Tahoma" w:hAnsi="Tahoma"/>
      <w:sz w:val="16"/>
      <w:szCs w:val="16"/>
    </w:rPr>
  </w:style>
  <w:style w:type="paragraph" w:styleId="Podtytu">
    <w:name w:val="Subtitle"/>
    <w:basedOn w:val="Standardowy1"/>
    <w:qFormat/>
    <w:rsid w:val="00C06662"/>
    <w:pPr>
      <w:spacing w:after="240"/>
    </w:pPr>
    <w:rPr>
      <w:rFonts w:ascii="Arial" w:hAnsi="Arial"/>
      <w:b/>
      <w:sz w:val="28"/>
      <w:u w:val="single"/>
      <w:lang w:val="pl-PL"/>
    </w:rPr>
  </w:style>
  <w:style w:type="paragraph" w:styleId="Tekstpodstawowy2">
    <w:name w:val="Body Text 2"/>
    <w:basedOn w:val="Normalny"/>
    <w:rsid w:val="00C06662"/>
    <w:pPr>
      <w:jc w:val="center"/>
    </w:pPr>
    <w:rPr>
      <w:sz w:val="12"/>
    </w:rPr>
  </w:style>
  <w:style w:type="paragraph" w:styleId="Tekstpodstawowy3">
    <w:name w:val="Body Text 3"/>
    <w:basedOn w:val="Normalny"/>
    <w:rsid w:val="00C06662"/>
    <w:rPr>
      <w:sz w:val="20"/>
    </w:rPr>
  </w:style>
  <w:style w:type="paragraph" w:styleId="NormalnyWeb">
    <w:name w:val="Normal (Web)"/>
    <w:basedOn w:val="Normalny"/>
    <w:rsid w:val="00C0666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06662"/>
    <w:rPr>
      <w:b/>
      <w:bCs/>
    </w:rPr>
  </w:style>
  <w:style w:type="paragraph" w:customStyle="1" w:styleId="Default">
    <w:name w:val="Default"/>
    <w:rsid w:val="00C06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rsid w:val="00C06662"/>
    <w:pPr>
      <w:spacing w:before="240" w:after="60"/>
    </w:pPr>
    <w:rPr>
      <w:rFonts w:cs="Times New Roman"/>
      <w:color w:val="auto"/>
    </w:rPr>
  </w:style>
  <w:style w:type="paragraph" w:styleId="Tekstpodstawowywcity3">
    <w:name w:val="Body Text Indent 3"/>
    <w:basedOn w:val="Normalny"/>
    <w:rsid w:val="00E278A7"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Normalny"/>
    <w:next w:val="Nagwek"/>
    <w:rsid w:val="00E278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customStyle="1" w:styleId="StandardowyStandardowy1">
    <w:name w:val="Standardowy.Standardowy1"/>
    <w:rsid w:val="00E278A7"/>
    <w:rPr>
      <w:sz w:val="24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E02A7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B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B8E"/>
  </w:style>
  <w:style w:type="character" w:styleId="Odwoanieprzypisukocowego">
    <w:name w:val="endnote reference"/>
    <w:uiPriority w:val="99"/>
    <w:semiHidden/>
    <w:unhideWhenUsed/>
    <w:rsid w:val="00E70B8E"/>
    <w:rPr>
      <w:vertAlign w:val="superscript"/>
    </w:rPr>
  </w:style>
  <w:style w:type="character" w:customStyle="1" w:styleId="StopkaZnak">
    <w:name w:val="Stopka Znak"/>
    <w:link w:val="Stopka"/>
    <w:uiPriority w:val="99"/>
    <w:rsid w:val="00C4634F"/>
    <w:rPr>
      <w:sz w:val="24"/>
      <w:szCs w:val="24"/>
    </w:rPr>
  </w:style>
  <w:style w:type="character" w:customStyle="1" w:styleId="TekstpodstawowyZnak">
    <w:name w:val="Tekst podstawowy Znak"/>
    <w:link w:val="Tekstpodstawowy"/>
    <w:rsid w:val="00266BDD"/>
    <w:rPr>
      <w:lang w:eastAsia="ar-SA"/>
    </w:rPr>
  </w:style>
  <w:style w:type="character" w:customStyle="1" w:styleId="Nagwek1Znak">
    <w:name w:val="Nagłówek 1 Znak"/>
    <w:link w:val="Nagwek1"/>
    <w:rsid w:val="00A25E94"/>
    <w:rPr>
      <w:rFonts w:ascii="Arial" w:hAnsi="Arial" w:cs="Arial"/>
      <w:b/>
      <w:bCs/>
      <w:kern w:val="32"/>
      <w:sz w:val="32"/>
      <w:szCs w:val="32"/>
    </w:rPr>
  </w:style>
  <w:style w:type="character" w:customStyle="1" w:styleId="WW8Num3z0">
    <w:name w:val="WW8Num3z0"/>
    <w:rsid w:val="00610702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610702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F30141"/>
    <w:rPr>
      <w:sz w:val="24"/>
      <w:szCs w:val="24"/>
    </w:rPr>
  </w:style>
  <w:style w:type="paragraph" w:customStyle="1" w:styleId="Styl">
    <w:name w:val="Styl"/>
    <w:rsid w:val="0065029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87110E"/>
    <w:rPr>
      <w:rFonts w:ascii="Arial" w:hAnsi="Arial"/>
      <w:b/>
      <w:sz w:val="28"/>
    </w:rPr>
  </w:style>
  <w:style w:type="paragraph" w:styleId="Bezodstpw">
    <w:name w:val="No Spacing"/>
    <w:uiPriority w:val="1"/>
    <w:qFormat/>
    <w:rsid w:val="006E0CC1"/>
    <w:rPr>
      <w:rFonts w:ascii="Calibr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E514D1"/>
    <w:pPr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C47570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rsid w:val="00C47570"/>
    <w:rPr>
      <w:rFonts w:ascii="Courier New" w:hAnsi="Courier New"/>
      <w:lang w:eastAsia="en-US"/>
    </w:rPr>
  </w:style>
  <w:style w:type="character" w:customStyle="1" w:styleId="apple-converted-space">
    <w:name w:val="apple-converted-space"/>
    <w:rsid w:val="003A4329"/>
    <w:rPr>
      <w:rFonts w:cs="Times New Roman"/>
    </w:rPr>
  </w:style>
  <w:style w:type="paragraph" w:customStyle="1" w:styleId="Akapitzlist1">
    <w:name w:val="Akapit z listą1"/>
    <w:basedOn w:val="Normalny"/>
    <w:rsid w:val="003A4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63DB2"/>
    <w:pPr>
      <w:jc w:val="both"/>
    </w:pPr>
    <w:rPr>
      <w:sz w:val="22"/>
      <w:lang w:eastAsia="ar-SA"/>
    </w:rPr>
  </w:style>
  <w:style w:type="paragraph" w:customStyle="1" w:styleId="Styl1">
    <w:name w:val="Styl1"/>
    <w:basedOn w:val="Normalny"/>
    <w:rsid w:val="003A7C52"/>
    <w:rPr>
      <w:b/>
      <w:sz w:val="28"/>
      <w:szCs w:val="28"/>
    </w:rPr>
  </w:style>
  <w:style w:type="character" w:customStyle="1" w:styleId="Styl2">
    <w:name w:val="Styl2"/>
    <w:basedOn w:val="Domylnaczcionkaakapitu"/>
    <w:rsid w:val="003A7C52"/>
  </w:style>
  <w:style w:type="character" w:customStyle="1" w:styleId="Nagwek5Znak">
    <w:name w:val="Nagłówek 5 Znak"/>
    <w:link w:val="Nagwek5"/>
    <w:rsid w:val="002577E7"/>
    <w:rPr>
      <w:b/>
      <w:bCs/>
      <w:sz w:val="24"/>
      <w:szCs w:val="24"/>
      <w:shd w:val="clear" w:color="auto" w:fill="FFFFFF"/>
    </w:rPr>
  </w:style>
  <w:style w:type="paragraph" w:styleId="Tekstblokowy">
    <w:name w:val="Block Text"/>
    <w:basedOn w:val="Normalny"/>
    <w:rsid w:val="002577E7"/>
    <w:pPr>
      <w:shd w:val="clear" w:color="auto" w:fill="FFFFFF"/>
      <w:spacing w:before="20" w:after="20"/>
      <w:ind w:left="110" w:right="129" w:hanging="110"/>
    </w:pPr>
  </w:style>
  <w:style w:type="paragraph" w:customStyle="1" w:styleId="Zawartotabeli">
    <w:name w:val="Zawartość tabeli"/>
    <w:basedOn w:val="Normalny"/>
    <w:rsid w:val="002577E7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TekstdymkaZnak">
    <w:name w:val="Tekst dymka Znak"/>
    <w:link w:val="Tekstdymka"/>
    <w:rsid w:val="002577E7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577E7"/>
    <w:rPr>
      <w:rFonts w:ascii="Garamond" w:hAnsi="Garamond" w:cs="Garamond" w:hint="default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21BD"/>
  </w:style>
  <w:style w:type="paragraph" w:styleId="Poprawka">
    <w:name w:val="Revision"/>
    <w:hidden/>
    <w:uiPriority w:val="99"/>
    <w:semiHidden/>
    <w:rsid w:val="007B1F0A"/>
    <w:rPr>
      <w:sz w:val="24"/>
      <w:szCs w:val="24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99"/>
    <w:locked/>
    <w:rsid w:val="00141CAB"/>
    <w:rPr>
      <w:sz w:val="24"/>
      <w:szCs w:val="24"/>
    </w:rPr>
  </w:style>
  <w:style w:type="paragraph" w:customStyle="1" w:styleId="Style14">
    <w:name w:val="Style14"/>
    <w:basedOn w:val="Normalny"/>
    <w:rsid w:val="001825F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1">
    <w:name w:val="Style21"/>
    <w:basedOn w:val="Normalny"/>
    <w:rsid w:val="001825F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1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4062-1E8E-4FDC-905E-92427FD1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3064</Words>
  <Characters>20500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13 listopada 2006 r</vt:lpstr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13 listopada 2006 r</dc:title>
  <dc:creator>KW PSP Kraków</dc:creator>
  <cp:lastModifiedBy>Marta Karczewska</cp:lastModifiedBy>
  <cp:revision>3</cp:revision>
  <cp:lastPrinted>2019-07-29T19:31:00Z</cp:lastPrinted>
  <dcterms:created xsi:type="dcterms:W3CDTF">2019-08-09T10:59:00Z</dcterms:created>
  <dcterms:modified xsi:type="dcterms:W3CDTF">2019-08-09T11:00:00Z</dcterms:modified>
</cp:coreProperties>
</file>