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CC" w:rsidRDefault="005042CC">
      <w:pPr>
        <w:rPr>
          <w:rFonts w:ascii="Times New Roman" w:hAnsi="Times New Roman" w:cs="Times New Roman"/>
        </w:rPr>
      </w:pPr>
    </w:p>
    <w:p w:rsidR="005042CC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bookmarkStart w:id="0" w:name="_Hlk498688172"/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60288" behindDoc="1" locked="0" layoutInCell="1" allowOverlap="1" wp14:anchorId="05D83D86">
            <wp:simplePos x="0" y="0"/>
            <wp:positionH relativeFrom="column">
              <wp:posOffset>-80645</wp:posOffset>
            </wp:positionH>
            <wp:positionV relativeFrom="paragraph">
              <wp:posOffset>150495</wp:posOffset>
            </wp:positionV>
            <wp:extent cx="981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0" y="21032"/>
                <wp:lineTo x="2139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56192" behindDoc="1" locked="0" layoutInCell="1" allowOverlap="1" wp14:anchorId="12330979" wp14:editId="4AFF3435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</w:t>
      </w:r>
    </w:p>
    <w:p w:rsidR="005042CC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 w:rsidRPr="007404E2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3B82B982" wp14:editId="21138B6B">
            <wp:simplePos x="0" y="0"/>
            <wp:positionH relativeFrom="column">
              <wp:posOffset>1052830</wp:posOffset>
            </wp:positionH>
            <wp:positionV relativeFrom="paragraph">
              <wp:posOffset>11430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3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ab/>
      </w:r>
    </w:p>
    <w:p w:rsidR="005042CC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5042CC" w:rsidRDefault="005042CC" w:rsidP="005042CC"/>
    <w:p w:rsidR="005042CC" w:rsidRPr="00946BD0" w:rsidRDefault="005042CC" w:rsidP="00504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2CC" w:rsidRPr="00946BD0" w:rsidRDefault="005042CC" w:rsidP="0050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D0">
        <w:rPr>
          <w:rFonts w:ascii="Times New Roman" w:hAnsi="Times New Roman" w:cs="Times New Roman"/>
          <w:sz w:val="24"/>
          <w:szCs w:val="24"/>
        </w:rPr>
        <w:t>„Europejski Fundusz Rolny na rzecz Rozwoju Obszarów Wiejskich: Europa inwestująca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6BD0">
        <w:rPr>
          <w:rFonts w:ascii="Times New Roman" w:hAnsi="Times New Roman" w:cs="Times New Roman"/>
          <w:sz w:val="24"/>
          <w:szCs w:val="24"/>
        </w:rPr>
        <w:t>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D0">
        <w:rPr>
          <w:rFonts w:ascii="Times New Roman" w:hAnsi="Times New Roman" w:cs="Times New Roman"/>
          <w:sz w:val="24"/>
          <w:szCs w:val="24"/>
        </w:rPr>
        <w:t>wiejskie”</w:t>
      </w:r>
    </w:p>
    <w:p w:rsidR="005042CC" w:rsidRPr="00946BD0" w:rsidRDefault="005042CC" w:rsidP="005042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2CC" w:rsidRPr="00946BD0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</w:pPr>
      <w:r w:rsidRPr="00946BD0">
        <w:t xml:space="preserve">Realizacja operacji </w:t>
      </w:r>
      <w:r w:rsidRPr="00946BD0">
        <w:rPr>
          <w:b/>
        </w:rPr>
        <w:t>Budowa infrastruktury rekreacyjnej wraz z utworzeniem szlaku turystycznego „Rowerem w poszukiwaniu Boberków” (Drągowina-Kotowice-Niwiska-Kaczenice-Klępina)</w:t>
      </w:r>
      <w:r w:rsidRPr="00946BD0">
        <w:t xml:space="preserve"> jest współfinansowana w ramach poddziałania 19.2 „Wsparcie na wdrażanie operacji w ramach strategii rozwoju lokalnego kierowanego przez społeczność” Programu Rozwoju Obszarów Wiejskich na lata 2014-2020.</w:t>
      </w:r>
    </w:p>
    <w:p w:rsidR="005042CC" w:rsidRPr="00946BD0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b/>
        </w:rPr>
      </w:pPr>
    </w:p>
    <w:p w:rsidR="005042CC" w:rsidRDefault="005042CC" w:rsidP="005042CC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10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5042CC" w:rsidRPr="00F44738" w:rsidRDefault="005042CC" w:rsidP="0050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dostawę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5042CC" w:rsidRDefault="005042CC" w:rsidP="005042C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5042CC" w:rsidRDefault="005042CC" w:rsidP="005042C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A460D4">
        <w:rPr>
          <w:b/>
          <w:kern w:val="16"/>
        </w:rPr>
        <w:t>Budowa infrastruktury rekreacyjnej wraz z utworzeniem szlaku turystycznego „Rowerem w</w:t>
      </w:r>
      <w:r>
        <w:rPr>
          <w:b/>
          <w:kern w:val="16"/>
        </w:rPr>
        <w:t> </w:t>
      </w:r>
      <w:r w:rsidRPr="00A460D4">
        <w:rPr>
          <w:b/>
          <w:kern w:val="16"/>
        </w:rPr>
        <w:t>poszukiwaniu Boberków” (Drągowina-Kotowice-Niwiska-Kaczenice-Klępina)</w:t>
      </w:r>
      <w:r>
        <w:rPr>
          <w:b/>
          <w:kern w:val="16"/>
        </w:rPr>
        <w:t xml:space="preserve"> – </w:t>
      </w:r>
      <w:bookmarkStart w:id="2" w:name="_Hlk498692146"/>
      <w:r>
        <w:rPr>
          <w:b/>
          <w:kern w:val="16"/>
        </w:rPr>
        <w:t>dostawa urządzeń placu zabaw i siłowni zewnętrznych</w:t>
      </w:r>
      <w:bookmarkEnd w:id="2"/>
    </w:p>
    <w:p w:rsidR="005042CC" w:rsidRDefault="005042CC" w:rsidP="004F58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B8" w:rsidRDefault="00C77CB8" w:rsidP="00C77CB8">
      <w:pPr>
        <w:spacing w:after="0" w:line="240" w:lineRule="auto"/>
      </w:pPr>
      <w:r>
        <w:separator/>
      </w:r>
    </w:p>
  </w:endnote>
  <w:end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8" w:rsidRDefault="00C77CB8">
    <w:pPr>
      <w:pStyle w:val="Stopka"/>
    </w:pPr>
  </w:p>
  <w:p w:rsidR="00C77CB8" w:rsidRDefault="00C77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B8" w:rsidRDefault="00C77CB8" w:rsidP="00C77CB8">
      <w:pPr>
        <w:spacing w:after="0" w:line="240" w:lineRule="auto"/>
      </w:pPr>
      <w:r>
        <w:separator/>
      </w:r>
    </w:p>
  </w:footnote>
  <w:foot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3D5ED1"/>
    <w:rsid w:val="0040561F"/>
    <w:rsid w:val="004F5868"/>
    <w:rsid w:val="00500E9C"/>
    <w:rsid w:val="005042CC"/>
    <w:rsid w:val="005514E0"/>
    <w:rsid w:val="00570624"/>
    <w:rsid w:val="00572EBA"/>
    <w:rsid w:val="0071629C"/>
    <w:rsid w:val="007217D9"/>
    <w:rsid w:val="008B3B3F"/>
    <w:rsid w:val="008F5A02"/>
    <w:rsid w:val="009354B1"/>
    <w:rsid w:val="00942A79"/>
    <w:rsid w:val="00BA111D"/>
    <w:rsid w:val="00C77CB8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1589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77CB8"/>
  </w:style>
  <w:style w:type="paragraph" w:styleId="Stopka">
    <w:name w:val="footer"/>
    <w:basedOn w:val="Normalny"/>
    <w:link w:val="Stopka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2017-11-17T13:36:00Z</dcterms:created>
  <dcterms:modified xsi:type="dcterms:W3CDTF">2017-11-17T13:36:00Z</dcterms:modified>
</cp:coreProperties>
</file>