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72" w:rsidRDefault="0077517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</w:p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775172" w:rsidRDefault="00775172" w:rsidP="00775172">
      <w:pPr>
        <w:rPr>
          <w:rFonts w:ascii="Garamond" w:hAnsi="Garamond"/>
          <w:b/>
          <w:bCs/>
          <w:color w:val="FF0000"/>
          <w:kern w:val="16"/>
        </w:rPr>
      </w:pPr>
      <w:r>
        <w:rPr>
          <w:rFonts w:ascii="Garamond" w:hAnsi="Garamond"/>
          <w:b/>
          <w:bCs/>
          <w:color w:val="FF0000"/>
          <w:kern w:val="16"/>
        </w:rPr>
        <w:t>Zmieniona SIWZ z dnia 21.02.2017 r. – Zamawiający zmiany zaznaczył kolorem czerwonym.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1C7A2D" w:rsidRDefault="00175545">
      <w:pPr>
        <w:rPr>
          <w:rFonts w:ascii="Times New Roman" w:hAnsi="Times New Roman" w:cs="Times New Roman"/>
          <w:lang w:val="en-US"/>
        </w:rPr>
      </w:pPr>
      <w:r w:rsidRPr="001C7A2D">
        <w:rPr>
          <w:rFonts w:ascii="Times New Roman" w:hAnsi="Times New Roman" w:cs="Times New Roman"/>
          <w:lang w:val="en-US"/>
        </w:rPr>
        <w:t>REGON…</w:t>
      </w:r>
      <w:r w:rsidR="00C85F46" w:rsidRPr="001C7A2D">
        <w:rPr>
          <w:rFonts w:ascii="Times New Roman" w:hAnsi="Times New Roman" w:cs="Times New Roman"/>
          <w:lang w:val="en-US"/>
        </w:rPr>
        <w:t>………………………</w:t>
      </w:r>
      <w:r w:rsidRPr="001C7A2D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C7A2D">
        <w:rPr>
          <w:rFonts w:ascii="Times New Roman" w:hAnsi="Times New Roman" w:cs="Times New Roman"/>
          <w:lang w:val="en-US"/>
        </w:rPr>
        <w:t xml:space="preserve">Internet: </w:t>
      </w:r>
      <w:hyperlink r:id="rId6" w:history="1">
        <w:r w:rsidRPr="001C7A2D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6544B6" w:rsidRPr="002A794D" w:rsidRDefault="006544B6" w:rsidP="006544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Przebudowa dróg gminnych o numerach 102437F, 102473F, 102471F oraz</w:t>
      </w:r>
      <w:r>
        <w:rPr>
          <w:b/>
          <w:kern w:val="16"/>
        </w:rPr>
        <w:t xml:space="preserve"> 102434F i 102472F</w:t>
      </w:r>
    </w:p>
    <w:p w:rsidR="006544B6" w:rsidRPr="002A794D" w:rsidRDefault="006544B6" w:rsidP="006544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w m. Nowogród Bobrzański.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 xml:space="preserve">.......................zł, słownie ....................................... , w tym ............ % podatku VAT </w:t>
      </w:r>
      <w:r w:rsidRPr="00C85F46">
        <w:rPr>
          <w:rFonts w:ascii="Times New Roman" w:hAnsi="Times New Roman" w:cs="Times New Roman"/>
          <w:sz w:val="24"/>
          <w:szCs w:val="24"/>
        </w:rPr>
        <w:lastRenderedPageBreak/>
        <w:t>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  <w:bookmarkStart w:id="0" w:name="_GoBack"/>
      <w:bookmarkEnd w:id="0"/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6544B6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 w:rsidRPr="006544B6">
        <w:rPr>
          <w:rFonts w:ascii="Times New Roman" w:eastAsia="Courier New" w:hAnsi="Times New Roman" w:cs="Times New Roman"/>
          <w:sz w:val="23"/>
        </w:rPr>
        <w:t xml:space="preserve">Okres gwarancji </w:t>
      </w:r>
      <w:r w:rsidRPr="00775172">
        <w:rPr>
          <w:rFonts w:ascii="Times New Roman" w:eastAsia="Courier New" w:hAnsi="Times New Roman" w:cs="Times New Roman"/>
          <w:strike/>
          <w:color w:val="FF0000"/>
          <w:sz w:val="23"/>
        </w:rPr>
        <w:t xml:space="preserve">i rękojmi </w:t>
      </w:r>
      <w:r w:rsidRPr="006544B6">
        <w:rPr>
          <w:rFonts w:ascii="Times New Roman" w:eastAsia="Courier New" w:hAnsi="Times New Roman" w:cs="Times New Roman"/>
          <w:sz w:val="23"/>
        </w:rPr>
        <w:t>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6544B6">
        <w:rPr>
          <w:rFonts w:ascii="Times New Roman" w:hAnsi="Times New Roman" w:cs="Times New Roman"/>
          <w:kern w:val="16"/>
          <w:sz w:val="24"/>
          <w:szCs w:val="24"/>
        </w:rPr>
        <w:t>do dnia 29.09</w:t>
      </w:r>
      <w:r>
        <w:rPr>
          <w:rFonts w:ascii="Times New Roman" w:hAnsi="Times New Roman" w:cs="Times New Roman"/>
          <w:kern w:val="16"/>
          <w:sz w:val="24"/>
          <w:szCs w:val="24"/>
        </w:rPr>
        <w:t>.2017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1C7A2D"/>
    <w:rsid w:val="00364A02"/>
    <w:rsid w:val="003D5ED1"/>
    <w:rsid w:val="005514E0"/>
    <w:rsid w:val="00570624"/>
    <w:rsid w:val="00572EBA"/>
    <w:rsid w:val="006544B6"/>
    <w:rsid w:val="007217D9"/>
    <w:rsid w:val="0074382D"/>
    <w:rsid w:val="00775172"/>
    <w:rsid w:val="008F5A02"/>
    <w:rsid w:val="00942A79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2</cp:revision>
  <dcterms:created xsi:type="dcterms:W3CDTF">2017-02-21T14:52:00Z</dcterms:created>
  <dcterms:modified xsi:type="dcterms:W3CDTF">2017-02-21T14:52:00Z</dcterms:modified>
</cp:coreProperties>
</file>