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SPECYFIKACJA TECHNICZNA WYKONANIA I ODBIORU ROBÓT</w:t>
      </w:r>
      <w:r/>
    </w:p>
    <w:p>
      <w:pPr>
        <w:pStyle w:val="Normal"/>
        <w:jc w:val="center"/>
        <w:rPr>
          <w:b/>
          <w:b/>
        </w:rPr>
      </w:pPr>
      <w:r>
        <w:rPr>
          <w:b/>
        </w:rPr>
        <w:t>- dowóz materiałów, równanie i profilowanie dróg gruntowych</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1. WSTĘP</w:t>
      </w:r>
      <w:r/>
    </w:p>
    <w:p>
      <w:pPr>
        <w:pStyle w:val="Normal"/>
        <w:jc w:val="both"/>
        <w:rPr>
          <w:sz w:val="24"/>
          <w:sz w:val="24"/>
          <w:szCs w:val="24"/>
          <w:rFonts w:ascii="Times New Roman" w:hAnsi="Times New Roman" w:eastAsia="Times New Roman" w:cs="Times New Roman"/>
          <w:lang w:eastAsia="pl-PL"/>
        </w:rPr>
      </w:pPr>
      <w:r>
        <w:rPr/>
        <w:t>1.1. Przedmiot SST</w:t>
      </w:r>
      <w:r/>
    </w:p>
    <w:p>
      <w:pPr>
        <w:pStyle w:val="Normal"/>
        <w:jc w:val="both"/>
        <w:rPr>
          <w:sz w:val="24"/>
          <w:sz w:val="24"/>
          <w:szCs w:val="24"/>
          <w:rFonts w:ascii="Times New Roman" w:hAnsi="Times New Roman" w:eastAsia="Times New Roman" w:cs="Times New Roman"/>
          <w:lang w:eastAsia="pl-PL"/>
        </w:rPr>
      </w:pPr>
      <w:r>
        <w:rPr/>
        <w:t>Przedmiotem niniejszej szczegółowej specyfikacji technicznej (SST) są wymagania dotyczące</w:t>
      </w:r>
      <w:r/>
    </w:p>
    <w:p>
      <w:pPr>
        <w:pStyle w:val="Normal"/>
        <w:jc w:val="both"/>
        <w:rPr>
          <w:sz w:val="24"/>
          <w:sz w:val="24"/>
          <w:szCs w:val="24"/>
          <w:rFonts w:ascii="Times New Roman" w:hAnsi="Times New Roman" w:eastAsia="Times New Roman" w:cs="Times New Roman"/>
          <w:lang w:eastAsia="pl-PL"/>
        </w:rPr>
      </w:pPr>
      <w:r>
        <w:rPr/>
        <w:t>wykonania i odbioru robót związanych z wykonaniem konserwacji nawierzchni gruntowych.</w:t>
      </w:r>
      <w:r/>
    </w:p>
    <w:p>
      <w:pPr>
        <w:pStyle w:val="Normal"/>
        <w:jc w:val="both"/>
        <w:rPr>
          <w:sz w:val="24"/>
          <w:sz w:val="24"/>
          <w:szCs w:val="24"/>
          <w:rFonts w:ascii="Times New Roman" w:hAnsi="Times New Roman" w:eastAsia="Times New Roman" w:cs="Times New Roman"/>
          <w:lang w:eastAsia="pl-PL"/>
        </w:rPr>
      </w:pPr>
      <w:r>
        <w:rPr/>
        <w:t>1.2. Zakres stosowania SST</w:t>
      </w:r>
      <w:r/>
    </w:p>
    <w:p>
      <w:pPr>
        <w:pStyle w:val="Normal"/>
        <w:jc w:val="both"/>
        <w:rPr>
          <w:sz w:val="24"/>
          <w:sz w:val="24"/>
          <w:szCs w:val="24"/>
          <w:rFonts w:ascii="Times New Roman" w:hAnsi="Times New Roman" w:eastAsia="Times New Roman" w:cs="Times New Roman"/>
          <w:lang w:eastAsia="pl-PL"/>
        </w:rPr>
      </w:pPr>
      <w:r>
        <w:rPr/>
        <w:t xml:space="preserve">Szczegółowa specyfikacji techniczna (SST) stosowana jest jako dokument przetargowy </w:t>
        <w:br/>
        <w:t>i kontraktowy przy zlecaniu i realizacji robót na drogach gminnych w granicach Gminy Nowogród Bobrzański</w:t>
      </w:r>
      <w:r/>
    </w:p>
    <w:p>
      <w:pPr>
        <w:pStyle w:val="Normal"/>
        <w:jc w:val="both"/>
        <w:rPr>
          <w:sz w:val="24"/>
          <w:sz w:val="24"/>
          <w:szCs w:val="24"/>
          <w:rFonts w:ascii="Times New Roman" w:hAnsi="Times New Roman" w:eastAsia="Times New Roman" w:cs="Times New Roman"/>
          <w:lang w:eastAsia="pl-PL"/>
        </w:rPr>
      </w:pPr>
      <w:r>
        <w:rPr/>
        <w:t>1.3. Zakres robót objętych SST</w:t>
      </w:r>
      <w:r/>
    </w:p>
    <w:p>
      <w:pPr>
        <w:pStyle w:val="Normal"/>
        <w:jc w:val="both"/>
        <w:rPr>
          <w:sz w:val="24"/>
          <w:sz w:val="24"/>
          <w:szCs w:val="24"/>
          <w:rFonts w:ascii="Times New Roman" w:hAnsi="Times New Roman" w:eastAsia="Times New Roman" w:cs="Times New Roman"/>
          <w:lang w:eastAsia="pl-PL"/>
        </w:rPr>
      </w:pPr>
      <w:r>
        <w:rPr/>
        <w:t xml:space="preserve">Ustalenia zawarte w niniejszej specyfikacji dotyczą zasad prowadzenia robót związanych </w:t>
        <w:br/>
        <w:t xml:space="preserve">z wykonaniem i odbiorem naprawy nawierzchni gruntowych naturalnych (profilowanych) </w:t>
        <w:br/>
        <w:t>i ulepszonych, obejmujących naprawy z profilowaniem nawierzchni oraz odnowę nawierzchni.</w:t>
      </w:r>
      <w:r/>
    </w:p>
    <w:p>
      <w:pPr>
        <w:pStyle w:val="Normal"/>
        <w:jc w:val="both"/>
        <w:rPr>
          <w:sz w:val="24"/>
          <w:sz w:val="24"/>
          <w:szCs w:val="24"/>
          <w:rFonts w:ascii="Times New Roman" w:hAnsi="Times New Roman" w:eastAsia="Times New Roman" w:cs="Times New Roman"/>
          <w:lang w:eastAsia="pl-PL"/>
        </w:rPr>
      </w:pPr>
      <w:r>
        <w:rPr/>
        <w:t>1.4. Określenia podstawowe</w:t>
      </w:r>
      <w:r/>
    </w:p>
    <w:p>
      <w:pPr>
        <w:pStyle w:val="Normal"/>
        <w:jc w:val="both"/>
        <w:rPr>
          <w:sz w:val="24"/>
          <w:sz w:val="24"/>
          <w:szCs w:val="24"/>
          <w:rFonts w:ascii="Times New Roman" w:hAnsi="Times New Roman" w:eastAsia="Times New Roman" w:cs="Times New Roman"/>
          <w:lang w:eastAsia="pl-PL"/>
        </w:rPr>
      </w:pPr>
      <w:r>
        <w:rPr/>
        <w:t>1.4.1. Nawierzchnia gruntowa - nawierzchnia z gruntu naturalnego albo ulepszonego mechanicznie lub chemicznie, odporna na działanie ruchu.</w:t>
      </w:r>
      <w:r/>
    </w:p>
    <w:p>
      <w:pPr>
        <w:pStyle w:val="Normal"/>
        <w:jc w:val="both"/>
        <w:rPr>
          <w:sz w:val="24"/>
          <w:sz w:val="24"/>
          <w:szCs w:val="24"/>
          <w:rFonts w:ascii="Times New Roman" w:hAnsi="Times New Roman" w:eastAsia="Times New Roman" w:cs="Times New Roman"/>
          <w:lang w:eastAsia="pl-PL"/>
        </w:rPr>
      </w:pPr>
      <w:r>
        <w:rPr/>
        <w:t>1.4.2. Nawierzchnia gruntowa naturalna (profilowana) - wydzielony pas terenu, przeznaczony do ruchu lub postoju pojazdów oraz ruchu pieszych, w którym występujący grunt podłoża jest wyrównany i odpowiednio ukształtowany w profilu podłużnym i przekroju poprzecznym oraz zagęszczony.</w:t>
      </w:r>
      <w:r/>
    </w:p>
    <w:p>
      <w:pPr>
        <w:pStyle w:val="Normal"/>
        <w:jc w:val="both"/>
        <w:rPr>
          <w:sz w:val="24"/>
          <w:sz w:val="24"/>
          <w:szCs w:val="24"/>
          <w:rFonts w:ascii="Times New Roman" w:hAnsi="Times New Roman" w:eastAsia="Times New Roman" w:cs="Times New Roman"/>
          <w:lang w:eastAsia="pl-PL"/>
        </w:rPr>
      </w:pPr>
      <w:r>
        <w:rPr/>
        <w:t>1.4.3. Nawierzchnia gruntowa ulepszona - wydzielony pas terenu, przeznaczony do ruchu lub postoju pojazdów oraz ruchu pieszych, w którym występujący grunt podłoża jest ulepszony mechanicznie lub chemicznie, wyrównany i odpowiednio ukształtowany w profilu podłużnym i przekroju poprzecznym oraz zagęszczony.</w:t>
      </w:r>
      <w:r/>
    </w:p>
    <w:p>
      <w:pPr>
        <w:pStyle w:val="Normal"/>
        <w:jc w:val="both"/>
        <w:rPr>
          <w:sz w:val="24"/>
          <w:sz w:val="24"/>
          <w:szCs w:val="24"/>
          <w:rFonts w:ascii="Times New Roman" w:hAnsi="Times New Roman" w:eastAsia="Times New Roman" w:cs="Times New Roman"/>
          <w:lang w:eastAsia="pl-PL"/>
        </w:rPr>
      </w:pPr>
      <w:r>
        <w:rPr/>
        <w:t>1.4.4. Mieszanka optymalna gruntowa - mieszanka gruntu rodzimego z innym gruntem ulepszającym skład granulometryczny i właściwości gruntu rodzimego.</w:t>
      </w:r>
      <w:r/>
    </w:p>
    <w:p>
      <w:pPr>
        <w:pStyle w:val="Normal"/>
        <w:jc w:val="both"/>
        <w:rPr>
          <w:sz w:val="24"/>
          <w:sz w:val="24"/>
          <w:szCs w:val="24"/>
          <w:rFonts w:ascii="Times New Roman" w:hAnsi="Times New Roman" w:eastAsia="Times New Roman" w:cs="Times New Roman"/>
          <w:lang w:eastAsia="pl-PL"/>
        </w:rPr>
      </w:pPr>
      <w:r>
        <w:rPr/>
        <w:t>1.4.5. Profilowanie drogi gruntowej - mechaniczne poprawienie poprzecznego przekroju drogi w celu wyrównania wybojów i kolein i zapewnienia lepszego odwodnienia drogi.</w:t>
      </w:r>
      <w:r/>
    </w:p>
    <w:p>
      <w:pPr>
        <w:pStyle w:val="Normal"/>
        <w:jc w:val="both"/>
        <w:rPr>
          <w:sz w:val="24"/>
          <w:sz w:val="24"/>
          <w:szCs w:val="24"/>
          <w:rFonts w:ascii="Times New Roman" w:hAnsi="Times New Roman" w:eastAsia="Times New Roman" w:cs="Times New Roman"/>
          <w:lang w:eastAsia="pl-PL"/>
        </w:rPr>
      </w:pPr>
      <w:r>
        <w:rPr/>
        <w:t>1.4.6. Odnowa nawierzchni gruntowej - spulchnienie, doziarnienie, rozścielenie, wymieszanie, sprofilowanie i zagęszczenie materiału istniejącego i odnawiającego nawierzchnię.</w:t>
      </w:r>
      <w:r/>
    </w:p>
    <w:p>
      <w:pPr>
        <w:pStyle w:val="Normal"/>
        <w:jc w:val="both"/>
        <w:rPr>
          <w:sz w:val="24"/>
          <w:sz w:val="24"/>
          <w:szCs w:val="24"/>
          <w:rFonts w:ascii="Times New Roman" w:hAnsi="Times New Roman" w:eastAsia="Times New Roman" w:cs="Times New Roman"/>
          <w:lang w:eastAsia="pl-PL"/>
        </w:rPr>
      </w:pPr>
      <w:r>
        <w:rPr/>
        <w:t>1.5. Ogólne wymagania dotyczące robót</w:t>
      </w:r>
      <w:r/>
    </w:p>
    <w:p>
      <w:pPr>
        <w:pStyle w:val="Normal"/>
        <w:jc w:val="both"/>
        <w:rPr>
          <w:sz w:val="24"/>
          <w:sz w:val="24"/>
          <w:szCs w:val="24"/>
          <w:rFonts w:ascii="Times New Roman" w:hAnsi="Times New Roman" w:eastAsia="Times New Roman" w:cs="Times New Roman"/>
          <w:lang w:eastAsia="pl-PL"/>
        </w:rPr>
      </w:pPr>
      <w:r>
        <w:rPr/>
        <w:t xml:space="preserve">Wykonawca jest odpowiedzialny za jakość wykonanych robót, bezpieczeństwo wszelkich czynności na terenie budowy, metody Użyte przy budowie oraz za ich zgodność z SST </w:t>
        <w:br/>
        <w:t>i poleceniami przedstawiciela Zamawiającego.</w:t>
      </w:r>
      <w:r/>
    </w:p>
    <w:p>
      <w:pPr>
        <w:pStyle w:val="Normal"/>
        <w:jc w:val="both"/>
        <w:rPr>
          <w:sz w:val="24"/>
          <w:sz w:val="24"/>
          <w:szCs w:val="24"/>
          <w:rFonts w:ascii="Times New Roman" w:hAnsi="Times New Roman" w:eastAsia="Times New Roman" w:cs="Times New Roman"/>
          <w:lang w:eastAsia="pl-PL"/>
        </w:rPr>
      </w:pPr>
      <w:r>
        <w:rPr/>
        <w:t>1.5.1. Przekazanie terenu budowy</w:t>
      </w:r>
      <w:r/>
    </w:p>
    <w:p>
      <w:pPr>
        <w:pStyle w:val="Normal"/>
        <w:jc w:val="both"/>
        <w:rPr>
          <w:sz w:val="24"/>
          <w:sz w:val="24"/>
          <w:szCs w:val="24"/>
          <w:rFonts w:ascii="Times New Roman" w:hAnsi="Times New Roman" w:eastAsia="Times New Roman" w:cs="Times New Roman"/>
          <w:lang w:eastAsia="pl-PL"/>
        </w:rPr>
      </w:pPr>
      <w:r>
        <w:rPr/>
        <w:t>Zamawiający w terminie określonym w dokumentach kontraktowych przekaże Wykonawcy teren wskazując lokalizację wraz z mapą ewidencyjną drogi.</w:t>
      </w:r>
      <w:r/>
    </w:p>
    <w:p>
      <w:pPr>
        <w:pStyle w:val="Normal"/>
        <w:jc w:val="both"/>
        <w:rPr>
          <w:sz w:val="24"/>
          <w:sz w:val="24"/>
          <w:szCs w:val="24"/>
          <w:rFonts w:ascii="Times New Roman" w:hAnsi="Times New Roman" w:eastAsia="Times New Roman" w:cs="Times New Roman"/>
          <w:lang w:eastAsia="pl-PL"/>
        </w:rPr>
      </w:pPr>
      <w:r>
        <w:rPr/>
        <w:t>Na Wykonawcy spoczywa odpowiedzialność za ochronę przekazanych mu punktów pomiarowych do chwili odbioru ostatecznego robót. Uszkodzone lub zniszczone znaki geodezyjne Wykonawca odtworzy i utrwali na własny koszt.</w:t>
      </w:r>
      <w:r/>
    </w:p>
    <w:p>
      <w:pPr>
        <w:pStyle w:val="Normal"/>
        <w:jc w:val="both"/>
        <w:rPr>
          <w:sz w:val="24"/>
          <w:sz w:val="24"/>
          <w:szCs w:val="24"/>
          <w:rFonts w:ascii="Times New Roman" w:hAnsi="Times New Roman" w:eastAsia="Times New Roman" w:cs="Times New Roman"/>
          <w:lang w:eastAsia="pl-PL"/>
        </w:rPr>
      </w:pPr>
      <w:r>
        <w:rPr/>
        <w:t>1.5.2. Zgodność robót z SST</w:t>
      </w:r>
      <w:r/>
    </w:p>
    <w:p>
      <w:pPr>
        <w:pStyle w:val="Normal"/>
        <w:jc w:val="both"/>
        <w:rPr>
          <w:sz w:val="24"/>
          <w:sz w:val="24"/>
          <w:szCs w:val="24"/>
          <w:rFonts w:ascii="Times New Roman" w:hAnsi="Times New Roman" w:eastAsia="Times New Roman" w:cs="Times New Roman"/>
          <w:lang w:eastAsia="pl-PL"/>
        </w:rPr>
      </w:pPr>
      <w:r>
        <w:rPr/>
        <w:t>SST i wszystkie dodatkowe dokumenty przekazane Wykonawcy przez przedstawiciela Zamawiającego stanowią część umowy, a wymagania określone w choćby jednym z nich są obowiązujące dla Wykonawcy tak jakby zawarte były w całej dokumentacji.</w:t>
      </w:r>
      <w:r/>
    </w:p>
    <w:p>
      <w:pPr>
        <w:pStyle w:val="Normal"/>
        <w:jc w:val="both"/>
        <w:rPr>
          <w:sz w:val="24"/>
          <w:sz w:val="24"/>
          <w:szCs w:val="24"/>
          <w:rFonts w:ascii="Times New Roman" w:hAnsi="Times New Roman" w:eastAsia="Times New Roman" w:cs="Times New Roman"/>
          <w:lang w:eastAsia="pl-PL"/>
        </w:rPr>
      </w:pPr>
      <w:r>
        <w:rPr/>
        <w:t>Wszystkie wykonane roboty i dostarczone materiały będą zgodne z SST.</w:t>
      </w:r>
      <w:r/>
    </w:p>
    <w:p>
      <w:pPr>
        <w:pStyle w:val="Normal"/>
        <w:jc w:val="both"/>
        <w:rPr>
          <w:sz w:val="24"/>
          <w:sz w:val="24"/>
          <w:szCs w:val="24"/>
          <w:rFonts w:ascii="Times New Roman" w:hAnsi="Times New Roman" w:eastAsia="Times New Roman" w:cs="Times New Roman"/>
          <w:lang w:eastAsia="pl-PL"/>
        </w:rPr>
      </w:pPr>
      <w:r>
        <w:rPr/>
        <w:t>W przypadku, gdy roboty nie będą w pełni zgodne z SST i wpłynie to na niezadowalającą jakość elementu budowli, to takie prace zostaną poprawione na koszt Wykonawcy.</w:t>
      </w:r>
      <w:r/>
    </w:p>
    <w:p>
      <w:pPr>
        <w:pStyle w:val="Normal"/>
        <w:jc w:val="both"/>
        <w:rPr>
          <w:sz w:val="24"/>
          <w:sz w:val="24"/>
          <w:szCs w:val="24"/>
          <w:rFonts w:ascii="Times New Roman" w:hAnsi="Times New Roman" w:eastAsia="Times New Roman" w:cs="Times New Roman"/>
          <w:lang w:eastAsia="pl-PL"/>
        </w:rPr>
      </w:pPr>
      <w:r>
        <w:rPr/>
        <w:t>1.5.3. Zabezpieczenie terenu budowy</w:t>
      </w:r>
      <w:r/>
    </w:p>
    <w:p>
      <w:pPr>
        <w:pStyle w:val="Normal"/>
        <w:jc w:val="both"/>
        <w:rPr>
          <w:sz w:val="24"/>
          <w:sz w:val="24"/>
          <w:szCs w:val="24"/>
          <w:rFonts w:ascii="Times New Roman" w:hAnsi="Times New Roman" w:eastAsia="Times New Roman" w:cs="Times New Roman"/>
          <w:lang w:eastAsia="pl-PL"/>
        </w:rPr>
      </w:pPr>
      <w:r>
        <w:rPr/>
        <w:t>a) Roboty remontowe („pod ruchem”)</w:t>
      </w:r>
      <w:r/>
    </w:p>
    <w:p>
      <w:pPr>
        <w:pStyle w:val="Normal"/>
        <w:jc w:val="both"/>
        <w:rPr>
          <w:sz w:val="24"/>
          <w:sz w:val="24"/>
          <w:szCs w:val="24"/>
          <w:rFonts w:ascii="Times New Roman" w:hAnsi="Times New Roman" w:eastAsia="Times New Roman" w:cs="Times New Roman"/>
          <w:lang w:eastAsia="pl-PL"/>
        </w:rPr>
      </w:pPr>
      <w:r>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r/>
    </w:p>
    <w:p>
      <w:pPr>
        <w:pStyle w:val="Normal"/>
        <w:jc w:val="both"/>
        <w:rPr>
          <w:sz w:val="24"/>
          <w:sz w:val="24"/>
          <w:szCs w:val="24"/>
          <w:rFonts w:ascii="Times New Roman" w:hAnsi="Times New Roman" w:eastAsia="Times New Roman" w:cs="Times New Roman"/>
          <w:lang w:eastAsia="pl-PL"/>
        </w:rPr>
      </w:pPr>
      <w:r>
        <w:rPr/>
        <w:t>W czasie wykonywania robót Wykonawca dostarczy, zainstaluje i będzie obsługiwał wszystkie tymczasowe urządzenia zabezpieczające takie jak: zapory, światła ostrzegawcze, sygnały, itp., zapewniając w ten sposób bezpieczeństwo pojazdów i pieszych.</w:t>
      </w:r>
      <w:r/>
    </w:p>
    <w:p>
      <w:pPr>
        <w:pStyle w:val="Normal"/>
        <w:jc w:val="both"/>
        <w:rPr>
          <w:sz w:val="24"/>
          <w:sz w:val="24"/>
          <w:szCs w:val="24"/>
          <w:rFonts w:ascii="Times New Roman" w:hAnsi="Times New Roman" w:eastAsia="Times New Roman" w:cs="Times New Roman"/>
          <w:lang w:eastAsia="pl-PL"/>
        </w:rPr>
      </w:pPr>
      <w:r>
        <w:rPr/>
        <w:t>Wykonawca zapewni stałe warunki widoczności zapór i znaków, dla których jest to nieodzowne ze względów bezpieczeństwa.</w:t>
      </w:r>
      <w:r/>
    </w:p>
    <w:p>
      <w:pPr>
        <w:pStyle w:val="Normal"/>
        <w:jc w:val="both"/>
        <w:rPr>
          <w:sz w:val="24"/>
          <w:sz w:val="24"/>
          <w:szCs w:val="24"/>
          <w:rFonts w:ascii="Times New Roman" w:hAnsi="Times New Roman" w:eastAsia="Times New Roman" w:cs="Times New Roman"/>
          <w:lang w:eastAsia="pl-PL"/>
        </w:rPr>
      </w:pPr>
      <w:r>
        <w:rPr/>
        <w:t>Koszt zabezpieczenia terenu budowy nie podlega odrębnej zapłacie i przyjmuje się, że jest włączony w cenę kontraktową.</w:t>
      </w:r>
      <w:r/>
    </w:p>
    <w:p>
      <w:pPr>
        <w:pStyle w:val="Normal"/>
        <w:jc w:val="both"/>
        <w:rPr>
          <w:sz w:val="24"/>
          <w:sz w:val="24"/>
          <w:szCs w:val="24"/>
          <w:rFonts w:ascii="Times New Roman" w:hAnsi="Times New Roman" w:eastAsia="Times New Roman" w:cs="Times New Roman"/>
          <w:lang w:eastAsia="pl-PL"/>
        </w:rPr>
      </w:pPr>
      <w:r>
        <w:rPr/>
        <w:t>1.5.4. Ochrona środowiska w czasie wykonywania robót</w:t>
      </w:r>
      <w:r/>
    </w:p>
    <w:p>
      <w:pPr>
        <w:pStyle w:val="Normal"/>
        <w:jc w:val="both"/>
        <w:rPr>
          <w:sz w:val="24"/>
          <w:sz w:val="24"/>
          <w:szCs w:val="24"/>
          <w:rFonts w:ascii="Times New Roman" w:hAnsi="Times New Roman" w:eastAsia="Times New Roman" w:cs="Times New Roman"/>
          <w:lang w:eastAsia="pl-PL"/>
        </w:rPr>
      </w:pPr>
      <w:r>
        <w:rPr/>
        <w:t>Wykonawca ma obowiązek znać i stosować w czasie prowadzenia robót wszelkie przepisy dotyczące ochrony środowiska naturalnego.</w:t>
      </w:r>
      <w:r/>
    </w:p>
    <w:p>
      <w:pPr>
        <w:pStyle w:val="Normal"/>
        <w:jc w:val="both"/>
        <w:rPr>
          <w:sz w:val="24"/>
          <w:sz w:val="24"/>
          <w:szCs w:val="24"/>
          <w:rFonts w:ascii="Times New Roman" w:hAnsi="Times New Roman" w:eastAsia="Times New Roman" w:cs="Times New Roman"/>
          <w:lang w:eastAsia="pl-PL"/>
        </w:rPr>
      </w:pPr>
      <w:r>
        <w:rPr/>
        <w:t>W okresie trwania budowy i wykańczania robót Wykonawca będzie:</w:t>
      </w:r>
      <w:r/>
    </w:p>
    <w:p>
      <w:pPr>
        <w:pStyle w:val="Normal"/>
        <w:jc w:val="both"/>
        <w:rPr>
          <w:sz w:val="24"/>
          <w:sz w:val="24"/>
          <w:szCs w:val="24"/>
          <w:rFonts w:ascii="Times New Roman" w:hAnsi="Times New Roman" w:eastAsia="Times New Roman" w:cs="Times New Roman"/>
          <w:lang w:eastAsia="pl-PL"/>
        </w:rPr>
      </w:pPr>
      <w:r>
        <w:rPr/>
        <w:t>a) utrzymywać teren budowy i nawierzchnie dróg w stanie bez wody stojącej,</w:t>
      </w:r>
      <w:r/>
    </w:p>
    <w:p>
      <w:pPr>
        <w:pStyle w:val="Normal"/>
        <w:jc w:val="both"/>
        <w:rPr>
          <w:sz w:val="24"/>
          <w:sz w:val="24"/>
          <w:szCs w:val="24"/>
          <w:rFonts w:ascii="Times New Roman" w:hAnsi="Times New Roman" w:eastAsia="Times New Roman" w:cs="Times New Roman"/>
          <w:lang w:eastAsia="pl-PL"/>
        </w:rPr>
      </w:pPr>
      <w:r>
        <w:rPr/>
        <w:t xml:space="preserve">b) podejmować wszelkie uzasadnione kroki mające na celu stosowanie się do przepisów </w:t>
        <w:br/>
        <w:t xml:space="preserve">i norm dotyczących ochrony środowiska na terenie i wokół terenu budowy oraz będzie unikać uszkodzeń lub uciążliwości dla osób lub dóbr publicznych i innych, a wynikających </w:t>
        <w:br/>
        <w:t xml:space="preserve">z nadmiernego hałasu, wibracji, zanieczyszczenia lub innych przyczyn powstałych </w:t>
        <w:br/>
        <w:t>w następstwie jego sposobu działania.</w:t>
      </w:r>
      <w:r/>
    </w:p>
    <w:p>
      <w:pPr>
        <w:pStyle w:val="Normal"/>
        <w:jc w:val="both"/>
        <w:rPr>
          <w:sz w:val="24"/>
          <w:sz w:val="24"/>
          <w:szCs w:val="24"/>
          <w:rFonts w:ascii="Times New Roman" w:hAnsi="Times New Roman" w:eastAsia="Times New Roman" w:cs="Times New Roman"/>
          <w:lang w:eastAsia="pl-PL"/>
        </w:rPr>
      </w:pPr>
      <w:r>
        <w:rPr/>
        <w:t>Stosując się do tych wymagań będzie miał szczególny wzgląd na:</w:t>
      </w:r>
      <w:r/>
    </w:p>
    <w:p>
      <w:pPr>
        <w:pStyle w:val="Normal"/>
        <w:jc w:val="both"/>
        <w:rPr>
          <w:sz w:val="24"/>
          <w:sz w:val="24"/>
          <w:szCs w:val="24"/>
          <w:rFonts w:ascii="Times New Roman" w:hAnsi="Times New Roman" w:eastAsia="Times New Roman" w:cs="Times New Roman"/>
          <w:lang w:eastAsia="pl-PL"/>
        </w:rPr>
      </w:pPr>
      <w:r>
        <w:rPr/>
        <w:t>1) lokalizację baz, warsztatów, magazynów, składowisk, ukopów i dróg dojazdowych,</w:t>
      </w:r>
      <w:r/>
    </w:p>
    <w:p>
      <w:pPr>
        <w:pStyle w:val="Normal"/>
        <w:jc w:val="both"/>
        <w:rPr>
          <w:sz w:val="24"/>
          <w:sz w:val="24"/>
          <w:szCs w:val="24"/>
          <w:rFonts w:ascii="Times New Roman" w:hAnsi="Times New Roman" w:eastAsia="Times New Roman" w:cs="Times New Roman"/>
          <w:lang w:eastAsia="pl-PL"/>
        </w:rPr>
      </w:pPr>
      <w:r>
        <w:rPr/>
        <w:t>2) środki ostrożności i zabezpieczenia przed:</w:t>
      </w:r>
      <w:r/>
    </w:p>
    <w:p>
      <w:pPr>
        <w:pStyle w:val="Normal"/>
        <w:jc w:val="both"/>
        <w:rPr>
          <w:sz w:val="24"/>
          <w:sz w:val="24"/>
          <w:szCs w:val="24"/>
          <w:rFonts w:ascii="Times New Roman" w:hAnsi="Times New Roman" w:eastAsia="Times New Roman" w:cs="Times New Roman"/>
          <w:lang w:eastAsia="pl-PL"/>
        </w:rPr>
      </w:pPr>
      <w:r>
        <w:rPr/>
        <w:t>a) zanieczyszczeniem zbiorników i cieków wodnych pyłami lub substancjami toksycznymi,</w:t>
      </w:r>
      <w:r/>
    </w:p>
    <w:p>
      <w:pPr>
        <w:pStyle w:val="Normal"/>
        <w:jc w:val="both"/>
        <w:rPr>
          <w:sz w:val="24"/>
          <w:sz w:val="24"/>
          <w:szCs w:val="24"/>
          <w:rFonts w:ascii="Times New Roman" w:hAnsi="Times New Roman" w:eastAsia="Times New Roman" w:cs="Times New Roman"/>
          <w:lang w:eastAsia="pl-PL"/>
        </w:rPr>
      </w:pPr>
      <w:r>
        <w:rPr/>
        <w:t>b) zanieczyszczeniem powietrza pyłami i gazami,</w:t>
      </w:r>
      <w:r/>
    </w:p>
    <w:p>
      <w:pPr>
        <w:pStyle w:val="Normal"/>
        <w:jc w:val="both"/>
        <w:rPr>
          <w:sz w:val="24"/>
          <w:sz w:val="24"/>
          <w:szCs w:val="24"/>
          <w:rFonts w:ascii="Times New Roman" w:hAnsi="Times New Roman" w:eastAsia="Times New Roman" w:cs="Times New Roman"/>
          <w:lang w:eastAsia="pl-PL"/>
        </w:rPr>
      </w:pPr>
      <w:r>
        <w:rPr/>
        <w:t>c) możliwością powstania pożaru.</w:t>
      </w:r>
      <w:r/>
    </w:p>
    <w:p>
      <w:pPr>
        <w:pStyle w:val="Normal"/>
        <w:jc w:val="both"/>
        <w:rPr>
          <w:sz w:val="24"/>
          <w:sz w:val="24"/>
          <w:szCs w:val="24"/>
          <w:rFonts w:ascii="Times New Roman" w:hAnsi="Times New Roman" w:eastAsia="Times New Roman" w:cs="Times New Roman"/>
          <w:lang w:eastAsia="pl-PL"/>
        </w:rPr>
      </w:pPr>
      <w:r>
        <w:rPr/>
        <w:t>1.5.5. Ochrona przeciwpożarowa</w:t>
      </w:r>
      <w:r/>
    </w:p>
    <w:p>
      <w:pPr>
        <w:pStyle w:val="Normal"/>
        <w:jc w:val="both"/>
        <w:rPr>
          <w:sz w:val="24"/>
          <w:sz w:val="24"/>
          <w:szCs w:val="24"/>
          <w:rFonts w:ascii="Times New Roman" w:hAnsi="Times New Roman" w:eastAsia="Times New Roman" w:cs="Times New Roman"/>
          <w:lang w:eastAsia="pl-PL"/>
        </w:rPr>
      </w:pPr>
      <w:r>
        <w:rPr/>
        <w:t>Wykonawca będzie przestrzegać przepisy ochrony przeciwpożarowej.</w:t>
      </w:r>
      <w:r/>
    </w:p>
    <w:p>
      <w:pPr>
        <w:pStyle w:val="Normal"/>
        <w:jc w:val="both"/>
        <w:rPr>
          <w:sz w:val="24"/>
          <w:sz w:val="24"/>
          <w:szCs w:val="24"/>
          <w:rFonts w:ascii="Times New Roman" w:hAnsi="Times New Roman" w:eastAsia="Times New Roman" w:cs="Times New Roman"/>
          <w:lang w:eastAsia="pl-PL"/>
        </w:rPr>
      </w:pPr>
      <w:r>
        <w:rPr/>
        <w:t>Wykonawca będzie utrzymywać, wymagany na podstawie odpowiednich przepisów sprawny</w:t>
      </w:r>
      <w:r/>
    </w:p>
    <w:p>
      <w:pPr>
        <w:pStyle w:val="Normal"/>
        <w:jc w:val="both"/>
        <w:rPr>
          <w:sz w:val="24"/>
          <w:sz w:val="24"/>
          <w:szCs w:val="24"/>
          <w:rFonts w:ascii="Times New Roman" w:hAnsi="Times New Roman" w:eastAsia="Times New Roman" w:cs="Times New Roman"/>
          <w:lang w:eastAsia="pl-PL"/>
        </w:rPr>
      </w:pPr>
      <w:r>
        <w:rPr/>
        <w:t>sprzęt przeciwpożarowy.</w:t>
      </w:r>
      <w:r/>
    </w:p>
    <w:p>
      <w:pPr>
        <w:pStyle w:val="Normal"/>
        <w:jc w:val="both"/>
        <w:rPr>
          <w:sz w:val="24"/>
          <w:sz w:val="24"/>
          <w:szCs w:val="24"/>
          <w:rFonts w:ascii="Times New Roman" w:hAnsi="Times New Roman" w:eastAsia="Times New Roman" w:cs="Times New Roman"/>
          <w:lang w:eastAsia="pl-PL"/>
        </w:rPr>
      </w:pPr>
      <w:r>
        <w:rPr/>
        <w:t>Materiały łatwopalne będą składowane w sposób zgodny z odpowiednimi przepisami i zabezpieczone przed dostępem osób trzecich.</w:t>
      </w:r>
      <w:r/>
    </w:p>
    <w:p>
      <w:pPr>
        <w:pStyle w:val="Normal"/>
        <w:jc w:val="both"/>
        <w:rPr>
          <w:sz w:val="24"/>
          <w:sz w:val="24"/>
          <w:szCs w:val="24"/>
          <w:rFonts w:ascii="Times New Roman" w:hAnsi="Times New Roman" w:eastAsia="Times New Roman" w:cs="Times New Roman"/>
          <w:lang w:eastAsia="pl-PL"/>
        </w:rPr>
      </w:pPr>
      <w:r>
        <w:rPr/>
        <w:t>Wykonawca będzie odpowiedzialny za wszelkie straty spowodowane pożarem wywołanym jako rezultat realizacji robót albo przez personel Wykonawcy.</w:t>
      </w:r>
      <w:r/>
    </w:p>
    <w:p>
      <w:pPr>
        <w:pStyle w:val="Normal"/>
        <w:jc w:val="both"/>
        <w:rPr>
          <w:sz w:val="24"/>
          <w:sz w:val="24"/>
          <w:szCs w:val="24"/>
          <w:rFonts w:ascii="Times New Roman" w:hAnsi="Times New Roman" w:eastAsia="Times New Roman" w:cs="Times New Roman"/>
          <w:lang w:eastAsia="pl-PL"/>
        </w:rPr>
      </w:pPr>
      <w:r>
        <w:rPr/>
        <w:t>1.5.6. Ochrona własności publicznej i prywatnej</w:t>
      </w:r>
      <w:r/>
    </w:p>
    <w:p>
      <w:pPr>
        <w:pStyle w:val="Normal"/>
        <w:jc w:val="both"/>
        <w:rPr>
          <w:sz w:val="24"/>
          <w:sz w:val="24"/>
          <w:szCs w:val="24"/>
          <w:rFonts w:ascii="Times New Roman" w:hAnsi="Times New Roman" w:eastAsia="Times New Roman" w:cs="Times New Roman"/>
          <w:lang w:eastAsia="pl-PL"/>
        </w:rPr>
      </w:pPr>
      <w:r>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w:t>
      </w:r>
      <w:r/>
    </w:p>
    <w:p>
      <w:pPr>
        <w:pStyle w:val="Normal"/>
        <w:jc w:val="both"/>
        <w:rPr>
          <w:sz w:val="24"/>
          <w:sz w:val="24"/>
          <w:szCs w:val="24"/>
          <w:rFonts w:ascii="Times New Roman" w:hAnsi="Times New Roman" w:eastAsia="Times New Roman" w:cs="Times New Roman"/>
          <w:lang w:eastAsia="pl-PL"/>
        </w:rPr>
      </w:pPr>
      <w:r>
        <w:rPr/>
        <w:t>Wykonawca zapewni właściwe oznaczenie i zabezpieczenie przed uszkodzeniem tych instalacji i urządzeń w czasie trwania budowy.</w:t>
      </w:r>
      <w:r/>
    </w:p>
    <w:p>
      <w:pPr>
        <w:pStyle w:val="Normal"/>
        <w:jc w:val="both"/>
        <w:rPr>
          <w:sz w:val="24"/>
          <w:sz w:val="24"/>
          <w:szCs w:val="24"/>
          <w:rFonts w:ascii="Times New Roman" w:hAnsi="Times New Roman" w:eastAsia="Times New Roman" w:cs="Times New Roman"/>
          <w:lang w:eastAsia="pl-PL"/>
        </w:rPr>
      </w:pPr>
      <w:r>
        <w:rPr/>
        <w:t>O fakcie przypadkowego uszkodzenia instalacji i urządzeń podziemnych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na powierzchni ziemi i urządzeń takich jak zawory, wpusty uliczne, pokrywy włazów.</w:t>
      </w:r>
      <w:r/>
    </w:p>
    <w:p>
      <w:pPr>
        <w:pStyle w:val="Normal"/>
        <w:jc w:val="both"/>
        <w:rPr>
          <w:sz w:val="24"/>
          <w:sz w:val="24"/>
          <w:szCs w:val="24"/>
          <w:rFonts w:ascii="Times New Roman" w:hAnsi="Times New Roman" w:eastAsia="Times New Roman" w:cs="Times New Roman"/>
          <w:lang w:eastAsia="pl-PL"/>
        </w:rPr>
      </w:pPr>
      <w:r>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r/>
    </w:p>
    <w:p>
      <w:pPr>
        <w:pStyle w:val="Normal"/>
        <w:jc w:val="both"/>
        <w:rPr>
          <w:sz w:val="24"/>
          <w:sz w:val="24"/>
          <w:szCs w:val="24"/>
          <w:rFonts w:ascii="Times New Roman" w:hAnsi="Times New Roman" w:eastAsia="Times New Roman" w:cs="Times New Roman"/>
          <w:lang w:eastAsia="pl-PL"/>
        </w:rPr>
      </w:pPr>
      <w:r>
        <w:rPr/>
        <w:t>1.5.7. Bezpieczeństwo i higiena pracy</w:t>
      </w:r>
      <w:r/>
    </w:p>
    <w:p>
      <w:pPr>
        <w:pStyle w:val="Normal"/>
        <w:jc w:val="both"/>
        <w:rPr>
          <w:sz w:val="24"/>
          <w:sz w:val="24"/>
          <w:szCs w:val="24"/>
          <w:rFonts w:ascii="Times New Roman" w:hAnsi="Times New Roman" w:eastAsia="Times New Roman" w:cs="Times New Roman"/>
          <w:lang w:eastAsia="pl-PL"/>
        </w:rPr>
      </w:pPr>
      <w:r>
        <w:rPr/>
        <w:t>Podczas realizacji robót Wykonawca będzie przestrzegać przepisów dotyczących bezpieczeństwa i higieny pracy.</w:t>
      </w:r>
      <w:r/>
    </w:p>
    <w:p>
      <w:pPr>
        <w:pStyle w:val="Normal"/>
        <w:jc w:val="both"/>
        <w:rPr>
          <w:sz w:val="24"/>
          <w:sz w:val="24"/>
          <w:szCs w:val="24"/>
          <w:rFonts w:ascii="Times New Roman" w:hAnsi="Times New Roman" w:eastAsia="Times New Roman" w:cs="Times New Roman"/>
          <w:lang w:eastAsia="pl-PL"/>
        </w:rPr>
      </w:pPr>
      <w:r>
        <w:rPr/>
        <w:t>W szczególności Wykonawca ma obowiązek zadbać, aby personel nie wykonywał pracy w warunkach niebezpiecznych, szkodliwych dla zdrowia oraz nie spełniających odpowiednich wymagań sanitarnych.</w:t>
      </w:r>
      <w:r/>
    </w:p>
    <w:p>
      <w:pPr>
        <w:pStyle w:val="Normal"/>
        <w:jc w:val="both"/>
        <w:rPr>
          <w:sz w:val="24"/>
          <w:sz w:val="24"/>
          <w:szCs w:val="24"/>
          <w:rFonts w:ascii="Times New Roman" w:hAnsi="Times New Roman" w:eastAsia="Times New Roman" w:cs="Times New Roman"/>
          <w:lang w:eastAsia="pl-PL"/>
        </w:rPr>
      </w:pPr>
      <w:r>
        <w:rPr/>
        <w:t>Wykonawca zapewni i będzie utrzymywał wszelkie urządzenia zabezpieczające, socjalne oraz</w:t>
      </w:r>
      <w:r/>
    </w:p>
    <w:p>
      <w:pPr>
        <w:pStyle w:val="Normal"/>
        <w:jc w:val="both"/>
        <w:rPr>
          <w:sz w:val="24"/>
          <w:sz w:val="24"/>
          <w:szCs w:val="24"/>
          <w:rFonts w:ascii="Times New Roman" w:hAnsi="Times New Roman" w:eastAsia="Times New Roman" w:cs="Times New Roman"/>
          <w:lang w:eastAsia="pl-PL"/>
        </w:rPr>
      </w:pPr>
      <w:r>
        <w:rPr/>
        <w:t>sprzęt i odpowiednią odzież dla ochrony życia i zdrowia osób zatrudnionych na budowie oraz dla zapewnienia bezpieczeństwa publicznego.</w:t>
      </w:r>
      <w:r/>
    </w:p>
    <w:p>
      <w:pPr>
        <w:pStyle w:val="Normal"/>
        <w:jc w:val="both"/>
        <w:rPr>
          <w:sz w:val="24"/>
          <w:sz w:val="24"/>
          <w:szCs w:val="24"/>
          <w:rFonts w:ascii="Times New Roman" w:hAnsi="Times New Roman" w:eastAsia="Times New Roman" w:cs="Times New Roman"/>
          <w:lang w:eastAsia="pl-PL"/>
        </w:rPr>
      </w:pPr>
      <w:r>
        <w:rPr/>
        <w:t>Uznaje się, że wszelkie koszty związane z wypełnieniem wymagań określonych powyżej nie podlegają odrębnej zapłacie i są uwzględnione w cenie kontraktowej.</w:t>
      </w:r>
      <w:r/>
    </w:p>
    <w:p>
      <w:pPr>
        <w:pStyle w:val="Normal"/>
        <w:jc w:val="both"/>
        <w:rPr>
          <w:sz w:val="24"/>
          <w:sz w:val="24"/>
          <w:szCs w:val="24"/>
          <w:rFonts w:ascii="Times New Roman" w:hAnsi="Times New Roman" w:eastAsia="Times New Roman" w:cs="Times New Roman"/>
          <w:lang w:eastAsia="pl-PL"/>
        </w:rPr>
      </w:pPr>
      <w:r>
        <w:rPr/>
        <w:t>1.5.8. Równoważność norm i zbiorów przepisów prawnych</w:t>
      </w:r>
      <w:r/>
    </w:p>
    <w:p>
      <w:pPr>
        <w:pStyle w:val="Normal"/>
        <w:jc w:val="both"/>
        <w:rPr>
          <w:sz w:val="24"/>
          <w:sz w:val="24"/>
          <w:szCs w:val="24"/>
          <w:rFonts w:ascii="Times New Roman" w:hAnsi="Times New Roman" w:eastAsia="Times New Roman" w:cs="Times New Roman"/>
          <w:lang w:eastAsia="pl-PL"/>
        </w:rPr>
      </w:pPr>
      <w:r>
        <w:rPr/>
        <w:t>Gdziekolwiek w dokumentach kontraktowych powołane są konkretne normy i przepisy, które</w:t>
      </w:r>
      <w:r/>
    </w:p>
    <w:p>
      <w:pPr>
        <w:pStyle w:val="Normal"/>
        <w:jc w:val="both"/>
        <w:rPr>
          <w:sz w:val="24"/>
          <w:sz w:val="24"/>
          <w:szCs w:val="24"/>
          <w:rFonts w:ascii="Times New Roman" w:hAnsi="Times New Roman" w:eastAsia="Times New Roman" w:cs="Times New Roman"/>
          <w:lang w:eastAsia="pl-PL"/>
        </w:rPr>
      </w:pPr>
      <w:r>
        <w:rPr/>
        <w:t>spełniać mają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przedstawiciela Zamawiającego.</w:t>
      </w:r>
      <w:r/>
    </w:p>
    <w:p>
      <w:pPr>
        <w:pStyle w:val="Normal"/>
        <w:jc w:val="both"/>
        <w:rPr>
          <w:sz w:val="24"/>
          <w:sz w:val="24"/>
          <w:szCs w:val="24"/>
          <w:rFonts w:ascii="Times New Roman" w:hAnsi="Times New Roman" w:eastAsia="Times New Roman" w:cs="Times New Roman"/>
          <w:lang w:eastAsia="pl-PL"/>
        </w:rPr>
      </w:pPr>
      <w:r>
        <w:rPr/>
        <w:t>Różnice pomiędzy powołanymi normami a ich proponowanymi zamiennikami muszą być dokładnie opisane przez Wykonawcę i przedłożone przedstawicielowi Zamawiającego do zatwierdzenia.</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2. MATERIAŁY</w:t>
      </w:r>
      <w:r/>
    </w:p>
    <w:p>
      <w:pPr>
        <w:pStyle w:val="Normal"/>
        <w:jc w:val="both"/>
        <w:rPr>
          <w:sz w:val="24"/>
          <w:sz w:val="24"/>
          <w:szCs w:val="24"/>
          <w:rFonts w:ascii="Times New Roman" w:hAnsi="Times New Roman" w:eastAsia="Times New Roman" w:cs="Times New Roman"/>
          <w:lang w:eastAsia="pl-PL"/>
        </w:rPr>
      </w:pPr>
      <w:r>
        <w:rPr/>
        <w:t>2.1. Materiały do wykonania robót</w:t>
      </w:r>
      <w:r/>
    </w:p>
    <w:p>
      <w:pPr>
        <w:pStyle w:val="Normal"/>
        <w:jc w:val="both"/>
        <w:rPr>
          <w:sz w:val="24"/>
          <w:sz w:val="24"/>
          <w:szCs w:val="24"/>
          <w:rFonts w:ascii="Times New Roman" w:hAnsi="Times New Roman" w:eastAsia="Times New Roman" w:cs="Times New Roman"/>
          <w:lang w:eastAsia="pl-PL"/>
        </w:rPr>
      </w:pPr>
      <w:r>
        <w:rPr/>
        <w:t>2.1.1. Zgodność materiałów z SST.</w:t>
      </w:r>
      <w:r/>
    </w:p>
    <w:p>
      <w:pPr>
        <w:pStyle w:val="Normal"/>
        <w:jc w:val="both"/>
        <w:rPr>
          <w:sz w:val="24"/>
          <w:sz w:val="24"/>
          <w:szCs w:val="24"/>
          <w:rFonts w:ascii="Times New Roman" w:hAnsi="Times New Roman" w:eastAsia="Times New Roman" w:cs="Times New Roman"/>
          <w:lang w:eastAsia="pl-PL"/>
        </w:rPr>
      </w:pPr>
      <w:r>
        <w:rPr/>
        <w:t>Materiały do wykonania naprawy nawierzchni powinny być zgodne z SST.</w:t>
      </w:r>
      <w:r/>
    </w:p>
    <w:p>
      <w:pPr>
        <w:pStyle w:val="Normal"/>
        <w:jc w:val="both"/>
        <w:rPr>
          <w:sz w:val="24"/>
          <w:sz w:val="24"/>
          <w:szCs w:val="24"/>
          <w:rFonts w:ascii="Times New Roman" w:hAnsi="Times New Roman" w:eastAsia="Times New Roman" w:cs="Times New Roman"/>
          <w:lang w:eastAsia="pl-PL"/>
        </w:rPr>
      </w:pPr>
      <w:r>
        <w:rPr/>
        <w:t>2.1.2. Grunt</w:t>
      </w:r>
      <w:r/>
    </w:p>
    <w:p>
      <w:pPr>
        <w:pStyle w:val="Normal"/>
        <w:jc w:val="both"/>
        <w:rPr>
          <w:sz w:val="24"/>
          <w:sz w:val="24"/>
          <w:szCs w:val="24"/>
          <w:rFonts w:ascii="Times New Roman" w:hAnsi="Times New Roman" w:eastAsia="Times New Roman" w:cs="Times New Roman"/>
          <w:lang w:eastAsia="pl-PL"/>
        </w:rPr>
      </w:pPr>
      <w:r>
        <w:rPr/>
        <w:t>Grunt istniejący jest podstawowym materiałem przy naprawie nawierzchni gruntowej.</w:t>
      </w:r>
      <w:r/>
    </w:p>
    <w:p>
      <w:pPr>
        <w:pStyle w:val="Normal"/>
        <w:jc w:val="both"/>
        <w:rPr>
          <w:sz w:val="24"/>
          <w:sz w:val="24"/>
          <w:szCs w:val="24"/>
          <w:rFonts w:ascii="Times New Roman" w:hAnsi="Times New Roman" w:eastAsia="Times New Roman" w:cs="Times New Roman"/>
          <w:lang w:eastAsia="pl-PL"/>
        </w:rPr>
      </w:pPr>
      <w:r>
        <w:rPr/>
        <w:t>2.1.3. Kliniec kamienny</w:t>
      </w:r>
      <w:r/>
    </w:p>
    <w:p>
      <w:pPr>
        <w:pStyle w:val="Normal"/>
        <w:jc w:val="both"/>
        <w:rPr>
          <w:sz w:val="24"/>
          <w:sz w:val="24"/>
          <w:szCs w:val="24"/>
          <w:rFonts w:ascii="Times New Roman" w:hAnsi="Times New Roman" w:eastAsia="Times New Roman" w:cs="Times New Roman"/>
          <w:lang w:eastAsia="pl-PL"/>
        </w:rPr>
      </w:pPr>
      <w:r>
        <w:rPr/>
        <w:t>Do uzupełnień wgłębień i ubytków należy stosować kliniec kamienny frakcji 4-31,5 mm (kruszywo kamienne łamane zgodnie z norma PN-EN-13043)</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sz w:val="24"/>
          <w:sz w:val="24"/>
          <w:szCs w:val="24"/>
          <w:rFonts w:ascii="Times New Roman" w:hAnsi="Times New Roman" w:eastAsia="Times New Roman" w:cs="Times New Roman"/>
          <w:lang w:eastAsia="pl-PL"/>
        </w:rPr>
      </w:pPr>
      <w:r>
        <w:rPr/>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3. SPRZĘT</w:t>
      </w:r>
      <w:r/>
    </w:p>
    <w:p>
      <w:pPr>
        <w:pStyle w:val="Normal"/>
        <w:jc w:val="both"/>
        <w:rPr>
          <w:sz w:val="24"/>
          <w:sz w:val="24"/>
          <w:szCs w:val="24"/>
          <w:rFonts w:ascii="Times New Roman" w:hAnsi="Times New Roman" w:eastAsia="Times New Roman" w:cs="Times New Roman"/>
          <w:lang w:eastAsia="pl-PL"/>
        </w:rPr>
      </w:pPr>
      <w:r>
        <w:rPr/>
        <w:t>3.1. Ogólne wymagania dotyczące sprzętu</w:t>
      </w:r>
      <w:r/>
    </w:p>
    <w:p>
      <w:pPr>
        <w:pStyle w:val="Normal"/>
        <w:jc w:val="both"/>
        <w:rPr>
          <w:sz w:val="24"/>
          <w:sz w:val="24"/>
          <w:szCs w:val="24"/>
          <w:rFonts w:ascii="Times New Roman" w:hAnsi="Times New Roman" w:eastAsia="Times New Roman" w:cs="Times New Roman"/>
          <w:lang w:eastAsia="pl-PL"/>
        </w:rPr>
      </w:pPr>
      <w:r>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w:t>
      </w:r>
      <w:r/>
    </w:p>
    <w:p>
      <w:pPr>
        <w:pStyle w:val="Normal"/>
        <w:jc w:val="both"/>
        <w:rPr>
          <w:sz w:val="24"/>
          <w:sz w:val="24"/>
          <w:szCs w:val="24"/>
          <w:rFonts w:ascii="Times New Roman" w:hAnsi="Times New Roman" w:eastAsia="Times New Roman" w:cs="Times New Roman"/>
          <w:lang w:eastAsia="pl-PL"/>
        </w:rPr>
      </w:pPr>
      <w:r>
        <w:rPr/>
        <w:t>Liczba i wydajność sprzętu powinny gwarantować przeprowadzenie robót, zgodnie z zasadami określonymi w SST i wskazaniach przedstawiciela Zamawiającego.</w:t>
      </w:r>
      <w:r/>
    </w:p>
    <w:p>
      <w:pPr>
        <w:pStyle w:val="Normal"/>
        <w:jc w:val="both"/>
        <w:rPr>
          <w:sz w:val="24"/>
          <w:sz w:val="24"/>
          <w:szCs w:val="24"/>
          <w:rFonts w:ascii="Times New Roman" w:hAnsi="Times New Roman" w:eastAsia="Times New Roman" w:cs="Times New Roman"/>
          <w:lang w:eastAsia="pl-PL"/>
        </w:rPr>
      </w:pPr>
      <w:r>
        <w:rPr/>
        <w:t>Sprzęt będący własnością Wykonawcy lub wynajęty do wykonania robót ma być utrzymywany w dobrym stanie i gotowości do pracy. Powinien być zgodny z normami ochrony środowiska i przepisami dotyczącymi jego Użytkowania.</w:t>
      </w:r>
      <w:r/>
    </w:p>
    <w:p>
      <w:pPr>
        <w:pStyle w:val="Normal"/>
        <w:jc w:val="both"/>
        <w:rPr>
          <w:sz w:val="24"/>
          <w:sz w:val="24"/>
          <w:szCs w:val="24"/>
          <w:rFonts w:ascii="Times New Roman" w:hAnsi="Times New Roman" w:eastAsia="Times New Roman" w:cs="Times New Roman"/>
          <w:lang w:eastAsia="pl-PL"/>
        </w:rPr>
      </w:pPr>
      <w:r>
        <w:rPr/>
        <w:t>3.2. Sprzęt stosowany do wykonania naprawy nawierzchni gruntowej</w:t>
      </w:r>
      <w:r/>
    </w:p>
    <w:p>
      <w:pPr>
        <w:pStyle w:val="Normal"/>
        <w:jc w:val="both"/>
        <w:rPr>
          <w:sz w:val="24"/>
          <w:sz w:val="24"/>
          <w:szCs w:val="24"/>
          <w:rFonts w:ascii="Times New Roman" w:hAnsi="Times New Roman" w:eastAsia="Times New Roman" w:cs="Times New Roman"/>
          <w:lang w:eastAsia="pl-PL"/>
        </w:rPr>
      </w:pPr>
      <w:r>
        <w:rPr/>
        <w:t>W zależności od zakresu robót oraz sposobu ich wykonania, Wykonawca powinien wykazać się możliwością korzystania z następującego sprzętu:</w:t>
      </w:r>
      <w:r/>
    </w:p>
    <w:p>
      <w:pPr>
        <w:pStyle w:val="Normal"/>
        <w:jc w:val="both"/>
        <w:rPr>
          <w:sz w:val="24"/>
          <w:sz w:val="24"/>
          <w:szCs w:val="24"/>
          <w:rFonts w:ascii="Times New Roman" w:hAnsi="Times New Roman" w:eastAsia="Times New Roman" w:cs="Times New Roman"/>
          <w:lang w:eastAsia="pl-PL"/>
        </w:rPr>
      </w:pPr>
      <w:r>
        <w:rPr/>
        <w:t>- równiarki drogowej, koparki</w:t>
      </w:r>
      <w:r/>
    </w:p>
    <w:p>
      <w:pPr>
        <w:pStyle w:val="Normal"/>
        <w:jc w:val="both"/>
        <w:rPr>
          <w:sz w:val="24"/>
          <w:sz w:val="24"/>
          <w:szCs w:val="24"/>
          <w:rFonts w:ascii="Times New Roman" w:hAnsi="Times New Roman" w:eastAsia="Times New Roman" w:cs="Times New Roman"/>
          <w:lang w:eastAsia="pl-PL"/>
        </w:rPr>
      </w:pPr>
      <w:r>
        <w:rPr/>
        <w:t>- przewoźnych zbiorników na wodę, wyposażonych w urządzenia do rozpryskiwania wody,</w:t>
      </w:r>
      <w:r/>
    </w:p>
    <w:p>
      <w:pPr>
        <w:pStyle w:val="Normal"/>
      </w:pPr>
      <w:r>
        <w:rPr/>
        <w:t>- walca samojezdnego ogumionego z wibracją min. 12 ton,</w:t>
      </w:r>
      <w:r/>
    </w:p>
    <w:p>
      <w:pPr>
        <w:pStyle w:val="Normal"/>
      </w:pPr>
      <w:r>
        <w:rPr/>
        <w:t>- walca samojezdnego guma – metal z wibracją min. 10 ton</w:t>
      </w:r>
      <w:r/>
    </w:p>
    <w:p>
      <w:pPr>
        <w:pStyle w:val="Normal"/>
        <w:jc w:val="both"/>
        <w:rPr>
          <w:sz w:val="24"/>
          <w:sz w:val="24"/>
          <w:szCs w:val="24"/>
          <w:rFonts w:ascii="Times New Roman" w:hAnsi="Times New Roman" w:eastAsia="Times New Roman" w:cs="Times New Roman"/>
          <w:lang w:eastAsia="pl-PL"/>
        </w:rPr>
      </w:pPr>
      <w:r>
        <w:rPr/>
        <w:t>- płytowe zagęszczarki wibracyjne,</w:t>
      </w:r>
      <w:r/>
    </w:p>
    <w:p>
      <w:pPr>
        <w:pStyle w:val="Normal"/>
        <w:jc w:val="both"/>
        <w:rPr>
          <w:sz w:val="24"/>
          <w:sz w:val="24"/>
          <w:szCs w:val="24"/>
          <w:rFonts w:ascii="Times New Roman" w:hAnsi="Times New Roman" w:eastAsia="Times New Roman" w:cs="Times New Roman"/>
          <w:lang w:eastAsia="pl-PL"/>
        </w:rPr>
      </w:pPr>
      <w:r>
        <w:rPr/>
        <w:t>- ręczny sprzęt do drobnych robót naprawczych, jak łopaty, oskardy, ubijarki ręczne itp.</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4. TRANSPORT</w:t>
      </w:r>
      <w:r/>
    </w:p>
    <w:p>
      <w:pPr>
        <w:pStyle w:val="Normal"/>
        <w:jc w:val="both"/>
        <w:rPr>
          <w:sz w:val="24"/>
          <w:sz w:val="24"/>
          <w:szCs w:val="24"/>
          <w:rFonts w:ascii="Times New Roman" w:hAnsi="Times New Roman" w:eastAsia="Times New Roman" w:cs="Times New Roman"/>
          <w:lang w:eastAsia="pl-PL"/>
        </w:rPr>
      </w:pPr>
      <w:r>
        <w:rPr/>
        <w:t>4.1. Ogólne wymagania dotyczące transportu</w:t>
      </w:r>
      <w:r/>
    </w:p>
    <w:p>
      <w:pPr>
        <w:pStyle w:val="Normal"/>
        <w:jc w:val="both"/>
        <w:rPr>
          <w:sz w:val="24"/>
          <w:sz w:val="24"/>
          <w:szCs w:val="24"/>
          <w:rFonts w:ascii="Times New Roman" w:hAnsi="Times New Roman" w:eastAsia="Times New Roman" w:cs="Times New Roman"/>
          <w:lang w:eastAsia="pl-PL"/>
        </w:rPr>
      </w:pPr>
      <w:r>
        <w:rPr/>
        <w:t>Wykonawca jest zobowiązany do stosowania jedynie takich środków transportu, które nie wpłyną niekorzystnie na jakość wykonywanych robót i właściwości przewożonych materiałów.</w:t>
      </w:r>
      <w:r/>
    </w:p>
    <w:p>
      <w:pPr>
        <w:pStyle w:val="Normal"/>
        <w:jc w:val="both"/>
        <w:rPr>
          <w:sz w:val="24"/>
          <w:sz w:val="24"/>
          <w:szCs w:val="24"/>
          <w:rFonts w:ascii="Times New Roman" w:hAnsi="Times New Roman" w:eastAsia="Times New Roman" w:cs="Times New Roman"/>
          <w:lang w:eastAsia="pl-PL"/>
        </w:rPr>
      </w:pPr>
      <w:r>
        <w:rPr/>
        <w:t>Wykonawca będzie usuwać na bieżąco, na własny koszt, wszelkie zanieczyszczenia, uszkodzenia spowodowane jego pojazdami na drogach publicznych oraz dojazdach do terenu budowy.</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5. WYKONANIE ROBÓT</w:t>
      </w:r>
      <w:r/>
    </w:p>
    <w:p>
      <w:pPr>
        <w:pStyle w:val="Normal"/>
        <w:jc w:val="both"/>
        <w:rPr>
          <w:sz w:val="24"/>
          <w:sz w:val="24"/>
          <w:szCs w:val="24"/>
          <w:rFonts w:ascii="Times New Roman" w:hAnsi="Times New Roman" w:eastAsia="Times New Roman" w:cs="Times New Roman"/>
          <w:lang w:eastAsia="pl-PL"/>
        </w:rPr>
      </w:pPr>
      <w:r>
        <w:rPr/>
        <w:t>5.1. Ogólne zasady wykonania robót</w:t>
      </w:r>
      <w:r/>
    </w:p>
    <w:p>
      <w:pPr>
        <w:pStyle w:val="Normal"/>
        <w:jc w:val="both"/>
        <w:rPr>
          <w:sz w:val="24"/>
          <w:sz w:val="24"/>
          <w:szCs w:val="24"/>
          <w:rFonts w:ascii="Times New Roman" w:hAnsi="Times New Roman" w:eastAsia="Times New Roman" w:cs="Times New Roman"/>
          <w:lang w:eastAsia="pl-PL"/>
        </w:rPr>
      </w:pPr>
      <w:r>
        <w:rPr/>
        <w:t>Wykonawca jest odpowiedzialny za prowadzenie robót zgodnie z warunkami umowy oraz za jakość wykonywanych robót, za ich zgodność z wymaganiami SST, projektem organizacji robót opracowanym przez Wykonawcę oraz poleceniami przedstawiciela Zamawiającego.</w:t>
      </w:r>
      <w:r/>
    </w:p>
    <w:p>
      <w:pPr>
        <w:pStyle w:val="Normal"/>
        <w:jc w:val="both"/>
        <w:rPr>
          <w:sz w:val="24"/>
          <w:sz w:val="24"/>
          <w:szCs w:val="24"/>
          <w:rFonts w:ascii="Times New Roman" w:hAnsi="Times New Roman" w:eastAsia="Times New Roman" w:cs="Times New Roman"/>
          <w:lang w:eastAsia="pl-PL"/>
        </w:rPr>
      </w:pPr>
      <w:r>
        <w:rPr/>
        <w:t>Wykonawca jest odpowiedzialny za stosowane metody wykonywania robót.</w:t>
      </w:r>
      <w:r/>
    </w:p>
    <w:p>
      <w:pPr>
        <w:pStyle w:val="Default"/>
        <w:jc w:val="both"/>
        <w:rPr>
          <w:rFonts w:ascii="Times New Roman" w:hAnsi="Times New Roman" w:cs="Times New Roman"/>
        </w:rPr>
      </w:pPr>
      <w:r>
        <w:rPr>
          <w:rFonts w:cs="Times New Roman" w:ascii="Times New Roman" w:hAnsi="Times New Roman"/>
        </w:rPr>
        <w:t xml:space="preserve">Wykonawca na zlecenie zamawiającego realizował będzie naprawy cząstkowe nawierzchni dróg gruntowych i tłuczniowych polegające na usuwaniu uszkodzeń nawierzchni: likwidacji ubytków, zastoisk wody i wybojów zagrażających bezpieczeństwu ruchu przy użyciu równiarki drogowej samojezdnej i walca wibracyjnego samojezdnego stalowego. </w:t>
      </w:r>
      <w:r/>
    </w:p>
    <w:p>
      <w:pPr>
        <w:pStyle w:val="Default"/>
        <w:jc w:val="both"/>
        <w:rPr>
          <w:rFonts w:ascii="Times New Roman" w:hAnsi="Times New Roman" w:cs="Times New Roman"/>
        </w:rPr>
      </w:pPr>
      <w:r>
        <w:rPr>
          <w:rFonts w:cs="Times New Roman" w:ascii="Times New Roman" w:hAnsi="Times New Roman"/>
        </w:rPr>
        <w:t xml:space="preserve">2. Zakres przedmiotu zamówienia obejmuje zakup, dostarczenie, wbudowanie i zagęszczenie kruszywa kamiennego łamanego zgodnie z norma PN-EN-13043 w ilości 2016 ton frakcji </w:t>
        <w:br/>
        <w:t xml:space="preserve">4-31,5 mm (Zamawiający dopuszcza zawartość w kruszywie frakcji 0 mm w celu poprawy zagęszczenia warstw wierzchnich – każdorazowo konieczność tą należy uzgodnić </w:t>
        <w:br/>
        <w:t xml:space="preserve">z Zamawiającym). W zakresie napraw lokalnych uszkodzeń nawierzchni kruszywem łamanym, zamówienie obejmuje wykonanie następujących czynności: zakup i dostarczenie kruszywa łamanego, wykonanie prac przygotowawczych, profilowanie poprzez wyrównanie nawierzchni dróg gruntowych lub tłuczniowych wraz z nadaniem odpowiednich spadków podłużnych i poprzecznych istniejącego podłoża, rozścielenie i wypełnienie ubytków nawierzchni kruszywem łamanym - wyrównanie powierzchni naprawianych miejsc </w:t>
        <w:br/>
        <w:t xml:space="preserve">z nadaniem spadku poprzecznego i podłużnego zgodnego ze spadkiem istniejącego podłoża oraz jego zagęszczenie. Prace należy wykonać przy użyciu zestawu: równiarka drogowa lub spychokoparka i walec drogowy. Grubość warstwy rozściełanego kruszywa nie jest ustalona. Obowiązywać będzie zasada rozściełania wg średniej grubości 8 cm zapewniającej równość nawierzchni i uzyskanie spadków umożliwiających odprowadzenie wód opadowych </w:t>
        <w:br/>
        <w:t xml:space="preserve">i odbywać się będzie głównie w wyboje i zaniżenia. Remont odbywać się będzie na drogach zlokalizowanych na terenie całej gminy wg. zestawienia ich lokalizacji i powierzchni. Zakres zamówienia usług ustalany będzie każdorazowo przez Zamawiającego. </w:t>
      </w:r>
      <w:r/>
    </w:p>
    <w:p>
      <w:pPr>
        <w:pStyle w:val="Default"/>
        <w:jc w:val="both"/>
        <w:rPr>
          <w:rFonts w:ascii="Times New Roman" w:hAnsi="Times New Roman" w:cs="Times New Roman"/>
        </w:rPr>
      </w:pPr>
      <w:r>
        <w:rPr>
          <w:rFonts w:cs="Times New Roman" w:ascii="Times New Roman" w:hAnsi="Times New Roman"/>
        </w:rPr>
        <w:t xml:space="preserve">3. Po otrzymaniu zlecenia od Zamawiającego, przed przystąpieniem do prac Wykonawca zobowiązany jest zapoznać się z warunkami w terenie, szczegółowo uzgodnić zakres prac </w:t>
        <w:br/>
        <w:t xml:space="preserve">z Zamawiającym. Dostarczenie każdej partii kruszywa musi odbywać się w obecności przedstawiciela Urzędu Miejskiego (pracownika Urzędu lub sołtysa danej miejscowości), po wcześniejszym zawiadomieniu Zamawiającego przez Wykonawcę. Każda partia dostarczonego kruszywa powinna zostać potwierdzona przez przedstawiciela Zamawiającego na przedłożonym przez Wykonawcę dowodzie dostarczonego kruszywa. Materiał niespełniający wymagań bądź o złej jakości, nie zostanie zaakceptowany przez Zamawiającego i zostanie usunięty z terenu prac niezwłocznie przez Wykonawcę lub na jego koszt. Zamawiający ma prawo do sprawdzenia jakości i ilości dostarczonego kruszywa. </w:t>
        <w:br/>
        <w:t xml:space="preserve">W przypadku rozbieżności pomiędzy pomiarem a dokumentem przewozowym, podstawą do rozliczenia będzie ilość kruszywa stwierdzona przez Zamawiającego. Zamawiający może nie uwzględnić w rozliczeniu kruszywa, na które Wykonawca nie uzyskał potwierdzenia dostarczenia na dokumencie przewozowym. W przypadku braku możliwości wjazdu na drogę samochodami z naczepami o dużym tonażu Wykonawca zobowiązany będzie do dostarczenia materiałów samochodami skrzyniowymi samowyładowczymi. </w:t>
      </w:r>
      <w:r/>
    </w:p>
    <w:p>
      <w:pPr>
        <w:pStyle w:val="Default"/>
        <w:jc w:val="both"/>
        <w:rPr>
          <w:rFonts w:ascii="Times New Roman" w:hAnsi="Times New Roman" w:cs="Times New Roman"/>
        </w:rPr>
      </w:pPr>
      <w:r>
        <w:rPr>
          <w:rFonts w:cs="Times New Roman" w:ascii="Times New Roman" w:hAnsi="Times New Roman"/>
        </w:rPr>
        <w:t xml:space="preserve">4. Dowóz kruszywa w celu naprawy dróg będzie następował sukcesywnie. </w:t>
      </w:r>
      <w:r/>
    </w:p>
    <w:p>
      <w:pPr>
        <w:pStyle w:val="Default"/>
        <w:jc w:val="both"/>
        <w:rPr>
          <w:rFonts w:ascii="Times New Roman" w:hAnsi="Times New Roman" w:cs="Times New Roman"/>
        </w:rPr>
      </w:pPr>
      <w:r>
        <w:rPr>
          <w:rFonts w:cs="Times New Roman" w:ascii="Times New Roman" w:hAnsi="Times New Roman"/>
        </w:rPr>
        <w:t xml:space="preserve">5. Odbioru dokonuje Zamawiający po uprzednim zawiadomieniu przez Wykonawcę. </w:t>
        <w:br/>
        <w:t xml:space="preserve">Z czynności odbioru sporządza się protokół. Odbioru robót dokona komisja wyznaczona przez Zamawiającego w obecności Wykonawcy. Komisja odbierająca roboty dokona ich oceny jakościowej na podstawie przedłożonych dokumentów i oceny wizualnej. W przypadku nienależytego wykonania prac lub wykrycia wad komisja przerwie swoje czynności </w:t>
        <w:br/>
        <w:t xml:space="preserve">i wyznaczy nowy termin odbioru oraz termin wykonania robót </w:t>
      </w:r>
      <w:r/>
    </w:p>
    <w:p>
      <w:pPr>
        <w:pStyle w:val="Normal"/>
        <w:jc w:val="both"/>
        <w:rPr>
          <w:sz w:val="24"/>
          <w:sz w:val="24"/>
          <w:szCs w:val="24"/>
          <w:rFonts w:ascii="Times New Roman" w:hAnsi="Times New Roman" w:eastAsia="Times New Roman" w:cs="Times New Roman"/>
          <w:lang w:eastAsia="pl-PL"/>
        </w:rPr>
      </w:pPr>
      <w:r>
        <w:rPr/>
        <w:t xml:space="preserve">poprawkowych. </w:t>
      </w:r>
      <w:r/>
    </w:p>
    <w:p>
      <w:pPr>
        <w:pStyle w:val="Normal"/>
        <w:jc w:val="both"/>
        <w:rPr>
          <w:sz w:val="24"/>
          <w:sz w:val="24"/>
          <w:szCs w:val="24"/>
          <w:rFonts w:ascii="Times New Roman" w:hAnsi="Times New Roman" w:eastAsia="Times New Roman" w:cs="Times New Roman"/>
          <w:lang w:eastAsia="pl-PL"/>
        </w:rPr>
      </w:pPr>
      <w:r>
        <w:rPr/>
        <w:t xml:space="preserve">6. Ponadto na Wykonawcy spoczywają następujące obowiązki: </w:t>
      </w:r>
      <w:r/>
    </w:p>
    <w:p>
      <w:pPr>
        <w:pStyle w:val="Normal"/>
        <w:jc w:val="both"/>
        <w:rPr>
          <w:sz w:val="24"/>
          <w:sz w:val="24"/>
          <w:szCs w:val="24"/>
          <w:rFonts w:ascii="Times New Roman" w:hAnsi="Times New Roman" w:eastAsia="Times New Roman" w:cs="Times New Roman"/>
          <w:lang w:eastAsia="pl-PL"/>
        </w:rPr>
      </w:pPr>
      <w:r>
        <w:rPr/>
        <w:t xml:space="preserve">a) wykonywania przedmiotu zamówienia zgodnie z obowiązującymi normami i przepisami </w:t>
        <w:br/>
        <w:t xml:space="preserve">w tej dziedzinie; </w:t>
      </w:r>
      <w:r/>
    </w:p>
    <w:p>
      <w:pPr>
        <w:pStyle w:val="Normal"/>
        <w:jc w:val="both"/>
        <w:rPr>
          <w:sz w:val="24"/>
          <w:sz w:val="24"/>
          <w:szCs w:val="24"/>
          <w:rFonts w:ascii="Times New Roman" w:hAnsi="Times New Roman" w:eastAsia="Times New Roman" w:cs="Times New Roman"/>
          <w:lang w:eastAsia="pl-PL"/>
        </w:rPr>
      </w:pPr>
      <w:r>
        <w:rPr/>
        <w:t xml:space="preserve">b) zapewnienia właściwej organizacji ruchu drogowego w trakcie trwania prowadzonych prac, </w:t>
      </w:r>
      <w:r/>
    </w:p>
    <w:p>
      <w:pPr>
        <w:pStyle w:val="Normal"/>
        <w:jc w:val="both"/>
        <w:rPr>
          <w:sz w:val="24"/>
          <w:sz w:val="24"/>
          <w:szCs w:val="24"/>
          <w:rFonts w:ascii="Times New Roman" w:hAnsi="Times New Roman" w:eastAsia="Times New Roman" w:cs="Times New Roman"/>
          <w:lang w:eastAsia="pl-PL"/>
        </w:rPr>
      </w:pPr>
      <w:r>
        <w:rPr/>
        <w:t xml:space="preserve">c) w przypadku braku odpowiedniego oznakowania robót, Wykonawca ponosi pełną odpowiedzialność za szkody powstałe z tego tytułu, </w:t>
      </w:r>
      <w:r/>
    </w:p>
    <w:p>
      <w:pPr>
        <w:pStyle w:val="Normal"/>
        <w:jc w:val="both"/>
        <w:rPr>
          <w:sz w:val="24"/>
          <w:sz w:val="24"/>
          <w:szCs w:val="24"/>
          <w:rFonts w:ascii="Times New Roman" w:hAnsi="Times New Roman" w:eastAsia="Times New Roman" w:cs="Times New Roman"/>
          <w:lang w:eastAsia="pl-PL"/>
        </w:rPr>
      </w:pPr>
      <w:r>
        <w:rPr/>
        <w:t xml:space="preserve">d) nie naruszanie własności i innych praw osób trzecich; </w:t>
      </w:r>
      <w:r/>
    </w:p>
    <w:p>
      <w:pPr>
        <w:pStyle w:val="Normal"/>
        <w:jc w:val="both"/>
        <w:rPr>
          <w:sz w:val="24"/>
          <w:sz w:val="24"/>
          <w:szCs w:val="24"/>
          <w:rFonts w:ascii="Times New Roman" w:hAnsi="Times New Roman" w:eastAsia="Times New Roman" w:cs="Times New Roman"/>
          <w:lang w:eastAsia="pl-PL"/>
        </w:rPr>
      </w:pPr>
      <w:r>
        <w:rPr/>
        <w:t xml:space="preserve">e) przestrzegania przepisów BHP, o ruchu drogowym oraz prawa budowlanego; </w:t>
      </w:r>
      <w:r/>
    </w:p>
    <w:p>
      <w:pPr>
        <w:pStyle w:val="Normal"/>
        <w:jc w:val="both"/>
        <w:rPr>
          <w:sz w:val="24"/>
          <w:sz w:val="24"/>
          <w:szCs w:val="24"/>
          <w:rFonts w:ascii="Times New Roman" w:hAnsi="Times New Roman" w:eastAsia="Times New Roman" w:cs="Times New Roman"/>
          <w:lang w:eastAsia="pl-PL"/>
        </w:rPr>
      </w:pPr>
      <w:r>
        <w:rPr/>
        <w:t xml:space="preserve">f) dostarczanie na każde żądanie atestów lub badań laboratoryjnych na wbudowany materiał; 7. Rozliczenie wykonanych robot następować będzie po ich odbiorze. Wykonawca za zrealizowane prace wystawiał będzie faktury na koniec każdego miesiąca. </w:t>
      </w:r>
      <w:r/>
    </w:p>
    <w:p>
      <w:pPr>
        <w:pStyle w:val="Normal"/>
        <w:jc w:val="both"/>
        <w:rPr>
          <w:sz w:val="24"/>
          <w:sz w:val="24"/>
          <w:szCs w:val="24"/>
          <w:rFonts w:ascii="Times New Roman" w:hAnsi="Times New Roman" w:eastAsia="Times New Roman" w:cs="Times New Roman"/>
          <w:lang w:eastAsia="pl-PL"/>
        </w:rPr>
      </w:pPr>
      <w:r>
        <w:rPr/>
        <w:t xml:space="preserve">8. Przewidywana, maksymalna ilość wynosi 2016 ton frakcji 4-31,5 mm. Ilość robót objętych niniejszym przetargiem jest orientacyjna (przewidywana). Zamawiający zastrzega sobie prawo do zlecenia wykonania robót w mniejszym zakresie, w zależności od potrzeb Zamawiającego. Zamawiający gwarantuje Wykonawcy zlecenie zakresu rzeczowego w ilości min 70% przewidywanej, maksymalnej ilości. </w:t>
      </w:r>
      <w:r/>
    </w:p>
    <w:p>
      <w:pPr>
        <w:pStyle w:val="Normal"/>
        <w:jc w:val="both"/>
        <w:rPr>
          <w:sz w:val="24"/>
          <w:sz w:val="24"/>
          <w:szCs w:val="24"/>
          <w:rFonts w:ascii="Times New Roman" w:hAnsi="Times New Roman" w:eastAsia="Times New Roman" w:cs="Times New Roman"/>
          <w:lang w:eastAsia="pl-PL"/>
        </w:rPr>
      </w:pPr>
      <w:r>
        <w:rPr/>
        <w:t xml:space="preserve">9.Remonty będą odbywać się sukcesywnie w ilościach i miejscach wskazanych przez Zamawiającego. </w:t>
      </w:r>
      <w:r/>
    </w:p>
    <w:p>
      <w:pPr>
        <w:pStyle w:val="Normal"/>
        <w:jc w:val="both"/>
        <w:rPr>
          <w:sz w:val="24"/>
          <w:sz w:val="24"/>
          <w:szCs w:val="24"/>
          <w:rFonts w:ascii="Times New Roman" w:hAnsi="Times New Roman" w:eastAsia="Times New Roman" w:cs="Times New Roman"/>
          <w:lang w:eastAsia="pl-PL"/>
        </w:rPr>
      </w:pPr>
      <w:r>
        <w:rPr/>
        <w:t xml:space="preserve">10. Szczegółowy opis przedmiotu zamówienia zawarty jest w przedmiarze robót oraz w specyfikacji technicznej. </w:t>
      </w:r>
      <w:r/>
    </w:p>
    <w:p>
      <w:pPr>
        <w:pStyle w:val="Normal"/>
        <w:jc w:val="both"/>
        <w:rPr>
          <w:sz w:val="24"/>
          <w:sz w:val="24"/>
          <w:szCs w:val="24"/>
          <w:rFonts w:ascii="Times New Roman" w:hAnsi="Times New Roman" w:eastAsia="Times New Roman" w:cs="Times New Roman"/>
          <w:lang w:eastAsia="pl-PL"/>
        </w:rPr>
      </w:pPr>
      <w:r>
        <w:rPr/>
        <w:t xml:space="preserve">11. Minimalny wymagany przez zamawiającego okres gwarancji jakości na wykonane roboty budowlane, zabudowane materiały i urządzenia wynosi </w:t>
      </w:r>
      <w:r/>
    </w:p>
    <w:p>
      <w:pPr>
        <w:pStyle w:val="Normal"/>
        <w:jc w:val="both"/>
        <w:rPr>
          <w:sz w:val="24"/>
          <w:sz w:val="24"/>
          <w:szCs w:val="24"/>
          <w:rFonts w:ascii="Times New Roman" w:hAnsi="Times New Roman" w:eastAsia="Times New Roman" w:cs="Times New Roman"/>
          <w:lang w:eastAsia="pl-PL"/>
        </w:rPr>
      </w:pPr>
      <w:r>
        <w:rPr/>
        <w:t xml:space="preserve">12 miesięcy i będzie biegł od dnia podpisania protokołu końcowego odbioru technicznego robót budowlanych. Zasady gwarancji zostały szczegółowo opisane w pkt. 9 pkt. 9.3. 12. Minimalny Wymagany przez zamawiającego okres rękojmi za wady określonej zgodnie </w:t>
        <w:br/>
        <w:t xml:space="preserve">z Kodeksem cywilnym wynosi 12 miesięcy, licząc od dnia podpisania protokołu odbioru technicznego robót budowlanych - końcowego. </w:t>
      </w:r>
      <w:r/>
    </w:p>
    <w:p>
      <w:pPr>
        <w:pStyle w:val="Normal"/>
        <w:jc w:val="both"/>
        <w:rPr>
          <w:sz w:val="24"/>
          <w:sz w:val="24"/>
          <w:szCs w:val="24"/>
          <w:rFonts w:ascii="Times New Roman" w:hAnsi="Times New Roman" w:eastAsia="Times New Roman" w:cs="Times New Roman"/>
          <w:lang w:eastAsia="pl-PL"/>
        </w:rPr>
      </w:pPr>
      <w:r>
        <w:rPr/>
        <w:t xml:space="preserve">13. Jeśli w opisie przedmiotu zamówienia zostały wskazane znaki towarowe, patenty oraz pochodzenie urządzeń i materiałów należy je traktować, jako niezobowiązujące propozycje Zamawiającego (służące prawidłowemu zrozumieniu usługi). Zamawiający dopuszcza zastosowanie równoważnych urządzeń i sprzętu w stosunku do ujętych w opracowaniu </w:t>
        <w:br/>
        <w:t xml:space="preserve">z zachowaniem tych samych lub lepszych standardów technicznych, technologicznych </w:t>
        <w:br/>
        <w:t xml:space="preserve">i jakościowych, oraz odpowiadającym normom obowiązującym w danych zakresie. Zgodnie </w:t>
        <w:br/>
        <w:t xml:space="preserve">z art. 30 ust. 5 ustawy Wykonawca, który powołuje się na rozwiązania równoważne opisywane przez Zamawiającego, jest obowiązany wykazać, że oferowane przez niego roboty budowlane spełniają wymagania określone przez Zamawiającego. </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6. KONTROLA JAKOŚCI ROBÓT</w:t>
      </w:r>
      <w:r/>
    </w:p>
    <w:p>
      <w:pPr>
        <w:pStyle w:val="Normal"/>
        <w:jc w:val="both"/>
        <w:rPr>
          <w:sz w:val="24"/>
          <w:sz w:val="24"/>
          <w:szCs w:val="24"/>
          <w:rFonts w:ascii="Times New Roman" w:hAnsi="Times New Roman" w:eastAsia="Times New Roman" w:cs="Times New Roman"/>
          <w:lang w:eastAsia="pl-PL"/>
        </w:rPr>
      </w:pPr>
      <w:r>
        <w:rPr/>
        <w:t>6.1. Ogólne zasady kontroli jakości robót</w:t>
      </w:r>
      <w:r/>
    </w:p>
    <w:p>
      <w:pPr>
        <w:pStyle w:val="Normal"/>
        <w:jc w:val="both"/>
        <w:rPr>
          <w:sz w:val="24"/>
          <w:sz w:val="24"/>
          <w:szCs w:val="24"/>
          <w:rFonts w:ascii="Times New Roman" w:hAnsi="Times New Roman" w:eastAsia="Times New Roman" w:cs="Times New Roman"/>
          <w:lang w:eastAsia="pl-PL"/>
        </w:rPr>
      </w:pPr>
      <w:r>
        <w:rPr/>
        <w:t>Celem kontroli robót będzie takie sterowanie ich przygotowaniem i wykonaniem, aby osiągnąć założoną jakość robót.</w:t>
      </w:r>
      <w:r/>
    </w:p>
    <w:p>
      <w:pPr>
        <w:pStyle w:val="Normal"/>
        <w:jc w:val="both"/>
        <w:rPr>
          <w:sz w:val="24"/>
          <w:sz w:val="24"/>
          <w:szCs w:val="24"/>
          <w:rFonts w:ascii="Times New Roman" w:hAnsi="Times New Roman" w:eastAsia="Times New Roman" w:cs="Times New Roman"/>
          <w:lang w:eastAsia="pl-PL"/>
        </w:rPr>
      </w:pPr>
      <w:r>
        <w:rPr/>
        <w:t>Wykonawca jest odpowiedzialny za pełną kontrolę robót.</w:t>
      </w:r>
      <w:r/>
    </w:p>
    <w:p>
      <w:pPr>
        <w:pStyle w:val="Normal"/>
        <w:jc w:val="both"/>
        <w:rPr>
          <w:sz w:val="24"/>
          <w:sz w:val="24"/>
          <w:szCs w:val="24"/>
          <w:rFonts w:ascii="Times New Roman" w:hAnsi="Times New Roman" w:eastAsia="Times New Roman" w:cs="Times New Roman"/>
          <w:lang w:eastAsia="pl-PL"/>
        </w:rPr>
      </w:pPr>
      <w:r>
        <w:rPr/>
        <w:t>Wykonawca będzie przeprowadzać kontrole robót z częstotliwością zapewniającą stwierdzenie, że roboty wykonano zgodnie z wymaganiami zawartymi w SST.</w:t>
      </w:r>
      <w:r/>
    </w:p>
    <w:p>
      <w:pPr>
        <w:pStyle w:val="Normal"/>
        <w:jc w:val="both"/>
        <w:rPr>
          <w:sz w:val="24"/>
          <w:sz w:val="24"/>
          <w:szCs w:val="24"/>
          <w:rFonts w:ascii="Times New Roman" w:hAnsi="Times New Roman" w:eastAsia="Times New Roman" w:cs="Times New Roman"/>
          <w:lang w:eastAsia="pl-PL"/>
        </w:rPr>
      </w:pPr>
      <w:r>
        <w:rPr/>
        <w:t>6.2. Badania wykonanych robót</w:t>
      </w:r>
      <w:r/>
    </w:p>
    <w:p>
      <w:pPr>
        <w:pStyle w:val="Normal"/>
        <w:jc w:val="both"/>
        <w:rPr>
          <w:sz w:val="24"/>
          <w:sz w:val="24"/>
          <w:szCs w:val="24"/>
          <w:rFonts w:ascii="Times New Roman" w:hAnsi="Times New Roman" w:eastAsia="Times New Roman" w:cs="Times New Roman"/>
          <w:lang w:eastAsia="pl-PL"/>
        </w:rPr>
      </w:pPr>
      <w:r>
        <w:rPr/>
        <w:t>Po zakończeniu robót należy sprawdzić wizualnie:</w:t>
      </w:r>
      <w:r/>
    </w:p>
    <w:p>
      <w:pPr>
        <w:pStyle w:val="Normal"/>
        <w:jc w:val="both"/>
        <w:rPr>
          <w:sz w:val="24"/>
          <w:sz w:val="24"/>
          <w:szCs w:val="24"/>
          <w:rFonts w:ascii="Times New Roman" w:hAnsi="Times New Roman" w:eastAsia="Times New Roman" w:cs="Times New Roman"/>
          <w:lang w:eastAsia="pl-PL"/>
        </w:rPr>
      </w:pPr>
      <w:r>
        <w:rPr/>
        <w:t>- wygląd zewnętrzny wykonanej naprawy nawierzchni,</w:t>
      </w:r>
      <w:r/>
    </w:p>
    <w:p>
      <w:pPr>
        <w:pStyle w:val="Normal"/>
        <w:jc w:val="both"/>
        <w:rPr>
          <w:sz w:val="24"/>
          <w:sz w:val="24"/>
          <w:szCs w:val="24"/>
          <w:rFonts w:ascii="Times New Roman" w:hAnsi="Times New Roman" w:eastAsia="Times New Roman" w:cs="Times New Roman"/>
          <w:lang w:eastAsia="pl-PL"/>
        </w:rPr>
      </w:pPr>
      <w:r>
        <w:rPr/>
        <w:t>- poprawność profilu podłużnego i poprzecznego, nawiązującego do pozostałej powierzchni jezdni i umożliwiającego spływ powierzchniowy wód.</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7. OBMIAR ROBÓT</w:t>
      </w:r>
      <w:r/>
    </w:p>
    <w:p>
      <w:pPr>
        <w:pStyle w:val="Normal"/>
        <w:jc w:val="both"/>
        <w:rPr>
          <w:sz w:val="24"/>
          <w:sz w:val="24"/>
          <w:szCs w:val="24"/>
          <w:rFonts w:ascii="Times New Roman" w:hAnsi="Times New Roman" w:eastAsia="Times New Roman" w:cs="Times New Roman"/>
          <w:lang w:eastAsia="pl-PL"/>
        </w:rPr>
      </w:pPr>
      <w:r>
        <w:rPr/>
        <w:t>7.1. Ogólne zasady obmiaru robót</w:t>
      </w:r>
      <w:r/>
    </w:p>
    <w:p>
      <w:pPr>
        <w:pStyle w:val="Normal"/>
        <w:jc w:val="both"/>
        <w:rPr>
          <w:sz w:val="24"/>
          <w:sz w:val="24"/>
          <w:szCs w:val="24"/>
          <w:rFonts w:ascii="Times New Roman" w:hAnsi="Times New Roman" w:eastAsia="Times New Roman" w:cs="Times New Roman"/>
          <w:lang w:eastAsia="pl-PL"/>
        </w:rPr>
      </w:pPr>
      <w:r>
        <w:rPr/>
        <w:t>Obmiar robót będzie określać faktyczny czas pracy sprzętu i ilość wbudowanego materiału zgodnie ze zleconym zadaniem i SST.</w:t>
      </w:r>
      <w:r/>
    </w:p>
    <w:p>
      <w:pPr>
        <w:pStyle w:val="Normal"/>
        <w:jc w:val="both"/>
        <w:rPr>
          <w:sz w:val="24"/>
          <w:sz w:val="24"/>
          <w:szCs w:val="24"/>
          <w:rFonts w:ascii="Times New Roman" w:hAnsi="Times New Roman" w:eastAsia="Times New Roman" w:cs="Times New Roman"/>
          <w:lang w:eastAsia="pl-PL"/>
        </w:rPr>
      </w:pPr>
      <w:r>
        <w:rPr/>
        <w:t>7.2. Jednostka obmiarowa</w:t>
      </w:r>
      <w:r/>
    </w:p>
    <w:p>
      <w:pPr>
        <w:pStyle w:val="Normal"/>
        <w:jc w:val="both"/>
        <w:rPr>
          <w:sz w:val="24"/>
          <w:sz w:val="24"/>
          <w:szCs w:val="24"/>
          <w:rFonts w:ascii="Times New Roman" w:hAnsi="Times New Roman" w:eastAsia="Times New Roman" w:cs="Times New Roman"/>
          <w:lang w:eastAsia="pl-PL"/>
        </w:rPr>
      </w:pPr>
      <w:r>
        <w:rPr/>
        <w:t>Jednostką obmiarową jest:</w:t>
      </w:r>
      <w:r/>
    </w:p>
    <w:p>
      <w:pPr>
        <w:pStyle w:val="Normal"/>
        <w:jc w:val="both"/>
        <w:rPr>
          <w:sz w:val="24"/>
          <w:sz w:val="24"/>
          <w:szCs w:val="24"/>
          <w:rFonts w:ascii="Times New Roman" w:hAnsi="Times New Roman" w:eastAsia="Times New Roman" w:cs="Times New Roman"/>
          <w:lang w:eastAsia="pl-PL"/>
        </w:rPr>
      </w:pPr>
      <w:r>
        <w:rPr/>
        <w:t>- ilość 1 m² wyrównanej nawierzchni (równiarka, walec), ścinanie poboczy, udokumentowane obmiarem robót</w:t>
      </w:r>
      <w:r/>
    </w:p>
    <w:p>
      <w:pPr>
        <w:pStyle w:val="Normal"/>
        <w:jc w:val="both"/>
        <w:rPr>
          <w:sz w:val="24"/>
          <w:sz w:val="24"/>
          <w:szCs w:val="24"/>
          <w:rFonts w:ascii="Times New Roman" w:hAnsi="Times New Roman" w:eastAsia="Times New Roman" w:cs="Times New Roman"/>
          <w:lang w:eastAsia="pl-PL"/>
        </w:rPr>
      </w:pPr>
      <w:r>
        <w:rPr/>
        <w:t>- ilość tona ilość dostarczonego klińca kamiennego wg. dokumentu przewozowego.</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8. ODBIÓR ROBÓT</w:t>
      </w:r>
      <w:r/>
    </w:p>
    <w:p>
      <w:pPr>
        <w:pStyle w:val="Normal"/>
        <w:jc w:val="both"/>
        <w:rPr>
          <w:sz w:val="24"/>
          <w:sz w:val="24"/>
          <w:szCs w:val="24"/>
          <w:rFonts w:ascii="Times New Roman" w:hAnsi="Times New Roman" w:eastAsia="Times New Roman" w:cs="Times New Roman"/>
          <w:lang w:eastAsia="pl-PL"/>
        </w:rPr>
      </w:pPr>
      <w:r>
        <w:rPr/>
        <w:t>8.1. Ogólne zasady odbioru robót</w:t>
      </w:r>
      <w:r/>
    </w:p>
    <w:p>
      <w:pPr>
        <w:pStyle w:val="Normal"/>
        <w:jc w:val="both"/>
        <w:rPr>
          <w:sz w:val="24"/>
          <w:sz w:val="24"/>
          <w:szCs w:val="24"/>
          <w:rFonts w:ascii="Times New Roman" w:hAnsi="Times New Roman" w:eastAsia="Times New Roman" w:cs="Times New Roman"/>
          <w:lang w:eastAsia="pl-PL"/>
        </w:rPr>
      </w:pPr>
      <w:r>
        <w:rPr/>
        <w:t>W zależności od ustaleń odpowiednich SST, roboty podlegają następującym etapom odbioru:</w:t>
      </w:r>
      <w:r/>
    </w:p>
    <w:p>
      <w:pPr>
        <w:pStyle w:val="Normal"/>
        <w:jc w:val="both"/>
        <w:rPr>
          <w:sz w:val="24"/>
          <w:sz w:val="24"/>
          <w:szCs w:val="24"/>
          <w:rFonts w:ascii="Times New Roman" w:hAnsi="Times New Roman" w:eastAsia="Times New Roman" w:cs="Times New Roman"/>
          <w:lang w:eastAsia="pl-PL"/>
        </w:rPr>
      </w:pPr>
      <w:r>
        <w:rPr/>
        <w:t>a) odbiorowi częściowemu,</w:t>
      </w:r>
      <w:r/>
    </w:p>
    <w:p>
      <w:pPr>
        <w:pStyle w:val="Normal"/>
        <w:jc w:val="both"/>
        <w:rPr>
          <w:sz w:val="24"/>
          <w:sz w:val="24"/>
          <w:szCs w:val="24"/>
          <w:rFonts w:ascii="Times New Roman" w:hAnsi="Times New Roman" w:eastAsia="Times New Roman" w:cs="Times New Roman"/>
          <w:lang w:eastAsia="pl-PL"/>
        </w:rPr>
      </w:pPr>
      <w:r>
        <w:rPr/>
        <w:t>b) odbiorowi ostatecznemu.</w:t>
      </w:r>
      <w:r/>
    </w:p>
    <w:p>
      <w:pPr>
        <w:pStyle w:val="Normal"/>
        <w:jc w:val="both"/>
        <w:rPr>
          <w:sz w:val="24"/>
          <w:sz w:val="24"/>
          <w:szCs w:val="24"/>
          <w:rFonts w:ascii="Times New Roman" w:hAnsi="Times New Roman" w:eastAsia="Times New Roman" w:cs="Times New Roman"/>
          <w:lang w:eastAsia="pl-PL"/>
        </w:rPr>
      </w:pPr>
      <w:r>
        <w:rPr/>
        <w:t xml:space="preserve">Roboty uznaje się za wykonane zgodnie z SST i wymaganiami przedstawiciela Zamawiającego, jeśli wszystkie pomiary i badania z zachowaniem tolerancji wg punktu </w:t>
        <w:br/>
        <w:t>6 dały wyniki pozytywne.</w:t>
      </w:r>
      <w:r/>
    </w:p>
    <w:p>
      <w:pPr>
        <w:pStyle w:val="Normal"/>
        <w:jc w:val="both"/>
        <w:rPr>
          <w:sz w:val="24"/>
          <w:sz w:val="24"/>
          <w:szCs w:val="24"/>
          <w:rFonts w:ascii="Times New Roman" w:hAnsi="Times New Roman" w:eastAsia="Times New Roman" w:cs="Times New Roman"/>
          <w:lang w:eastAsia="pl-PL"/>
        </w:rPr>
      </w:pPr>
      <w:r>
        <w:rPr/>
        <w:t>8.2. Odbiór częściowy</w:t>
      </w:r>
      <w:r/>
    </w:p>
    <w:p>
      <w:pPr>
        <w:pStyle w:val="Normal"/>
        <w:jc w:val="both"/>
        <w:rPr>
          <w:sz w:val="24"/>
          <w:sz w:val="24"/>
          <w:szCs w:val="24"/>
          <w:rFonts w:ascii="Times New Roman" w:hAnsi="Times New Roman" w:eastAsia="Times New Roman" w:cs="Times New Roman"/>
          <w:lang w:eastAsia="pl-PL"/>
        </w:rPr>
      </w:pPr>
      <w:r>
        <w:rPr/>
        <w:t>Odbiór częściowy polega na ocenie ilości i jakości wykonanych części robót. Odbioru częściowego robót dokonuje się wg zasad jak przy odbiorze ostatecznym robót. Odbioru robót dokonuje przedstawiciel Zamawiającego.</w:t>
      </w:r>
      <w:r/>
    </w:p>
    <w:p>
      <w:pPr>
        <w:pStyle w:val="Normal"/>
        <w:jc w:val="both"/>
        <w:rPr>
          <w:sz w:val="24"/>
          <w:sz w:val="24"/>
          <w:szCs w:val="24"/>
          <w:rFonts w:ascii="Times New Roman" w:hAnsi="Times New Roman" w:eastAsia="Times New Roman" w:cs="Times New Roman"/>
          <w:lang w:eastAsia="pl-PL"/>
        </w:rPr>
      </w:pPr>
      <w:r>
        <w:rPr/>
        <w:t>8.3. Odbiór ostateczny robót</w:t>
      </w:r>
      <w:r/>
    </w:p>
    <w:p>
      <w:pPr>
        <w:pStyle w:val="Normal"/>
        <w:jc w:val="both"/>
        <w:rPr>
          <w:sz w:val="24"/>
          <w:sz w:val="24"/>
          <w:szCs w:val="24"/>
          <w:rFonts w:ascii="Times New Roman" w:hAnsi="Times New Roman" w:eastAsia="Times New Roman" w:cs="Times New Roman"/>
          <w:lang w:eastAsia="pl-PL"/>
        </w:rPr>
      </w:pPr>
      <w:r>
        <w:rPr/>
        <w:t>8.3.1. Zasady odbioru ostatecznego robót</w:t>
      </w:r>
      <w:r/>
    </w:p>
    <w:p>
      <w:pPr>
        <w:pStyle w:val="Normal"/>
        <w:jc w:val="both"/>
        <w:rPr>
          <w:sz w:val="24"/>
          <w:sz w:val="24"/>
          <w:szCs w:val="24"/>
          <w:rFonts w:ascii="Times New Roman" w:hAnsi="Times New Roman" w:eastAsia="Times New Roman" w:cs="Times New Roman"/>
          <w:lang w:eastAsia="pl-PL"/>
        </w:rPr>
      </w:pPr>
      <w:r>
        <w:rPr/>
        <w:t>Odbiór ostateczny polega na finalnej ocenie rzeczywistego wykonania robót w odniesieniu do ich ilości, jakości i wartości.</w:t>
      </w:r>
      <w:r/>
    </w:p>
    <w:p>
      <w:pPr>
        <w:pStyle w:val="Normal"/>
        <w:jc w:val="both"/>
        <w:rPr>
          <w:sz w:val="24"/>
          <w:sz w:val="24"/>
          <w:szCs w:val="24"/>
          <w:rFonts w:ascii="Times New Roman" w:hAnsi="Times New Roman" w:eastAsia="Times New Roman" w:cs="Times New Roman"/>
          <w:lang w:eastAsia="pl-PL"/>
        </w:rPr>
      </w:pPr>
      <w:r>
        <w:rPr/>
        <w:t>Odbiór ostateczny robót nastąpi w terminie ustalonym w dokumentach umowy, licząc od dnia</w:t>
      </w:r>
      <w:r/>
    </w:p>
    <w:p>
      <w:pPr>
        <w:pStyle w:val="Normal"/>
        <w:jc w:val="both"/>
        <w:rPr>
          <w:sz w:val="24"/>
          <w:sz w:val="24"/>
          <w:szCs w:val="24"/>
          <w:rFonts w:ascii="Times New Roman" w:hAnsi="Times New Roman" w:eastAsia="Times New Roman" w:cs="Times New Roman"/>
          <w:lang w:eastAsia="pl-PL"/>
        </w:rPr>
      </w:pPr>
      <w:r>
        <w:rPr/>
        <w:t>potwierdzenia przez przedstawiciela Zamawiającego zakończenia robót i przyjęcia dokumentów, o których mowa w punkcie 8.3.2.</w:t>
      </w:r>
      <w:r/>
    </w:p>
    <w:p>
      <w:pPr>
        <w:pStyle w:val="Normal"/>
        <w:jc w:val="both"/>
        <w:rPr>
          <w:sz w:val="24"/>
          <w:sz w:val="24"/>
          <w:szCs w:val="24"/>
          <w:rFonts w:ascii="Times New Roman" w:hAnsi="Times New Roman" w:eastAsia="Times New Roman" w:cs="Times New Roman"/>
          <w:lang w:eastAsia="pl-PL"/>
        </w:rPr>
      </w:pPr>
      <w:r>
        <w:rPr/>
        <w:t>Odbioru ostatecznego robót dokona komisja wyznaczona przez Zamawiającego w obecności przedstawiciela Zamawiającego i Wykonawcy. Komisja odbierająca roboty dokona ich oceny jakościowej na podstawie przedłożonych dokumentów, pomiarów, ocenie wizualnej oraz zgodności wykonania robót z SST.</w:t>
      </w:r>
      <w:r/>
    </w:p>
    <w:p>
      <w:pPr>
        <w:pStyle w:val="Normal"/>
        <w:jc w:val="both"/>
        <w:rPr>
          <w:sz w:val="24"/>
          <w:sz w:val="24"/>
          <w:szCs w:val="24"/>
          <w:rFonts w:ascii="Times New Roman" w:hAnsi="Times New Roman" w:eastAsia="Times New Roman" w:cs="Times New Roman"/>
          <w:lang w:eastAsia="pl-PL"/>
        </w:rPr>
      </w:pPr>
      <w:r>
        <w:rPr/>
        <w:t>W toku odbioru ostatecznego robót komisja zapozna się z realizacją ustaleń przyjętych w trakcie odbiorów robót zanikających i ulegających zakryciu, zwłaszcza w zakresie wykonania robót uzupełniających i robót poprawkowych.</w:t>
      </w:r>
      <w:r/>
    </w:p>
    <w:p>
      <w:pPr>
        <w:pStyle w:val="Normal"/>
        <w:jc w:val="both"/>
        <w:rPr>
          <w:sz w:val="24"/>
          <w:sz w:val="24"/>
          <w:szCs w:val="24"/>
          <w:rFonts w:ascii="Times New Roman" w:hAnsi="Times New Roman" w:eastAsia="Times New Roman" w:cs="Times New Roman"/>
          <w:lang w:eastAsia="pl-PL"/>
        </w:rPr>
      </w:pPr>
      <w:r>
        <w:rPr/>
        <w:t>W przypadkach niewykonania wyznaczonych robót poprawkowych lub robót uzupełniających w warstwie ścieralnej lub robotach wykończeniowych, komisja przerwie swoje czynności i ustali nowy termin odbioru ostatecznego.</w:t>
      </w:r>
      <w:r/>
    </w:p>
    <w:p>
      <w:pPr>
        <w:pStyle w:val="Normal"/>
        <w:jc w:val="both"/>
        <w:rPr>
          <w:sz w:val="24"/>
          <w:sz w:val="24"/>
          <w:szCs w:val="24"/>
          <w:rFonts w:ascii="Times New Roman" w:hAnsi="Times New Roman" w:eastAsia="Times New Roman" w:cs="Times New Roman"/>
          <w:lang w:eastAsia="pl-PL"/>
        </w:rPr>
      </w:pPr>
      <w:r>
        <w:rPr/>
        <w:t>W przypadku stwierdzenia przez komisję, że jakość wykonywanych robót w poszczególnych asortymentach nieznacznie odbiega od wymaganej SST z uwzględnieniem tolerancji i nie ma większego wpływu na cechy eksploatacyjne obiektu i bezpieczeństwo ruchu, komisja dokona potrąceń, oceniając pomniejszoną wartość wykonywanych robót w stosunku do wymagań przyjętych w dokumentach umowy.</w:t>
      </w:r>
      <w:r/>
    </w:p>
    <w:p>
      <w:pPr>
        <w:pStyle w:val="Normal"/>
        <w:jc w:val="both"/>
        <w:rPr>
          <w:sz w:val="24"/>
          <w:sz w:val="24"/>
          <w:szCs w:val="24"/>
          <w:rFonts w:ascii="Times New Roman" w:hAnsi="Times New Roman" w:eastAsia="Times New Roman" w:cs="Times New Roman"/>
          <w:lang w:eastAsia="pl-PL"/>
        </w:rPr>
      </w:pPr>
      <w:r>
        <w:rPr/>
        <w:t>8.3.2. Dokumenty do odbioru ostatecznego</w:t>
      </w:r>
      <w:r/>
    </w:p>
    <w:p>
      <w:pPr>
        <w:pStyle w:val="Normal"/>
        <w:jc w:val="both"/>
        <w:rPr>
          <w:sz w:val="24"/>
          <w:sz w:val="24"/>
          <w:szCs w:val="24"/>
          <w:rFonts w:ascii="Times New Roman" w:hAnsi="Times New Roman" w:eastAsia="Times New Roman" w:cs="Times New Roman"/>
          <w:lang w:eastAsia="pl-PL"/>
        </w:rPr>
      </w:pPr>
      <w:r>
        <w:rPr/>
        <w:t>Podstawowym dokumentem do dokonania odbioru ostatecznego robót jest protokół odbioru ostatecznego robót sporządzony wg wzoru ustalonego przez Zamawiającego.</w:t>
      </w:r>
      <w:r/>
    </w:p>
    <w:p>
      <w:pPr>
        <w:pStyle w:val="Normal"/>
        <w:jc w:val="both"/>
        <w:rPr>
          <w:sz w:val="24"/>
          <w:sz w:val="24"/>
          <w:szCs w:val="24"/>
          <w:rFonts w:ascii="Times New Roman" w:hAnsi="Times New Roman" w:eastAsia="Times New Roman" w:cs="Times New Roman"/>
          <w:lang w:eastAsia="pl-PL"/>
        </w:rPr>
      </w:pPr>
      <w:r>
        <w:rPr/>
        <w:t>Do odbioru ostatecznego Wykonawca jest zobowiązany przygotować następujące dokumenty:</w:t>
      </w:r>
      <w:r/>
    </w:p>
    <w:p>
      <w:pPr>
        <w:pStyle w:val="Normal"/>
        <w:jc w:val="both"/>
        <w:rPr>
          <w:sz w:val="24"/>
          <w:sz w:val="24"/>
          <w:szCs w:val="24"/>
          <w:rFonts w:ascii="Times New Roman" w:hAnsi="Times New Roman" w:eastAsia="Times New Roman" w:cs="Times New Roman"/>
          <w:lang w:eastAsia="pl-PL"/>
        </w:rPr>
      </w:pPr>
      <w:r>
        <w:rPr/>
        <w:t>1. szczegółowe specyfikacje techniczne (podstawowe z dokumentów umowy i ew. uzupełniające lub zamienne),</w:t>
      </w:r>
      <w:r/>
    </w:p>
    <w:p>
      <w:pPr>
        <w:pStyle w:val="Normal"/>
        <w:jc w:val="both"/>
        <w:rPr>
          <w:sz w:val="24"/>
          <w:sz w:val="24"/>
          <w:szCs w:val="24"/>
          <w:rFonts w:ascii="Times New Roman" w:hAnsi="Times New Roman" w:eastAsia="Times New Roman" w:cs="Times New Roman"/>
          <w:lang w:eastAsia="pl-PL"/>
        </w:rPr>
      </w:pPr>
      <w:r>
        <w:rPr/>
        <w:t>2. dokumenty przywozowe</w:t>
      </w:r>
      <w:r/>
    </w:p>
    <w:p>
      <w:pPr>
        <w:pStyle w:val="Normal"/>
        <w:jc w:val="both"/>
        <w:rPr>
          <w:sz w:val="24"/>
          <w:sz w:val="24"/>
          <w:szCs w:val="24"/>
          <w:rFonts w:ascii="Times New Roman" w:hAnsi="Times New Roman" w:eastAsia="Times New Roman" w:cs="Times New Roman"/>
          <w:lang w:eastAsia="pl-PL"/>
        </w:rPr>
      </w:pPr>
      <w:r>
        <w:rPr/>
        <w:t>3. obmiar robót.</w:t>
      </w:r>
      <w:r/>
    </w:p>
    <w:p>
      <w:pPr>
        <w:pStyle w:val="Normal"/>
        <w:jc w:val="both"/>
        <w:rPr>
          <w:sz w:val="24"/>
          <w:sz w:val="24"/>
          <w:szCs w:val="24"/>
          <w:rFonts w:ascii="Times New Roman" w:hAnsi="Times New Roman" w:eastAsia="Times New Roman" w:cs="Times New Roman"/>
          <w:lang w:eastAsia="pl-PL"/>
        </w:rPr>
      </w:pPr>
      <w:r>
        <w:rPr/>
        <w:t>Wszystkie zarządzone przez komisję roboty poprawkowe lub uzupełniające będą zestawione wg wzoru ustalonego przez Zamawiającego.</w:t>
      </w:r>
      <w:r/>
    </w:p>
    <w:p>
      <w:pPr>
        <w:pStyle w:val="Normal"/>
        <w:jc w:val="both"/>
        <w:rPr>
          <w:sz w:val="24"/>
          <w:sz w:val="24"/>
          <w:szCs w:val="24"/>
          <w:rFonts w:ascii="Times New Roman" w:hAnsi="Times New Roman" w:eastAsia="Times New Roman" w:cs="Times New Roman"/>
          <w:lang w:eastAsia="pl-PL"/>
        </w:rPr>
      </w:pPr>
      <w:r>
        <w:rPr/>
        <w:t>Termin wykonania robót poprawkowych i robót uzupełniających wyznaczy komisja.</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9. PODSTAWA PŁATNOŚCI I GWARANCJA</w:t>
      </w:r>
      <w:r/>
    </w:p>
    <w:p>
      <w:pPr>
        <w:pStyle w:val="Normal"/>
        <w:jc w:val="both"/>
        <w:rPr>
          <w:sz w:val="24"/>
          <w:sz w:val="24"/>
          <w:szCs w:val="24"/>
          <w:rFonts w:ascii="Times New Roman" w:hAnsi="Times New Roman" w:eastAsia="Times New Roman" w:cs="Times New Roman"/>
          <w:lang w:eastAsia="pl-PL"/>
        </w:rPr>
      </w:pPr>
      <w:r>
        <w:rPr/>
        <w:t>9.1. Ogólne ustalenia dotyczące podstawy płatności</w:t>
      </w:r>
      <w:r/>
    </w:p>
    <w:p>
      <w:pPr>
        <w:pStyle w:val="Normal"/>
        <w:jc w:val="both"/>
        <w:rPr>
          <w:sz w:val="24"/>
          <w:sz w:val="24"/>
          <w:szCs w:val="24"/>
          <w:rFonts w:ascii="Times New Roman" w:hAnsi="Times New Roman" w:eastAsia="Times New Roman" w:cs="Times New Roman"/>
          <w:lang w:eastAsia="pl-PL"/>
        </w:rPr>
      </w:pPr>
      <w:r>
        <w:rPr/>
        <w:t xml:space="preserve">Podstawą płatności jest cena jednostkowa skalkulowana przez Wykonawcę za jednostkę </w:t>
      </w:r>
      <w:bookmarkStart w:id="0" w:name="_GoBack"/>
      <w:bookmarkEnd w:id="0"/>
      <w:r>
        <w:rPr/>
        <w:t>obmiarową.</w:t>
      </w:r>
      <w:r/>
    </w:p>
    <w:p>
      <w:pPr>
        <w:pStyle w:val="Normal"/>
        <w:jc w:val="both"/>
        <w:rPr>
          <w:sz w:val="24"/>
          <w:sz w:val="24"/>
          <w:szCs w:val="24"/>
          <w:rFonts w:ascii="Times New Roman" w:hAnsi="Times New Roman" w:eastAsia="Times New Roman" w:cs="Times New Roman"/>
          <w:lang w:eastAsia="pl-PL"/>
        </w:rPr>
      </w:pPr>
      <w:r>
        <w:rPr/>
        <w:t>Cena jednostkowa będzie uwzględniać wszystkie czynności, wymagania i badania składające się a jej wykonanie, określone dla tej roboty w SST.</w:t>
      </w:r>
      <w:r/>
    </w:p>
    <w:p>
      <w:pPr>
        <w:pStyle w:val="Normal"/>
        <w:jc w:val="both"/>
        <w:rPr>
          <w:sz w:val="24"/>
          <w:sz w:val="24"/>
          <w:szCs w:val="24"/>
          <w:rFonts w:ascii="Times New Roman" w:hAnsi="Times New Roman" w:eastAsia="Times New Roman" w:cs="Times New Roman"/>
          <w:lang w:eastAsia="pl-PL"/>
        </w:rPr>
      </w:pPr>
      <w:r>
        <w:rPr/>
        <w:t>Ceny jednostkowe robót będą obejmować:</w:t>
      </w:r>
      <w:r/>
    </w:p>
    <w:p>
      <w:pPr>
        <w:pStyle w:val="Normal"/>
        <w:jc w:val="both"/>
        <w:rPr>
          <w:sz w:val="24"/>
          <w:sz w:val="24"/>
          <w:szCs w:val="24"/>
          <w:rFonts w:ascii="Times New Roman" w:hAnsi="Times New Roman" w:eastAsia="Times New Roman" w:cs="Times New Roman"/>
          <w:lang w:eastAsia="pl-PL"/>
        </w:rPr>
      </w:pPr>
      <w:r>
        <w:rPr/>
        <w:t>- robociznę bezpośrednią wraz z towarzyszącymi kosztami,</w:t>
      </w:r>
      <w:r/>
    </w:p>
    <w:p>
      <w:pPr>
        <w:pStyle w:val="Normal"/>
        <w:jc w:val="both"/>
        <w:rPr>
          <w:sz w:val="24"/>
          <w:sz w:val="24"/>
          <w:szCs w:val="24"/>
          <w:rFonts w:ascii="Times New Roman" w:hAnsi="Times New Roman" w:eastAsia="Times New Roman" w:cs="Times New Roman"/>
          <w:lang w:eastAsia="pl-PL"/>
        </w:rPr>
      </w:pPr>
      <w:r>
        <w:rPr/>
        <w:t>- wartość pracy sprzętu wraz z towarzyszącymi kosztami,</w:t>
      </w:r>
      <w:r/>
    </w:p>
    <w:p>
      <w:pPr>
        <w:pStyle w:val="Normal"/>
        <w:jc w:val="both"/>
        <w:rPr>
          <w:sz w:val="24"/>
          <w:sz w:val="24"/>
          <w:szCs w:val="24"/>
          <w:rFonts w:ascii="Times New Roman" w:hAnsi="Times New Roman" w:eastAsia="Times New Roman" w:cs="Times New Roman"/>
          <w:lang w:eastAsia="pl-PL"/>
        </w:rPr>
      </w:pPr>
      <w:r>
        <w:rPr/>
        <w:t>- koszty pośrednie, zysk kalkulacyjny i ryzyko,</w:t>
      </w:r>
      <w:r/>
    </w:p>
    <w:p>
      <w:pPr>
        <w:pStyle w:val="Normal"/>
        <w:jc w:val="both"/>
        <w:rPr>
          <w:sz w:val="24"/>
          <w:sz w:val="24"/>
          <w:szCs w:val="24"/>
          <w:rFonts w:ascii="Times New Roman" w:hAnsi="Times New Roman" w:eastAsia="Times New Roman" w:cs="Times New Roman"/>
          <w:lang w:eastAsia="pl-PL"/>
        </w:rPr>
      </w:pPr>
      <w:r>
        <w:rPr/>
        <w:t>- podatki obliczone zgodnie z obowiązującymi przepisami.</w:t>
      </w:r>
      <w:r/>
    </w:p>
    <w:p>
      <w:pPr>
        <w:pStyle w:val="Normal"/>
        <w:jc w:val="both"/>
        <w:rPr>
          <w:sz w:val="24"/>
          <w:sz w:val="24"/>
          <w:szCs w:val="24"/>
          <w:rFonts w:ascii="Times New Roman" w:hAnsi="Times New Roman" w:eastAsia="Times New Roman" w:cs="Times New Roman"/>
          <w:lang w:eastAsia="pl-PL"/>
        </w:rPr>
      </w:pPr>
      <w:r>
        <w:rPr/>
        <w:t>Do cen jednostkowych nie należy wliczać podatku VAT.</w:t>
      </w:r>
      <w:r/>
    </w:p>
    <w:p>
      <w:pPr>
        <w:pStyle w:val="Normal"/>
        <w:jc w:val="both"/>
        <w:rPr>
          <w:sz w:val="24"/>
          <w:sz w:val="24"/>
          <w:szCs w:val="24"/>
          <w:rFonts w:ascii="Times New Roman" w:hAnsi="Times New Roman" w:eastAsia="Times New Roman" w:cs="Times New Roman"/>
          <w:lang w:eastAsia="pl-PL"/>
        </w:rPr>
      </w:pPr>
      <w:r>
        <w:rPr/>
        <w:t>9.2. Cena jednostki obmiarowej</w:t>
      </w:r>
      <w:r/>
    </w:p>
    <w:p>
      <w:pPr>
        <w:pStyle w:val="Normal"/>
        <w:jc w:val="both"/>
        <w:rPr>
          <w:sz w:val="24"/>
          <w:sz w:val="24"/>
          <w:szCs w:val="24"/>
          <w:rFonts w:ascii="Times New Roman" w:hAnsi="Times New Roman" w:eastAsia="Times New Roman" w:cs="Times New Roman"/>
          <w:lang w:eastAsia="pl-PL"/>
        </w:rPr>
      </w:pPr>
      <w:r>
        <w:rPr/>
        <w:t>Cena jednostki obmiarowej przy naprawie nawierzchni obejmuje:</w:t>
      </w:r>
      <w:r/>
    </w:p>
    <w:p>
      <w:pPr>
        <w:pStyle w:val="Normal"/>
        <w:jc w:val="both"/>
        <w:rPr>
          <w:sz w:val="24"/>
          <w:sz w:val="24"/>
          <w:szCs w:val="24"/>
          <w:rFonts w:ascii="Times New Roman" w:hAnsi="Times New Roman" w:eastAsia="Times New Roman" w:cs="Times New Roman"/>
          <w:lang w:eastAsia="pl-PL"/>
        </w:rPr>
      </w:pPr>
      <w:r>
        <w:rPr/>
        <w:t>- oznakowanie robót,</w:t>
      </w:r>
      <w:r/>
    </w:p>
    <w:p>
      <w:pPr>
        <w:pStyle w:val="Normal"/>
        <w:jc w:val="both"/>
        <w:rPr>
          <w:sz w:val="24"/>
          <w:sz w:val="24"/>
          <w:szCs w:val="24"/>
          <w:rFonts w:ascii="Times New Roman" w:hAnsi="Times New Roman" w:eastAsia="Times New Roman" w:cs="Times New Roman"/>
          <w:lang w:eastAsia="pl-PL"/>
        </w:rPr>
      </w:pPr>
      <w:r>
        <w:rPr/>
        <w:t>- dostarczenie sprzętu,</w:t>
      </w:r>
      <w:r/>
    </w:p>
    <w:p>
      <w:pPr>
        <w:pStyle w:val="Normal"/>
        <w:jc w:val="both"/>
        <w:rPr>
          <w:sz w:val="24"/>
          <w:sz w:val="24"/>
          <w:szCs w:val="24"/>
          <w:rFonts w:ascii="Times New Roman" w:hAnsi="Times New Roman" w:eastAsia="Times New Roman" w:cs="Times New Roman"/>
          <w:lang w:eastAsia="pl-PL"/>
        </w:rPr>
      </w:pPr>
      <w:r>
        <w:rPr/>
        <w:t>- wykonanie naprawy nawierzchni według ustaleń specyfikacji technicznej,</w:t>
      </w:r>
      <w:r/>
    </w:p>
    <w:p>
      <w:pPr>
        <w:pStyle w:val="Normal"/>
        <w:jc w:val="both"/>
        <w:rPr>
          <w:sz w:val="24"/>
          <w:sz w:val="24"/>
          <w:szCs w:val="24"/>
          <w:rFonts w:ascii="Times New Roman" w:hAnsi="Times New Roman" w:eastAsia="Times New Roman" w:cs="Times New Roman"/>
          <w:lang w:eastAsia="pl-PL"/>
        </w:rPr>
      </w:pPr>
      <w:r>
        <w:rPr/>
        <w:t>- odwiezienie sprzętu.</w:t>
      </w:r>
      <w:r/>
    </w:p>
    <w:p>
      <w:pPr>
        <w:pStyle w:val="Normal"/>
        <w:jc w:val="both"/>
        <w:rPr>
          <w:sz w:val="24"/>
          <w:sz w:val="24"/>
          <w:szCs w:val="24"/>
          <w:rFonts w:ascii="Times New Roman" w:hAnsi="Times New Roman" w:eastAsia="Times New Roman" w:cs="Times New Roman"/>
          <w:lang w:eastAsia="pl-PL"/>
        </w:rPr>
      </w:pPr>
      <w:r>
        <w:rPr/>
        <w:t>9.3. Gwarancja</w:t>
      </w:r>
      <w:r/>
    </w:p>
    <w:p>
      <w:pPr>
        <w:pStyle w:val="Normal"/>
        <w:jc w:val="both"/>
        <w:rPr>
          <w:sz w:val="24"/>
          <w:sz w:val="24"/>
          <w:szCs w:val="24"/>
          <w:rFonts w:ascii="Times New Roman" w:hAnsi="Times New Roman" w:eastAsia="Times New Roman" w:cs="Times New Roman"/>
          <w:lang w:eastAsia="pl-PL"/>
        </w:rPr>
      </w:pPr>
      <w:r>
        <w:rPr/>
        <w:t>Zamawiający ustala okres gwarancyjny 12 miesięcy na wykonane roboty naprawcze dróg gruntowych gminnych</w:t>
      </w:r>
      <w:r/>
    </w:p>
    <w:p>
      <w:pPr>
        <w:pStyle w:val="Normal"/>
        <w:jc w:val="both"/>
        <w:rPr>
          <w:sz w:val="24"/>
          <w:sz w:val="24"/>
          <w:szCs w:val="24"/>
          <w:rFonts w:ascii="Times New Roman" w:hAnsi="Times New Roman" w:eastAsia="Times New Roman" w:cs="Times New Roman"/>
          <w:lang w:eastAsia="pl-PL"/>
        </w:rPr>
      </w:pPr>
      <w:r>
        <w:rPr/>
      </w:r>
      <w:r/>
    </w:p>
    <w:p>
      <w:pPr>
        <w:pStyle w:val="Normal"/>
        <w:jc w:val="both"/>
        <w:rPr>
          <w:b/>
          <w:b/>
        </w:rPr>
      </w:pPr>
      <w:r>
        <w:rPr>
          <w:b/>
        </w:rPr>
        <w:t>10. PRZEPISY ZWIĄZANE</w:t>
      </w:r>
      <w:r/>
    </w:p>
    <w:p>
      <w:pPr>
        <w:pStyle w:val="Normal"/>
        <w:jc w:val="both"/>
        <w:rPr>
          <w:sz w:val="24"/>
          <w:sz w:val="24"/>
          <w:szCs w:val="24"/>
          <w:rFonts w:ascii="Times New Roman" w:hAnsi="Times New Roman" w:eastAsia="Times New Roman" w:cs="Times New Roman"/>
          <w:lang w:eastAsia="pl-PL"/>
        </w:rPr>
      </w:pPr>
      <w:r>
        <w:rPr/>
        <w:t>10.1. Normy</w:t>
      </w:r>
      <w:r/>
    </w:p>
    <w:p>
      <w:pPr>
        <w:pStyle w:val="Normal"/>
        <w:jc w:val="both"/>
        <w:rPr>
          <w:sz w:val="24"/>
          <w:sz w:val="24"/>
          <w:szCs w:val="24"/>
          <w:rFonts w:ascii="Times New Roman" w:hAnsi="Times New Roman" w:eastAsia="Times New Roman" w:cs="Times New Roman"/>
          <w:lang w:eastAsia="pl-PL"/>
        </w:rPr>
      </w:pPr>
      <w:r>
        <w:rPr/>
        <w:t>1. PN-EN-13043</w:t>
      </w:r>
      <w:r/>
    </w:p>
    <w:p>
      <w:pPr>
        <w:pStyle w:val="Normal"/>
        <w:jc w:val="both"/>
        <w:rPr>
          <w:sz w:val="24"/>
          <w:sz w:val="24"/>
          <w:szCs w:val="24"/>
          <w:rFonts w:ascii="Times New Roman" w:hAnsi="Times New Roman" w:eastAsia="Times New Roman" w:cs="Times New Roman"/>
          <w:lang w:eastAsia="pl-PL"/>
        </w:rPr>
      </w:pPr>
      <w:r>
        <w:rPr/>
        <w:t>Kruszywa mineralne. Kruszywa łamane do nawierzchni drogowych.</w:t>
      </w:r>
      <w:r/>
    </w:p>
    <w:p>
      <w:pPr>
        <w:pStyle w:val="Normal"/>
        <w:jc w:val="both"/>
        <w:rPr>
          <w:sz w:val="24"/>
          <w:sz w:val="24"/>
          <w:szCs w:val="24"/>
          <w:rFonts w:ascii="Times New Roman" w:hAnsi="Times New Roman" w:eastAsia="Times New Roman" w:cs="Times New Roman"/>
          <w:lang w:eastAsia="pl-PL"/>
        </w:rPr>
      </w:pPr>
      <w:r>
        <w:rPr/>
        <w:t>10.2. Inne materiały</w:t>
      </w:r>
      <w:r/>
    </w:p>
    <w:p>
      <w:pPr>
        <w:pStyle w:val="Normal"/>
        <w:jc w:val="both"/>
        <w:rPr>
          <w:sz w:val="24"/>
          <w:sz w:val="24"/>
          <w:szCs w:val="24"/>
          <w:rFonts w:ascii="Times New Roman" w:hAnsi="Times New Roman" w:eastAsia="Times New Roman" w:cs="Times New Roman"/>
          <w:lang w:eastAsia="pl-PL"/>
        </w:rPr>
      </w:pPr>
      <w:r>
        <w:rPr/>
        <w:t>1. Podręczniki i przepisy utrzymania dróg</w:t>
      </w: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740d50"/>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character" w:styleId="DefaultParagraphFont" w:default="1">
    <w:name w:val="Default Paragraph Font"/>
    <w:uiPriority w:val="1"/>
    <w:semiHidden/>
    <w:unhideWhenUsed/>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Default" w:customStyle="1">
    <w:name w:val="Default"/>
    <w:rsid w:val="005b0f7b"/>
    <w:pPr>
      <w:widowControl/>
      <w:suppressAutoHyphens w:val="true"/>
      <w:bidi w:val="0"/>
      <w:spacing w:lineRule="auto" w:line="240" w:before="0" w:after="0"/>
      <w:jc w:val="left"/>
    </w:pPr>
    <w:rPr>
      <w:rFonts w:ascii="Calibri" w:hAnsi="Calibri" w:cs="Calibri" w:eastAsia="Calibri"/>
      <w:color w:val="000000"/>
      <w:sz w:val="24"/>
      <w:szCs w:val="24"/>
      <w:lang w:val="pl-PL" w:eastAsia="en-US" w:bidi="ar-SA"/>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LibreOffice/4.3.5.2$Windows_x86 LibreOffice_project/3a87456aaa6a95c63eea1c1b3201acedf0751bd5</Application>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2015-05-04T11:18:00Z</dcterms:created>
  <dc:creator>Your User Name</dc:creator>
  <dc:language>pl-PL</dc:language>
  <cp:lastPrinted>2015-05-04T11:17:00Z</cp:lastPrinted>
  <dcterms:modified xsi:type="dcterms:W3CDTF">2015-05-12T11:43:14Z</dcterms:modified>
  <cp:revision>4</cp:revision>
</cp:coreProperties>
</file>