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D570FA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E5338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E53383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667CCB81" w14:textId="3A8CFA15" w:rsidR="0095168B" w:rsidRDefault="008E58EB" w:rsidP="0095168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8E58EB">
        <w:rPr>
          <w:b/>
          <w:kern w:val="16"/>
        </w:rPr>
        <w:t>Budowa rowerowego placu zabaw – pumptrack w Nowogrodzie Bobrzańskim</w:t>
      </w:r>
      <w:r w:rsidR="0095168B" w:rsidRPr="0095168B">
        <w:rPr>
          <w:b/>
          <w:kern w:val="16"/>
        </w:rPr>
        <w:t xml:space="preserve"> stanu budynku świetlicy w Przybymierzu wraz z zagospodarowaniem terenu</w:t>
      </w:r>
    </w:p>
    <w:p w14:paraId="4D7B0D8F" w14:textId="77777777" w:rsidR="0095168B" w:rsidRPr="00F44738" w:rsidRDefault="0095168B" w:rsidP="0095168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5A22EA03" w:rsidR="00F40BBB" w:rsidRPr="00E53383" w:rsidRDefault="00F40BBB" w:rsidP="00E533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8E58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3383">
        <w:t xml:space="preserve"> r. poz. </w:t>
      </w:r>
      <w:r w:rsidR="008E58EB">
        <w:t xml:space="preserve">594 </w:t>
      </w:r>
      <w:r w:rsidRPr="00E53383">
        <w:t>z późn. zm.),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4A33149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8E58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E58EB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7E34A2"/>
    <w:rsid w:val="008E58EB"/>
    <w:rsid w:val="0095168B"/>
    <w:rsid w:val="00954280"/>
    <w:rsid w:val="009F670F"/>
    <w:rsid w:val="00AF6BAC"/>
    <w:rsid w:val="00B045BC"/>
    <w:rsid w:val="00B23679"/>
    <w:rsid w:val="00B7425B"/>
    <w:rsid w:val="00CA3B96"/>
    <w:rsid w:val="00D543F8"/>
    <w:rsid w:val="00D61217"/>
    <w:rsid w:val="00E53383"/>
    <w:rsid w:val="00F40BBB"/>
    <w:rsid w:val="00F66E8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23</cp:revision>
  <dcterms:created xsi:type="dcterms:W3CDTF">2021-05-17T11:42:00Z</dcterms:created>
  <dcterms:modified xsi:type="dcterms:W3CDTF">2024-05-14T21:04:00Z</dcterms:modified>
</cp:coreProperties>
</file>