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3D3CF0A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2506AC">
        <w:rPr>
          <w:rFonts w:ascii="Times New Roman" w:hAnsi="Times New Roman" w:cs="Times New Roman"/>
          <w:sz w:val="24"/>
          <w:szCs w:val="24"/>
        </w:rPr>
        <w:t>02 kwietnia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7C39ED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2506AC">
        <w:rPr>
          <w:rFonts w:ascii="Times New Roman" w:hAnsi="Times New Roman" w:cs="Times New Roman"/>
        </w:rPr>
        <w:t>03.2024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A3202A3" w:rsidR="00E041B9" w:rsidRPr="002C23EF" w:rsidRDefault="006D16A0" w:rsidP="002C23EF">
      <w:pPr>
        <w:spacing w:after="0" w:line="240" w:lineRule="auto"/>
        <w:ind w:firstLine="421"/>
        <w:jc w:val="both"/>
      </w:pPr>
      <w:r w:rsidRPr="00720DB8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720DB8">
        <w:rPr>
          <w:rFonts w:ascii="Times New Roman" w:hAnsi="Times New Roman" w:cs="Times New Roman"/>
          <w:sz w:val="24"/>
          <w:szCs w:val="24"/>
        </w:rPr>
        <w:br/>
      </w:r>
      <w:r w:rsidRPr="00720DB8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720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720D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720DB8">
        <w:rPr>
          <w:rFonts w:ascii="Times New Roman" w:hAnsi="Times New Roman" w:cs="Times New Roman"/>
          <w:sz w:val="24"/>
          <w:szCs w:val="24"/>
        </w:rPr>
        <w:t>. Dz. U. z 202</w:t>
      </w:r>
      <w:r w:rsidR="00D428DD" w:rsidRPr="00720DB8">
        <w:rPr>
          <w:rFonts w:ascii="Times New Roman" w:hAnsi="Times New Roman" w:cs="Times New Roman"/>
          <w:sz w:val="24"/>
          <w:szCs w:val="24"/>
        </w:rPr>
        <w:t>3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720DB8">
        <w:rPr>
          <w:rFonts w:ascii="Times New Roman" w:hAnsi="Times New Roman" w:cs="Times New Roman"/>
          <w:sz w:val="24"/>
          <w:szCs w:val="24"/>
        </w:rPr>
        <w:t>977</w:t>
      </w:r>
      <w:r w:rsidR="000F102A" w:rsidRPr="00720DB8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720DB8">
        <w:rPr>
          <w:rFonts w:ascii="Times New Roman" w:hAnsi="Times New Roman" w:cs="Times New Roman"/>
          <w:sz w:val="24"/>
          <w:szCs w:val="24"/>
        </w:rPr>
        <w:t xml:space="preserve">oraz </w:t>
      </w:r>
      <w:r w:rsidRPr="00720DB8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720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720D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720DB8">
        <w:rPr>
          <w:rFonts w:ascii="Times New Roman" w:hAnsi="Times New Roman" w:cs="Times New Roman"/>
          <w:sz w:val="24"/>
          <w:szCs w:val="24"/>
        </w:rPr>
        <w:t>. Dz.U. z 202</w:t>
      </w:r>
      <w:r w:rsidR="00994C8B" w:rsidRPr="00720DB8">
        <w:rPr>
          <w:rFonts w:ascii="Times New Roman" w:hAnsi="Times New Roman" w:cs="Times New Roman"/>
          <w:sz w:val="24"/>
          <w:szCs w:val="24"/>
        </w:rPr>
        <w:t>3</w:t>
      </w:r>
      <w:r w:rsidR="00D73E34" w:rsidRPr="00720DB8">
        <w:rPr>
          <w:rFonts w:ascii="Times New Roman" w:hAnsi="Times New Roman" w:cs="Times New Roman"/>
          <w:sz w:val="24"/>
          <w:szCs w:val="24"/>
        </w:rPr>
        <w:t>r. poz.</w:t>
      </w:r>
      <w:r w:rsidR="00994C8B" w:rsidRPr="00720DB8">
        <w:rPr>
          <w:rFonts w:ascii="Times New Roman" w:hAnsi="Times New Roman" w:cs="Times New Roman"/>
          <w:sz w:val="24"/>
          <w:szCs w:val="24"/>
        </w:rPr>
        <w:t>775</w:t>
      </w:r>
      <w:r w:rsidR="000F102A" w:rsidRPr="00720DB8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720DB8">
        <w:rPr>
          <w:rFonts w:ascii="Times New Roman" w:hAnsi="Times New Roman" w:cs="Times New Roman"/>
          <w:sz w:val="24"/>
          <w:szCs w:val="24"/>
        </w:rPr>
        <w:t>)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, </w:t>
      </w:r>
      <w:r w:rsidRPr="00720DB8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720DB8">
        <w:rPr>
          <w:rFonts w:ascii="Times New Roman" w:hAnsi="Times New Roman" w:cs="Times New Roman"/>
          <w:sz w:val="24"/>
          <w:szCs w:val="24"/>
        </w:rPr>
        <w:t>ę</w:t>
      </w:r>
      <w:r w:rsidRPr="00720DB8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720D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720DB8">
        <w:rPr>
          <w:rFonts w:ascii="Times New Roman" w:hAnsi="Times New Roman" w:cs="Times New Roman"/>
          <w:sz w:val="24"/>
          <w:szCs w:val="24"/>
        </w:rPr>
        <w:t>z</w:t>
      </w:r>
      <w:r w:rsidR="0087310B" w:rsidRPr="00720DB8">
        <w:rPr>
          <w:rFonts w:ascii="Times New Roman" w:hAnsi="Times New Roman" w:cs="Times New Roman"/>
          <w:sz w:val="24"/>
          <w:szCs w:val="24"/>
        </w:rPr>
        <w:t> </w:t>
      </w:r>
      <w:r w:rsidR="0088463B" w:rsidRPr="00720DB8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720DB8">
        <w:rPr>
          <w:rFonts w:ascii="Times New Roman" w:hAnsi="Times New Roman" w:cs="Times New Roman"/>
          <w:sz w:val="24"/>
          <w:szCs w:val="24"/>
        </w:rPr>
        <w:t xml:space="preserve"> </w:t>
      </w:r>
      <w:r w:rsidR="002506AC">
        <w:rPr>
          <w:rFonts w:ascii="Times New Roman" w:hAnsi="Times New Roman" w:cs="Times New Roman"/>
          <w:sz w:val="24"/>
          <w:szCs w:val="24"/>
        </w:rPr>
        <w:t>29 lutego 2024</w:t>
      </w:r>
      <w:r w:rsidR="0088463B" w:rsidRPr="00720DB8">
        <w:rPr>
          <w:rFonts w:ascii="Times New Roman" w:hAnsi="Times New Roman" w:cs="Times New Roman"/>
          <w:sz w:val="24"/>
          <w:szCs w:val="24"/>
        </w:rPr>
        <w:t xml:space="preserve">r. </w:t>
      </w:r>
      <w:r w:rsidR="002C23EF" w:rsidRPr="002C23EF">
        <w:rPr>
          <w:rFonts w:ascii="Times New Roman" w:hAnsi="Times New Roman" w:cs="Times New Roman"/>
          <w:sz w:val="24"/>
          <w:szCs w:val="24"/>
        </w:rPr>
        <w:t>Pan</w:t>
      </w:r>
      <w:r w:rsidR="002506AC">
        <w:rPr>
          <w:rFonts w:ascii="Times New Roman" w:hAnsi="Times New Roman" w:cs="Times New Roman"/>
          <w:sz w:val="24"/>
          <w:szCs w:val="24"/>
        </w:rPr>
        <w:t>a Janusza Michalskiego</w:t>
      </w:r>
      <w:r w:rsidR="002C23EF" w:rsidRPr="002C23EF">
        <w:rPr>
          <w:rFonts w:ascii="Times New Roman" w:hAnsi="Times New Roman" w:cs="Times New Roman"/>
          <w:sz w:val="24"/>
          <w:szCs w:val="24"/>
        </w:rPr>
        <w:t xml:space="preserve"> działając</w:t>
      </w:r>
      <w:r w:rsidR="002506AC">
        <w:rPr>
          <w:rFonts w:ascii="Times New Roman" w:hAnsi="Times New Roman" w:cs="Times New Roman"/>
          <w:sz w:val="24"/>
          <w:szCs w:val="24"/>
        </w:rPr>
        <w:t>ego</w:t>
      </w:r>
      <w:r w:rsidR="002C23EF" w:rsidRPr="002C23EF">
        <w:rPr>
          <w:rFonts w:ascii="Times New Roman" w:hAnsi="Times New Roman" w:cs="Times New Roman"/>
          <w:sz w:val="24"/>
          <w:szCs w:val="24"/>
        </w:rPr>
        <w:t xml:space="preserve"> zgodnie z udzielonym pełnomocnictwem w imieniu i na rzecz inwestora </w:t>
      </w:r>
      <w:r w:rsidR="00720DB8" w:rsidRPr="002C23EF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720DB8" w:rsidRPr="002C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41B9" w:rsidRPr="002C23EF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76D045EF" w:rsidR="00BB25AF" w:rsidRDefault="00BB25AF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2506AC">
        <w:rPr>
          <w:rFonts w:ascii="Times New Roman" w:hAnsi="Times New Roman" w:cs="Times New Roman"/>
          <w:sz w:val="24"/>
          <w:szCs w:val="24"/>
        </w:rPr>
        <w:t>19 marca 2024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2506AC">
        <w:rPr>
          <w:rFonts w:ascii="Times New Roman" w:hAnsi="Times New Roman" w:cs="Times New Roman"/>
          <w:sz w:val="24"/>
          <w:szCs w:val="24"/>
        </w:rPr>
        <w:t>Starostę Zielonogórskiego</w:t>
      </w:r>
      <w:r w:rsidR="00720DB8">
        <w:rPr>
          <w:rFonts w:ascii="Times New Roman" w:hAnsi="Times New Roman" w:cs="Times New Roman"/>
          <w:sz w:val="24"/>
          <w:szCs w:val="24"/>
        </w:rPr>
        <w:t xml:space="preserve"> </w:t>
      </w:r>
      <w:r w:rsidR="002C23EF">
        <w:rPr>
          <w:rFonts w:ascii="Times New Roman" w:hAnsi="Times New Roman" w:cs="Times New Roman"/>
          <w:sz w:val="24"/>
          <w:szCs w:val="24"/>
        </w:rPr>
        <w:t>postanowienia</w:t>
      </w:r>
      <w:r w:rsidR="00720DB8">
        <w:rPr>
          <w:rFonts w:ascii="Times New Roman" w:hAnsi="Times New Roman" w:cs="Times New Roman"/>
          <w:sz w:val="24"/>
          <w:szCs w:val="24"/>
        </w:rPr>
        <w:t xml:space="preserve"> znak: </w:t>
      </w:r>
      <w:r w:rsidR="002506AC">
        <w:rPr>
          <w:rFonts w:ascii="Times New Roman" w:hAnsi="Times New Roman" w:cs="Times New Roman"/>
          <w:sz w:val="24"/>
          <w:szCs w:val="24"/>
        </w:rPr>
        <w:t xml:space="preserve">GG-I.6622.2.137.2024 </w:t>
      </w:r>
      <w:r>
        <w:rPr>
          <w:rFonts w:ascii="Times New Roman" w:hAnsi="Times New Roman" w:cs="Times New Roman"/>
          <w:sz w:val="24"/>
          <w:szCs w:val="24"/>
        </w:rPr>
        <w:t>(uzgodnienie pozytywne),</w:t>
      </w:r>
    </w:p>
    <w:p w14:paraId="535473E0" w14:textId="44D8019C" w:rsidR="006D16A0" w:rsidRPr="002C23EF" w:rsidRDefault="00D849D4" w:rsidP="00C81DBC">
      <w:pPr>
        <w:pStyle w:val="Tekstpodstawowy"/>
        <w:jc w:val="both"/>
        <w:rPr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0F102A" w:rsidRPr="000F102A">
        <w:rPr>
          <w:bCs/>
          <w:i w:val="0"/>
          <w:iCs w:val="0"/>
        </w:rPr>
        <w:t>budowa</w:t>
      </w:r>
      <w:r w:rsidR="002C23EF" w:rsidRPr="002C23EF">
        <w:rPr>
          <w:bCs/>
          <w:i w:val="0"/>
          <w:iCs w:val="0"/>
        </w:rPr>
        <w:t xml:space="preserve"> </w:t>
      </w:r>
      <w:r w:rsidR="002506AC" w:rsidRPr="002506AC">
        <w:rPr>
          <w:bCs/>
          <w:i w:val="0"/>
          <w:iCs w:val="0"/>
        </w:rPr>
        <w:t>sieci elektroenergetycznych nn-0,4kV na działkach nr ewid. 191/2, 426/1, 427 w obrębie Kaczenice w gminie Nowogród Bobrzański,</w:t>
      </w:r>
      <w:r w:rsidR="002506AC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754E35" w14:textId="77777777" w:rsidR="002506AC" w:rsidRDefault="002506AC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C9AF36" w14:textId="77777777" w:rsidR="00F0067F" w:rsidRPr="00F0067F" w:rsidRDefault="00F0067F" w:rsidP="00F0067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0067F">
        <w:rPr>
          <w:rFonts w:ascii="Times New Roman" w:hAnsi="Times New Roman" w:cs="Times New Roman"/>
          <w:bCs/>
        </w:rPr>
        <w:t>Z up. BURMISTRZ</w:t>
      </w:r>
    </w:p>
    <w:p w14:paraId="055384D6" w14:textId="77777777" w:rsidR="00F0067F" w:rsidRPr="00F0067F" w:rsidRDefault="00F0067F" w:rsidP="00F0067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01BAD87" w14:textId="77777777" w:rsidR="00F0067F" w:rsidRPr="00F0067F" w:rsidRDefault="00F0067F" w:rsidP="00F0067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0067F">
        <w:rPr>
          <w:rFonts w:ascii="Times New Roman" w:hAnsi="Times New Roman" w:cs="Times New Roman"/>
          <w:bCs/>
        </w:rPr>
        <w:t>mgr inż. Mirosław Walencik</w:t>
      </w:r>
    </w:p>
    <w:p w14:paraId="27F0424F" w14:textId="70DCFF30" w:rsidR="00B2092E" w:rsidRPr="00F0067F" w:rsidRDefault="00F0067F" w:rsidP="00F0067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067F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EA6B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F2AF0" w14:textId="77777777" w:rsidR="00EA6B51" w:rsidRDefault="00EA6B51" w:rsidP="00905AC6">
      <w:pPr>
        <w:spacing w:after="0" w:line="240" w:lineRule="auto"/>
      </w:pPr>
      <w:r>
        <w:separator/>
      </w:r>
    </w:p>
  </w:endnote>
  <w:endnote w:type="continuationSeparator" w:id="0">
    <w:p w14:paraId="0094A2F7" w14:textId="77777777" w:rsidR="00EA6B51" w:rsidRDefault="00EA6B51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3AA0A" w14:textId="77777777" w:rsidR="00EA6B51" w:rsidRDefault="00EA6B51" w:rsidP="00905AC6">
      <w:pPr>
        <w:spacing w:after="0" w:line="240" w:lineRule="auto"/>
      </w:pPr>
      <w:r>
        <w:separator/>
      </w:r>
    </w:p>
  </w:footnote>
  <w:footnote w:type="continuationSeparator" w:id="0">
    <w:p w14:paraId="515103EC" w14:textId="77777777" w:rsidR="00EA6B51" w:rsidRDefault="00EA6B51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506AC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20DB8"/>
    <w:rsid w:val="00796E23"/>
    <w:rsid w:val="00805DB9"/>
    <w:rsid w:val="008123B6"/>
    <w:rsid w:val="008155B2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EA6B51"/>
    <w:rsid w:val="00F0067F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2024-04-02T05:44:00Z</dcterms:created>
  <dcterms:modified xsi:type="dcterms:W3CDTF">2024-04-02T09:18:00Z</dcterms:modified>
</cp:coreProperties>
</file>