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BC626C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33FCA">
        <w:rPr>
          <w:rFonts w:ascii="Times New Roman" w:hAnsi="Times New Roman" w:cs="Times New Roman"/>
          <w:sz w:val="24"/>
          <w:szCs w:val="24"/>
        </w:rPr>
        <w:t>27</w:t>
      </w:r>
      <w:r w:rsidR="009274F7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B56F09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33FCA">
        <w:rPr>
          <w:rFonts w:ascii="Times New Roman" w:hAnsi="Times New Roman" w:cs="Times New Roman"/>
        </w:rPr>
        <w:t>02.2024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2395C8F7" w:rsidR="007610E7" w:rsidRPr="001903AE" w:rsidRDefault="007610E7" w:rsidP="007610E7">
      <w:pPr>
        <w:spacing w:after="0" w:line="240" w:lineRule="auto"/>
        <w:ind w:firstLine="421"/>
        <w:jc w:val="both"/>
        <w:rPr>
          <w:bCs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 xml:space="preserve">Na podstawie art. 49 ustawy z dnia 14 czerwca 1960 r. – Kodeks postępowania administracyjnego (tj. Dz. U. z 2023r., poz. 775 ze zm.) oraz art. 53 ust. 1c ustawy z dnia 27 marca 2023r. o planowaniu i zagospodarowaniu przestrzennym (tj. Dz.U. z 2023r., poz. 977 ze zm.), </w:t>
      </w:r>
      <w:r w:rsidR="006D16A0" w:rsidRPr="001903AE">
        <w:rPr>
          <w:rFonts w:ascii="Times New Roman" w:hAnsi="Times New Roman" w:cs="Times New Roman"/>
          <w:sz w:val="20"/>
          <w:szCs w:val="20"/>
        </w:rPr>
        <w:t xml:space="preserve">zawiadamiam </w:t>
      </w:r>
      <w:r w:rsidRPr="001903AE">
        <w:rPr>
          <w:rFonts w:ascii="Times New Roman" w:hAnsi="Times New Roman" w:cs="Times New Roman"/>
          <w:sz w:val="20"/>
          <w:szCs w:val="20"/>
        </w:rPr>
        <w:t xml:space="preserve">osoby, którym przysługuje prawo rzeczowe do nieruchomości o nieuregulowanym lub nieujawnionym stanie prawnym, tj. </w:t>
      </w:r>
      <w:r w:rsidRPr="001903AE">
        <w:rPr>
          <w:rStyle w:val="Pogrubienie"/>
          <w:rFonts w:ascii="Times New Roman" w:hAnsi="Times New Roman" w:cs="Times New Roman"/>
          <w:sz w:val="20"/>
          <w:szCs w:val="20"/>
        </w:rPr>
        <w:t xml:space="preserve">działki o nr </w:t>
      </w:r>
      <w:r w:rsidR="00933FCA">
        <w:rPr>
          <w:rStyle w:val="Pogrubienie"/>
          <w:rFonts w:ascii="Times New Roman" w:hAnsi="Times New Roman" w:cs="Times New Roman"/>
          <w:sz w:val="20"/>
          <w:szCs w:val="20"/>
        </w:rPr>
        <w:t>143/5</w:t>
      </w:r>
      <w:r w:rsidRPr="001903AE">
        <w:rPr>
          <w:rStyle w:val="Pogrubienie"/>
          <w:rFonts w:ascii="Times New Roman" w:hAnsi="Times New Roman" w:cs="Times New Roman"/>
          <w:sz w:val="20"/>
          <w:szCs w:val="20"/>
        </w:rPr>
        <w:t xml:space="preserve"> obręb </w:t>
      </w:r>
      <w:r w:rsidR="00933FCA">
        <w:rPr>
          <w:rStyle w:val="Pogrubienie"/>
          <w:rFonts w:ascii="Times New Roman" w:hAnsi="Times New Roman" w:cs="Times New Roman"/>
          <w:sz w:val="20"/>
          <w:szCs w:val="20"/>
        </w:rPr>
        <w:t>Urzuty</w:t>
      </w:r>
      <w:r w:rsidRPr="001903AE">
        <w:rPr>
          <w:rStyle w:val="Pogrubienie"/>
          <w:rFonts w:ascii="Times New Roman" w:hAnsi="Times New Roman" w:cs="Times New Roman"/>
          <w:sz w:val="20"/>
          <w:szCs w:val="20"/>
        </w:rPr>
        <w:t xml:space="preserve"> gmina Nowogród Bobrzański, </w:t>
      </w:r>
      <w:r w:rsidR="001903AE" w:rsidRPr="001903AE">
        <w:rPr>
          <w:rFonts w:ascii="Times New Roman" w:hAnsi="Times New Roman" w:cs="Times New Roman"/>
          <w:sz w:val="20"/>
          <w:szCs w:val="20"/>
        </w:rPr>
        <w:t xml:space="preserve">o wydaniu w dn. </w:t>
      </w:r>
      <w:r w:rsidR="00933FCA">
        <w:rPr>
          <w:rFonts w:ascii="Times New Roman" w:hAnsi="Times New Roman" w:cs="Times New Roman"/>
          <w:sz w:val="20"/>
          <w:szCs w:val="20"/>
        </w:rPr>
        <w:t>27</w:t>
      </w:r>
      <w:r w:rsidR="001903AE" w:rsidRPr="001903AE">
        <w:rPr>
          <w:rFonts w:ascii="Times New Roman" w:hAnsi="Times New Roman" w:cs="Times New Roman"/>
          <w:sz w:val="20"/>
          <w:szCs w:val="20"/>
        </w:rPr>
        <w:t xml:space="preserve"> lutego 2024r. decyzji nr </w:t>
      </w:r>
      <w:r w:rsidR="00933FCA">
        <w:rPr>
          <w:rFonts w:ascii="Times New Roman" w:hAnsi="Times New Roman" w:cs="Times New Roman"/>
          <w:sz w:val="20"/>
          <w:szCs w:val="20"/>
        </w:rPr>
        <w:t>20</w:t>
      </w:r>
      <w:r w:rsidR="001903AE" w:rsidRPr="001903AE">
        <w:rPr>
          <w:rFonts w:ascii="Times New Roman" w:hAnsi="Times New Roman" w:cs="Times New Roman"/>
          <w:sz w:val="20"/>
          <w:szCs w:val="20"/>
        </w:rPr>
        <w:t xml:space="preserve">/WZ/2024 w sprawie  warunków zabudowy pn. </w:t>
      </w:r>
      <w:r w:rsidR="00933FCA" w:rsidRPr="00933FCA">
        <w:rPr>
          <w:rFonts w:ascii="Times New Roman" w:hAnsi="Times New Roman"/>
          <w:sz w:val="20"/>
          <w:szCs w:val="20"/>
        </w:rPr>
        <w:t xml:space="preserve">zabudowa mieszkaniowa na działce nr </w:t>
      </w:r>
      <w:proofErr w:type="spellStart"/>
      <w:r w:rsidR="00933FCA" w:rsidRPr="00933FCA">
        <w:rPr>
          <w:rFonts w:ascii="Times New Roman" w:hAnsi="Times New Roman"/>
          <w:sz w:val="20"/>
          <w:szCs w:val="20"/>
        </w:rPr>
        <w:t>ewid</w:t>
      </w:r>
      <w:proofErr w:type="spellEnd"/>
      <w:r w:rsidR="00933FCA" w:rsidRPr="00933FCA">
        <w:rPr>
          <w:rFonts w:ascii="Times New Roman" w:hAnsi="Times New Roman"/>
          <w:sz w:val="20"/>
          <w:szCs w:val="20"/>
        </w:rPr>
        <w:t>. 142/3 położonej w obrębie Urzuty w gminie Nowogród Bobrzański</w:t>
      </w:r>
    </w:p>
    <w:p w14:paraId="4B796721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903AE">
        <w:rPr>
          <w:rFonts w:ascii="Times New Roman" w:hAnsi="Times New Roman" w:cs="Times New Roman"/>
          <w:snapToGrid w:val="0"/>
          <w:sz w:val="20"/>
          <w:szCs w:val="20"/>
        </w:rPr>
        <w:t>Niniejsza decyzja o warunkach zabudowy nie rodzi praw do terenu oraz nie narusza prawa własności i uprawnień osób trzecich (art.63 ust.2 ustawy o planowaniu i zagospodarowaniu przestrzennym).</w:t>
      </w:r>
    </w:p>
    <w:p w14:paraId="519DCF20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2E1FE6A0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</w:t>
      </w:r>
      <w:r w:rsidRPr="001903AE">
        <w:rPr>
          <w:rFonts w:ascii="Times New Roman" w:hAnsi="Times New Roman" w:cs="Times New Roman"/>
          <w:sz w:val="20"/>
          <w:szCs w:val="20"/>
        </w:rPr>
        <w:br/>
        <w:t>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18DF6676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 xml:space="preserve">Jeżeli niniejsza decyzja została wydana z naruszeniem przepisów postępowania, </w:t>
      </w:r>
      <w:r w:rsidRPr="001903AE">
        <w:rPr>
          <w:rFonts w:ascii="Times New Roman" w:hAnsi="Times New Roman" w:cs="Times New Roman"/>
          <w:sz w:val="20"/>
          <w:szCs w:val="20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</w:p>
    <w:p w14:paraId="4D6A8AA4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>W związku z art. 64  ust.1 pkt1) zgodnie z art. 51 ust. 2e. ustawy z dnia 27 marca 2003r. o planowaniu i zagospodarowaniu przestrzennym (</w:t>
      </w:r>
      <w:proofErr w:type="spellStart"/>
      <w:r w:rsidRPr="001903A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903AE">
        <w:rPr>
          <w:rFonts w:ascii="Times New Roman" w:hAnsi="Times New Roman" w:cs="Times New Roman"/>
          <w:sz w:val="20"/>
          <w:szCs w:val="20"/>
        </w:rPr>
        <w:t>. Dz. U. z 2023r., poz. 977 ze zm.)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917E6" w14:textId="77777777" w:rsidR="008853DB" w:rsidRDefault="008853DB" w:rsidP="008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69B16" w14:textId="77777777" w:rsidR="008853DB" w:rsidRDefault="008853DB" w:rsidP="008853D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66386E3C" w14:textId="77777777" w:rsidR="008853DB" w:rsidRDefault="008853DB" w:rsidP="008853D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DE9EC6F" w14:textId="77777777" w:rsidR="008853DB" w:rsidRDefault="008853DB" w:rsidP="008853DB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322022BC" w14:textId="77777777" w:rsidR="008853DB" w:rsidRDefault="008853DB" w:rsidP="008853D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0728A0B" w14:textId="77777777" w:rsidR="005264A1" w:rsidRDefault="005264A1" w:rsidP="0019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6B6E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BFD1" w14:textId="77777777" w:rsidR="006B6ECF" w:rsidRDefault="006B6ECF" w:rsidP="00905AC6">
      <w:pPr>
        <w:spacing w:after="0" w:line="240" w:lineRule="auto"/>
      </w:pPr>
      <w:r>
        <w:separator/>
      </w:r>
    </w:p>
  </w:endnote>
  <w:endnote w:type="continuationSeparator" w:id="0">
    <w:p w14:paraId="0F9FB00F" w14:textId="77777777" w:rsidR="006B6ECF" w:rsidRDefault="006B6EC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C0EF" w14:textId="77777777" w:rsidR="006B6ECF" w:rsidRDefault="006B6ECF" w:rsidP="00905AC6">
      <w:pPr>
        <w:spacing w:after="0" w:line="240" w:lineRule="auto"/>
      </w:pPr>
      <w:r>
        <w:separator/>
      </w:r>
    </w:p>
  </w:footnote>
  <w:footnote w:type="continuationSeparator" w:id="0">
    <w:p w14:paraId="6E1FB9C5" w14:textId="77777777" w:rsidR="006B6ECF" w:rsidRDefault="006B6EC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5A2E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03AE"/>
    <w:rsid w:val="00191E7B"/>
    <w:rsid w:val="001C1563"/>
    <w:rsid w:val="001D0BB5"/>
    <w:rsid w:val="001E5040"/>
    <w:rsid w:val="00207656"/>
    <w:rsid w:val="00244D41"/>
    <w:rsid w:val="002559A4"/>
    <w:rsid w:val="00262EC8"/>
    <w:rsid w:val="00293D17"/>
    <w:rsid w:val="002C23EF"/>
    <w:rsid w:val="002D2583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06629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B6ECF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C0B1A"/>
    <w:rsid w:val="00805DB9"/>
    <w:rsid w:val="008123B6"/>
    <w:rsid w:val="00857F65"/>
    <w:rsid w:val="0087310B"/>
    <w:rsid w:val="0088463B"/>
    <w:rsid w:val="008853DB"/>
    <w:rsid w:val="008F01CE"/>
    <w:rsid w:val="00905AC6"/>
    <w:rsid w:val="009138B4"/>
    <w:rsid w:val="00925334"/>
    <w:rsid w:val="009274F7"/>
    <w:rsid w:val="00933FCA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20858"/>
    <w:rsid w:val="00E4433B"/>
    <w:rsid w:val="00E813FD"/>
    <w:rsid w:val="00E819AB"/>
    <w:rsid w:val="00ED5EC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styleId="Odwoanieprzypisudolnego">
    <w:name w:val="footnote reference"/>
    <w:semiHidden/>
    <w:rsid w:val="0019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2023-12-27T11:07:00Z</cp:lastPrinted>
  <dcterms:created xsi:type="dcterms:W3CDTF">2024-02-27T09:52:00Z</dcterms:created>
  <dcterms:modified xsi:type="dcterms:W3CDTF">2024-02-27T11:08:00Z</dcterms:modified>
</cp:coreProperties>
</file>