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0764DD5" w14:textId="77777777" w:rsidR="0027014C" w:rsidRPr="0027014C" w:rsidRDefault="00DC55FB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27014C"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759495AE" w:rsidR="00DC55FB" w:rsidRPr="00073CE1" w:rsidRDefault="0027014C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62BAE05C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27014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26E2CD7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D61BFA">
        <w:rPr>
          <w:rFonts w:ascii="Times New Roman" w:hAnsi="Times New Roman" w:cs="Times New Roman"/>
          <w:sz w:val="24"/>
          <w:szCs w:val="24"/>
        </w:rPr>
        <w:t>10</w:t>
      </w:r>
      <w:r w:rsidR="001A2506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252EC1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A118CB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D61BFA">
        <w:rPr>
          <w:rFonts w:ascii="Times New Roman" w:hAnsi="Times New Roman" w:cs="Times New Roman"/>
        </w:rPr>
        <w:t>3</w:t>
      </w:r>
      <w:r w:rsidR="0051657F">
        <w:rPr>
          <w:rFonts w:ascii="Times New Roman" w:hAnsi="Times New Roman" w:cs="Times New Roman"/>
        </w:rPr>
        <w:t>8</w:t>
      </w:r>
      <w:r w:rsidR="00252EC1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7912D210" w:rsidR="001E671D" w:rsidRPr="00E66720" w:rsidRDefault="006D16A0" w:rsidP="00E66720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1A2506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="001A250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51657F">
        <w:rPr>
          <w:i w:val="0"/>
          <w:iCs w:val="0"/>
        </w:rPr>
        <w:t>Jacka Bielińskiego</w:t>
      </w:r>
      <w:r w:rsidR="001A2506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E66720" w:rsidRPr="00E66720">
        <w:rPr>
          <w:bCs/>
          <w:i w:val="0"/>
        </w:rPr>
        <w:t>ENEA Operator Sp. z o.o. , ul. Strzeszyńska 58, 60-479 Poznań</w:t>
      </w:r>
      <w:r w:rsidR="00331F86">
        <w:rPr>
          <w:bCs/>
          <w:i w:val="0"/>
        </w:rPr>
        <w:t>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D61BFA">
        <w:rPr>
          <w:i w:val="0"/>
          <w:iCs w:val="0"/>
        </w:rPr>
        <w:t>2</w:t>
      </w:r>
      <w:r w:rsidR="0051657F">
        <w:rPr>
          <w:i w:val="0"/>
          <w:iCs w:val="0"/>
        </w:rPr>
        <w:t>4</w:t>
      </w:r>
      <w:r w:rsidR="00D61BFA">
        <w:rPr>
          <w:i w:val="0"/>
          <w:iCs w:val="0"/>
        </w:rPr>
        <w:t xml:space="preserve"> lipca</w:t>
      </w:r>
      <w:r w:rsidR="00252EC1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D61BFA">
        <w:rPr>
          <w:i w:val="0"/>
          <w:iCs w:val="0"/>
        </w:rPr>
        <w:t>10 października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2610A1">
        <w:rPr>
          <w:i w:val="0"/>
          <w:iCs w:val="0"/>
        </w:rPr>
        <w:t>4</w:t>
      </w:r>
      <w:r w:rsidR="0051657F">
        <w:rPr>
          <w:i w:val="0"/>
          <w:iCs w:val="0"/>
        </w:rPr>
        <w:t>9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51657F" w:rsidRPr="0032511B">
        <w:rPr>
          <w:b/>
          <w:i w:val="0"/>
          <w:iCs w:val="0"/>
        </w:rPr>
        <w:t xml:space="preserve"> </w:t>
      </w:r>
      <w:r w:rsidR="0051657F" w:rsidRPr="0051657F">
        <w:rPr>
          <w:bCs/>
          <w:i w:val="0"/>
          <w:iCs w:val="0"/>
          <w:lang w:val="pl-PL"/>
        </w:rPr>
        <w:t xml:space="preserve">sieci </w:t>
      </w:r>
      <w:r w:rsidR="0051657F" w:rsidRPr="0051657F">
        <w:rPr>
          <w:bCs/>
          <w:i w:val="0"/>
          <w:iCs w:val="0"/>
        </w:rPr>
        <w:t xml:space="preserve">elektroenergetycznej </w:t>
      </w:r>
      <w:r w:rsidR="0051657F" w:rsidRPr="0051657F">
        <w:rPr>
          <w:bCs/>
          <w:i w:val="0"/>
          <w:iCs w:val="0"/>
          <w:lang w:val="pl-PL"/>
        </w:rPr>
        <w:t xml:space="preserve">SN 20kV, budowa sieci elektroenergetycznej </w:t>
      </w:r>
      <w:r w:rsidR="0051657F" w:rsidRPr="0051657F">
        <w:rPr>
          <w:bCs/>
          <w:i w:val="0"/>
          <w:iCs w:val="0"/>
        </w:rPr>
        <w:t>nn-0,4kV</w:t>
      </w:r>
      <w:r w:rsidR="0051657F" w:rsidRPr="0051657F">
        <w:rPr>
          <w:bCs/>
          <w:i w:val="0"/>
          <w:iCs w:val="0"/>
          <w:lang w:val="pl-PL"/>
        </w:rPr>
        <w:t xml:space="preserve"> oraz budowa kontenerowych stacji transformatorowych 20/0,4kV wraz z przebudową sieci elektroenergetycznej napowietrznej SN 20kV i nn-0,4kV, </w:t>
      </w:r>
      <w:r w:rsidR="0051657F" w:rsidRPr="0051657F">
        <w:rPr>
          <w:bCs/>
          <w:i w:val="0"/>
          <w:iCs w:val="0"/>
        </w:rPr>
        <w:t>na dział</w:t>
      </w:r>
      <w:r w:rsidR="0051657F" w:rsidRPr="0051657F">
        <w:rPr>
          <w:bCs/>
          <w:i w:val="0"/>
          <w:iCs w:val="0"/>
          <w:lang w:val="pl-PL"/>
        </w:rPr>
        <w:t>kach</w:t>
      </w:r>
      <w:r w:rsidR="0051657F" w:rsidRPr="0051657F">
        <w:rPr>
          <w:bCs/>
          <w:i w:val="0"/>
          <w:iCs w:val="0"/>
        </w:rPr>
        <w:t xml:space="preserve"> nr ewid. </w:t>
      </w:r>
      <w:r w:rsidR="0051657F" w:rsidRPr="0051657F">
        <w:rPr>
          <w:bCs/>
          <w:i w:val="0"/>
          <w:iCs w:val="0"/>
          <w:lang w:val="pl-PL"/>
        </w:rPr>
        <w:t xml:space="preserve">96/5, 415, 414/1, 83/2, 79/2, 469, 79/3, 427, 226/1, 78/1, 409, 443, 299/1, 444 </w:t>
      </w:r>
      <w:r w:rsidR="0051657F" w:rsidRPr="0051657F">
        <w:rPr>
          <w:bCs/>
          <w:i w:val="0"/>
          <w:iCs w:val="0"/>
        </w:rPr>
        <w:t xml:space="preserve">w obrębie </w:t>
      </w:r>
      <w:r w:rsidR="0051657F" w:rsidRPr="0051657F">
        <w:rPr>
          <w:bCs/>
          <w:i w:val="0"/>
          <w:iCs w:val="0"/>
          <w:lang w:val="pl-PL"/>
        </w:rPr>
        <w:t>Przybymierz i na działkach nr ewid. 455/3, 361/3, 455/4, 4/10 w obrębie Skibice,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AC9A48A" w14:textId="77777777" w:rsidR="005A32DB" w:rsidRDefault="005A32DB" w:rsidP="005A32D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</w:t>
      </w:r>
    </w:p>
    <w:p w14:paraId="54BA27A9" w14:textId="77777777" w:rsidR="005A32DB" w:rsidRDefault="005A32DB" w:rsidP="005A32D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04905D08" w14:textId="77777777" w:rsidR="005A32DB" w:rsidRDefault="005A32DB" w:rsidP="005A32D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14DBF31" w14:textId="77777777" w:rsidR="005A32DB" w:rsidRDefault="005A32DB" w:rsidP="005A32D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2506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52EC1"/>
    <w:rsid w:val="00260EF6"/>
    <w:rsid w:val="002610A1"/>
    <w:rsid w:val="0027014C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6B4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049C2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1657F"/>
    <w:rsid w:val="00527B3E"/>
    <w:rsid w:val="00560E81"/>
    <w:rsid w:val="00566579"/>
    <w:rsid w:val="005A32DB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405C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134F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1BFA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66720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2023-10-10T07:39:00Z</dcterms:created>
  <dcterms:modified xsi:type="dcterms:W3CDTF">2023-10-12T09:34:00Z</dcterms:modified>
</cp:coreProperties>
</file>