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Ind w:w="0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737DA0" w14:paraId="6001E669" w14:textId="77777777" w:rsidTr="00667833">
        <w:trPr>
          <w:trHeight w:val="567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72A9115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E9035F" wp14:editId="2633102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305"/>
                  <wp:effectExtent l="0" t="0" r="0" b="4445"/>
                  <wp:wrapNone/>
                  <wp:docPr id="162904963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C9DDC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A10C27C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 w:eastAsia="pl-PL"/>
              </w:rPr>
            </w:pPr>
          </w:p>
        </w:tc>
      </w:tr>
      <w:tr w:rsidR="00737DA0" w14:paraId="5FF611FD" w14:textId="77777777" w:rsidTr="00667833">
        <w:trPr>
          <w:trHeight w:val="141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vAlign w:val="center"/>
            <w:hideMark/>
          </w:tcPr>
          <w:p w14:paraId="43F14268" w14:textId="77777777" w:rsidR="00737DA0" w:rsidRDefault="00737DA0" w:rsidP="00667833">
            <w:pPr>
              <w:spacing w:after="0" w:line="240" w:lineRule="auto"/>
              <w:rPr>
                <w:rFonts w:ascii="MS Sans Serif" w:hAnsi="MS Sans Serif"/>
                <w:lang w:val="en-US" w:eastAsia="pl-P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198D57B7" w14:textId="77777777" w:rsidR="00737DA0" w:rsidRDefault="00737DA0" w:rsidP="00667833">
            <w:pPr>
              <w:spacing w:after="0" w:line="240" w:lineRule="auto"/>
              <w:rPr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 xml:space="preserve">ul. J. Słowackiego 11     </w:t>
            </w:r>
            <w:r>
              <w:rPr>
                <w:color w:val="595959" w:themeColor="text1" w:themeTint="A6"/>
                <w:sz w:val="16"/>
                <w:szCs w:val="16"/>
                <w:lang w:eastAsia="pl-PL"/>
              </w:rPr>
              <w:t xml:space="preserve"> </w:t>
            </w:r>
          </w:p>
          <w:p w14:paraId="5E6AC957" w14:textId="77777777" w:rsidR="00737DA0" w:rsidRDefault="00737DA0" w:rsidP="00667833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 xml:space="preserve">66-010 Nowogród Bobrzański </w:t>
            </w:r>
          </w:p>
          <w:p w14:paraId="41BB01D8" w14:textId="77777777" w:rsidR="00737DA0" w:rsidRDefault="00737DA0" w:rsidP="00667833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>NIP: 9291004928</w:t>
            </w:r>
          </w:p>
          <w:p w14:paraId="3E42A33F" w14:textId="77777777" w:rsidR="00737DA0" w:rsidRDefault="00737DA0" w:rsidP="00667833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: now.bobrz.um@post.pl</w:t>
            </w: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web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: www.nowogrodbobrz.pl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1D7D7152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 xml:space="preserve">Dni i godziny urzędowania: </w:t>
            </w:r>
          </w:p>
          <w:p w14:paraId="70710A90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Poniedziałek  8.00-16.00</w:t>
            </w:r>
          </w:p>
          <w:p w14:paraId="3BAF23DC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wtorek - piątek.7.00 – 15.00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48FF77FA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  <w:t xml:space="preserve">Nr telefonów i faksów:   </w:t>
            </w:r>
          </w:p>
          <w:p w14:paraId="0BAA8F7C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Centrala   68 329-09-62</w:t>
            </w:r>
          </w:p>
          <w:p w14:paraId="294F3D79" w14:textId="77777777" w:rsidR="00737DA0" w:rsidRDefault="00737DA0" w:rsidP="00667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Fax            68 329-09-62</w:t>
            </w:r>
          </w:p>
        </w:tc>
      </w:tr>
    </w:tbl>
    <w:p w14:paraId="7E1CF83D" w14:textId="1C3B5DC0" w:rsidR="00737DA0" w:rsidRDefault="00737DA0" w:rsidP="00737D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Nowogród Bobrzański, 2</w:t>
      </w:r>
      <w:r w:rsidR="00A3682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września 2023 r.</w:t>
      </w:r>
    </w:p>
    <w:p w14:paraId="386C3A7D" w14:textId="77777777" w:rsidR="00737DA0" w:rsidRDefault="00737DA0" w:rsidP="00737D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GKIII.6220.8.2022.AŁ</w:t>
      </w:r>
    </w:p>
    <w:p w14:paraId="776AFAD4" w14:textId="77777777" w:rsidR="00F57484" w:rsidRDefault="00F57484" w:rsidP="00737DA0">
      <w:pPr>
        <w:jc w:val="both"/>
        <w:rPr>
          <w:rFonts w:ascii="Times New Roman" w:hAnsi="Times New Roman" w:cs="Times New Roman"/>
        </w:rPr>
      </w:pPr>
    </w:p>
    <w:p w14:paraId="5F755BB6" w14:textId="77777777" w:rsidR="00F57484" w:rsidRDefault="00F57484" w:rsidP="00737DA0">
      <w:pPr>
        <w:jc w:val="both"/>
        <w:rPr>
          <w:rFonts w:ascii="Times New Roman" w:hAnsi="Times New Roman" w:cs="Times New Roman"/>
        </w:rPr>
      </w:pPr>
    </w:p>
    <w:p w14:paraId="2B0CB0D7" w14:textId="1B7B0994" w:rsidR="00737DA0" w:rsidRDefault="00737DA0" w:rsidP="00737D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14:paraId="5362E9DF" w14:textId="77777777" w:rsidR="0053009D" w:rsidRPr="0013110C" w:rsidRDefault="0053009D">
      <w:pPr>
        <w:rPr>
          <w:rFonts w:cstheme="minorHAnsi"/>
        </w:rPr>
      </w:pPr>
    </w:p>
    <w:p w14:paraId="6DAEB0C3" w14:textId="463B2CD8" w:rsidR="00F57484" w:rsidRPr="0013110C" w:rsidRDefault="00F57484" w:rsidP="00207752">
      <w:pPr>
        <w:jc w:val="both"/>
        <w:rPr>
          <w:rFonts w:cstheme="minorHAnsi"/>
        </w:rPr>
      </w:pPr>
      <w:r w:rsidRPr="0013110C">
        <w:rPr>
          <w:rFonts w:cstheme="minorHAnsi"/>
        </w:rPr>
        <w:t xml:space="preserve">Na podstawie art. 10 oraz  art. 49 ustawy z dnia 14 czerwca 1960 r. Kodeks postępowania administracyjnego (tj. Dz. U. z 2023 r. poz. 775 z </w:t>
      </w:r>
      <w:proofErr w:type="spellStart"/>
      <w:r w:rsidRPr="0013110C">
        <w:rPr>
          <w:rFonts w:cstheme="minorHAnsi"/>
        </w:rPr>
        <w:t>późn</w:t>
      </w:r>
      <w:proofErr w:type="spellEnd"/>
      <w:r w:rsidRPr="0013110C">
        <w:rPr>
          <w:rFonts w:cstheme="minorHAnsi"/>
        </w:rPr>
        <w:t>. zmianami) oraz art. 33</w:t>
      </w:r>
      <w:r w:rsidR="00C02447" w:rsidRPr="0013110C">
        <w:rPr>
          <w:rFonts w:cstheme="minorHAnsi"/>
        </w:rPr>
        <w:t>; art. 74 ust. 3 oraz ust. 3a; art. 79 ust. 1 ustawy z dnia 3 października 2008 r. o udostępnianiu informacji o środowisku i jego ochronie, udziale społeczeństwa w ochronie środowiska oraz o ocenach oddziaływania na środowisko (tj. D</w:t>
      </w:r>
      <w:r w:rsidR="006B0601" w:rsidRPr="0013110C">
        <w:rPr>
          <w:rFonts w:cstheme="minorHAnsi"/>
        </w:rPr>
        <w:t>z.U. z 2023 r. poz. 1094 ze zm.),</w:t>
      </w:r>
    </w:p>
    <w:p w14:paraId="58828F79" w14:textId="77777777" w:rsidR="006B0601" w:rsidRPr="0013110C" w:rsidRDefault="006B0601" w:rsidP="00207752">
      <w:pPr>
        <w:jc w:val="both"/>
        <w:rPr>
          <w:rFonts w:cstheme="minorHAnsi"/>
        </w:rPr>
      </w:pPr>
    </w:p>
    <w:p w14:paraId="25057447" w14:textId="68B37A42" w:rsidR="006B0601" w:rsidRPr="0013110C" w:rsidRDefault="006B0601" w:rsidP="00207752">
      <w:pPr>
        <w:jc w:val="both"/>
        <w:rPr>
          <w:rFonts w:cstheme="minorHAnsi"/>
          <w:b/>
          <w:bCs/>
        </w:rPr>
      </w:pPr>
      <w:r w:rsidRPr="0013110C">
        <w:rPr>
          <w:rFonts w:cstheme="minorHAnsi"/>
        </w:rPr>
        <w:tab/>
      </w:r>
      <w:r w:rsidRPr="0013110C">
        <w:rPr>
          <w:rFonts w:cstheme="minorHAnsi"/>
        </w:rPr>
        <w:tab/>
      </w:r>
      <w:r w:rsidRPr="0013110C">
        <w:rPr>
          <w:rFonts w:cstheme="minorHAnsi"/>
        </w:rPr>
        <w:tab/>
      </w:r>
      <w:r w:rsidRPr="0013110C">
        <w:rPr>
          <w:rFonts w:cstheme="minorHAnsi"/>
        </w:rPr>
        <w:tab/>
      </w:r>
      <w:r w:rsidRPr="0013110C">
        <w:rPr>
          <w:rFonts w:cstheme="minorHAnsi"/>
        </w:rPr>
        <w:tab/>
      </w:r>
      <w:r w:rsidRPr="0013110C">
        <w:rPr>
          <w:rFonts w:cstheme="minorHAnsi"/>
          <w:b/>
          <w:bCs/>
        </w:rPr>
        <w:t>zawiadamiam</w:t>
      </w:r>
    </w:p>
    <w:p w14:paraId="025A829F" w14:textId="10C2F8D8" w:rsidR="006B0601" w:rsidRPr="0013110C" w:rsidRDefault="006B0601" w:rsidP="00207752">
      <w:pPr>
        <w:spacing w:after="0" w:line="240" w:lineRule="auto"/>
        <w:jc w:val="both"/>
        <w:rPr>
          <w:rFonts w:cstheme="minorHAnsi"/>
        </w:rPr>
      </w:pPr>
      <w:r w:rsidRPr="0013110C">
        <w:rPr>
          <w:rFonts w:cstheme="minorHAnsi"/>
        </w:rPr>
        <w:t xml:space="preserve">o wystąpieniu zgodnie z art. 77 ust. 1 pkt. 1 ustawy </w:t>
      </w:r>
      <w:proofErr w:type="spellStart"/>
      <w:r w:rsidRPr="0013110C">
        <w:rPr>
          <w:rFonts w:cstheme="minorHAnsi"/>
        </w:rPr>
        <w:t>ooś</w:t>
      </w:r>
      <w:proofErr w:type="spellEnd"/>
      <w:r w:rsidRPr="0013110C">
        <w:rPr>
          <w:rFonts w:cstheme="minorHAnsi"/>
        </w:rPr>
        <w:t>, w dniu 27.09.2023 r. do Regionalnego Dyrektora Ochrony Środowiska w Gorzowie Wielkopolskim o uzgodnienie warunków realizacji przedsięwzięcia pn</w:t>
      </w:r>
      <w:r w:rsidRPr="0013110C">
        <w:rPr>
          <w:rFonts w:cstheme="minorHAnsi"/>
          <w:b/>
          <w:bCs/>
        </w:rPr>
        <w:t>.:  „Budowa Małej Elektrowni Wodnej Nowogród Bobrzański przy projektowanym jazie piętrzącym w km 47+565 rzeki Bóbr ”,</w:t>
      </w:r>
      <w:r w:rsidRPr="0013110C">
        <w:rPr>
          <w:rFonts w:cstheme="minorHAnsi"/>
        </w:rPr>
        <w:t xml:space="preserve"> którego inwestorem jest</w:t>
      </w:r>
      <w:r w:rsidR="00207752" w:rsidRPr="0013110C">
        <w:rPr>
          <w:rFonts w:cstheme="minorHAnsi"/>
        </w:rPr>
        <w:t xml:space="preserve"> </w:t>
      </w:r>
      <w:proofErr w:type="spellStart"/>
      <w:r w:rsidRPr="0013110C">
        <w:rPr>
          <w:rFonts w:cstheme="minorHAnsi"/>
        </w:rPr>
        <w:t>Inex</w:t>
      </w:r>
      <w:proofErr w:type="spellEnd"/>
      <w:r w:rsidRPr="0013110C">
        <w:rPr>
          <w:rFonts w:cstheme="minorHAnsi"/>
        </w:rPr>
        <w:t xml:space="preserve"> Green Sp. z o.o.</w:t>
      </w:r>
      <w:r w:rsidR="00207752" w:rsidRPr="0013110C">
        <w:rPr>
          <w:rFonts w:cstheme="minorHAnsi"/>
        </w:rPr>
        <w:t>,</w:t>
      </w:r>
      <w:r w:rsidRPr="0013110C">
        <w:rPr>
          <w:rFonts w:cstheme="minorHAnsi"/>
        </w:rPr>
        <w:t xml:space="preserve"> ul. Pasterska 2b</w:t>
      </w:r>
      <w:r w:rsidR="00207752" w:rsidRPr="0013110C">
        <w:rPr>
          <w:rFonts w:cstheme="minorHAnsi"/>
        </w:rPr>
        <w:t xml:space="preserve">, </w:t>
      </w:r>
      <w:r w:rsidRPr="0013110C">
        <w:rPr>
          <w:rFonts w:cstheme="minorHAnsi"/>
        </w:rPr>
        <w:t>50-226 Wrocław</w:t>
      </w:r>
      <w:r w:rsidR="00207752" w:rsidRPr="0013110C">
        <w:rPr>
          <w:rFonts w:cstheme="minorHAnsi"/>
        </w:rPr>
        <w:t>.</w:t>
      </w:r>
    </w:p>
    <w:p w14:paraId="4BD5EB03" w14:textId="3B734107" w:rsidR="00207752" w:rsidRDefault="00207752" w:rsidP="00207752">
      <w:pPr>
        <w:spacing w:after="0" w:line="240" w:lineRule="auto"/>
        <w:jc w:val="both"/>
        <w:rPr>
          <w:rFonts w:cstheme="minorHAnsi"/>
          <w:color w:val="202122"/>
          <w:shd w:val="clear" w:color="auto" w:fill="FFFFFF"/>
        </w:rPr>
      </w:pPr>
      <w:r w:rsidRPr="0013110C">
        <w:rPr>
          <w:rFonts w:cstheme="minorHAnsi"/>
        </w:rPr>
        <w:t xml:space="preserve">Powyższe przedsięwzięcie zgodnie </w:t>
      </w:r>
      <w:r w:rsidRPr="00EF5F03">
        <w:rPr>
          <w:rFonts w:cstheme="minorHAnsi"/>
        </w:rPr>
        <w:t xml:space="preserve">z </w:t>
      </w:r>
      <w:r w:rsidRPr="00EF5F03">
        <w:rPr>
          <w:rFonts w:cstheme="minorHAnsi"/>
          <w:color w:val="202122"/>
          <w:shd w:val="clear" w:color="auto" w:fill="FFFFFF"/>
        </w:rPr>
        <w:t> §</w:t>
      </w:r>
      <w:r w:rsidRPr="0013110C">
        <w:rPr>
          <w:rFonts w:cstheme="minorHAnsi"/>
          <w:color w:val="202122"/>
          <w:shd w:val="clear" w:color="auto" w:fill="FFFFFF"/>
        </w:rPr>
        <w:t> 3 ust. 1 pkt. 5 oraz  </w:t>
      </w:r>
      <w:r w:rsidRPr="00EF5F03">
        <w:rPr>
          <w:rFonts w:cstheme="minorHAnsi"/>
          <w:color w:val="202122"/>
          <w:shd w:val="clear" w:color="auto" w:fill="FFFFFF"/>
        </w:rPr>
        <w:t>§</w:t>
      </w:r>
      <w:r w:rsidRPr="0013110C">
        <w:rPr>
          <w:rFonts w:cstheme="minorHAnsi"/>
          <w:color w:val="202122"/>
          <w:shd w:val="clear" w:color="auto" w:fill="FFFFFF"/>
        </w:rPr>
        <w:t> 3 ust. 1 pkt 69 lit. a i d Rozporządzenia Rady Ministrów z dnia 10 września 2019 r. w sprawie przedsięwzięć</w:t>
      </w:r>
      <w:r w:rsidR="0013110C" w:rsidRPr="0013110C">
        <w:rPr>
          <w:rFonts w:cstheme="minorHAnsi"/>
          <w:color w:val="202122"/>
          <w:shd w:val="clear" w:color="auto" w:fill="FFFFFF"/>
        </w:rPr>
        <w:t xml:space="preserve"> </w:t>
      </w:r>
      <w:r w:rsidRPr="0013110C">
        <w:rPr>
          <w:rFonts w:cstheme="minorHAnsi"/>
          <w:color w:val="202122"/>
          <w:shd w:val="clear" w:color="auto" w:fill="FFFFFF"/>
        </w:rPr>
        <w:t>mogących znacząco oddziaływać na środowisko (Dz.U. z 2019 r. 1839) oraz w</w:t>
      </w:r>
      <w:r w:rsidR="0013110C">
        <w:rPr>
          <w:rFonts w:cstheme="minorHAnsi"/>
          <w:color w:val="202122"/>
          <w:shd w:val="clear" w:color="auto" w:fill="FFFFFF"/>
        </w:rPr>
        <w:t xml:space="preserve"> myśl art. 59 ust. 1 pkt. 2 ustawy </w:t>
      </w:r>
      <w:proofErr w:type="spellStart"/>
      <w:r w:rsidR="0013110C">
        <w:rPr>
          <w:rFonts w:cstheme="minorHAnsi"/>
          <w:color w:val="202122"/>
          <w:shd w:val="clear" w:color="auto" w:fill="FFFFFF"/>
        </w:rPr>
        <w:t>ooś</w:t>
      </w:r>
      <w:proofErr w:type="spellEnd"/>
      <w:r w:rsidR="0013110C">
        <w:rPr>
          <w:rFonts w:cstheme="minorHAnsi"/>
          <w:color w:val="202122"/>
          <w:shd w:val="clear" w:color="auto" w:fill="FFFFFF"/>
        </w:rPr>
        <w:t>, jest przedsięwzięciem mogącym potencjalnie znacząco oddziaływać na środowisko.</w:t>
      </w:r>
    </w:p>
    <w:p w14:paraId="6D684F87" w14:textId="77777777" w:rsidR="00F557EF" w:rsidRDefault="0013110C" w:rsidP="00207752">
      <w:pPr>
        <w:spacing w:after="0" w:line="240" w:lineRule="auto"/>
        <w:jc w:val="both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Strony postępowania moją prawo </w:t>
      </w:r>
      <w:r w:rsidR="00F557EF">
        <w:rPr>
          <w:rFonts w:cstheme="minorHAnsi"/>
          <w:color w:val="202122"/>
          <w:shd w:val="clear" w:color="auto" w:fill="FFFFFF"/>
        </w:rPr>
        <w:t xml:space="preserve">zapoznać się z dokumentacją sprawy w siedzibie Urzędu Miejskiego w Nowogrodzie Bobrzańskim, pok. 203 w godzinach funkcjonowania, po wcześniejszym umówieniu się telefonicznym tel. </w:t>
      </w:r>
    </w:p>
    <w:p w14:paraId="4381EFDE" w14:textId="3AC1BD32" w:rsidR="0013110C" w:rsidRPr="0080596C" w:rsidRDefault="00F557EF" w:rsidP="00207752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color w:val="202122"/>
          <w:shd w:val="clear" w:color="auto" w:fill="FFFFFF"/>
        </w:rPr>
        <w:t xml:space="preserve">Ponieważ w powyższej sprawie liczba stron postępowania przekracza 10, zgodnie z art. 74 ust. 3 ustawy </w:t>
      </w:r>
      <w:proofErr w:type="spellStart"/>
      <w:r>
        <w:rPr>
          <w:rFonts w:cstheme="minorHAnsi"/>
          <w:color w:val="202122"/>
          <w:shd w:val="clear" w:color="auto" w:fill="FFFFFF"/>
        </w:rPr>
        <w:t>ooś</w:t>
      </w:r>
      <w:proofErr w:type="spellEnd"/>
      <w:r>
        <w:rPr>
          <w:rFonts w:cstheme="minorHAnsi"/>
          <w:color w:val="202122"/>
          <w:shd w:val="clear" w:color="auto" w:fill="FFFFFF"/>
        </w:rPr>
        <w:t xml:space="preserve"> oraz art. 49 k.p.a. Obwieszczenie zostaje zamieszczone</w:t>
      </w:r>
      <w:r w:rsidR="0080596C">
        <w:rPr>
          <w:rFonts w:cstheme="minorHAnsi"/>
          <w:color w:val="202122"/>
          <w:shd w:val="clear" w:color="auto" w:fill="FFFFFF"/>
        </w:rPr>
        <w:t xml:space="preserve"> na tablicy ogłoszeń przed Urzędem Miejskim w Nowogrodzie Bobrzańskim, ul. Słowackiego11 oraz na stronie Biuletynu Informacji Publicznej Urzędu Miejskiego w Nowogrodzie Bobrzańskim </w:t>
      </w:r>
      <w:r w:rsidR="0080596C" w:rsidRPr="0080596C">
        <w:rPr>
          <w:rFonts w:cstheme="minorHAnsi"/>
          <w:i/>
          <w:iCs/>
          <w:color w:val="202122"/>
          <w:shd w:val="clear" w:color="auto" w:fill="FFFFFF"/>
        </w:rPr>
        <w:t>bip.nowogordbobrz.pl.</w:t>
      </w:r>
      <w:r w:rsidR="0013110C" w:rsidRPr="0080596C">
        <w:rPr>
          <w:rFonts w:cstheme="minorHAnsi"/>
          <w:i/>
          <w:iCs/>
          <w:color w:val="202122"/>
          <w:shd w:val="clear" w:color="auto" w:fill="FFFFFF"/>
        </w:rPr>
        <w:t xml:space="preserve"> </w:t>
      </w:r>
    </w:p>
    <w:p w14:paraId="7A305E59" w14:textId="4F68094D" w:rsidR="006B0601" w:rsidRDefault="0080596C" w:rsidP="00207752">
      <w:pPr>
        <w:jc w:val="both"/>
        <w:rPr>
          <w:rFonts w:cstheme="minorHAnsi"/>
        </w:rPr>
      </w:pPr>
      <w:r w:rsidRPr="0080596C">
        <w:rPr>
          <w:rFonts w:cstheme="minorHAnsi"/>
        </w:rPr>
        <w:t>Zgodnie z art. 49 k.p.a. zawiadomienie uznaje się za doręczone po upływie 14 dni od dnia, w którym nastąpiło udostępnienie pisma w Biuletynie Informacji Publicznej.</w:t>
      </w:r>
    </w:p>
    <w:p w14:paraId="0C3C4F5C" w14:textId="354ACB19" w:rsidR="0041297C" w:rsidRDefault="0041297C" w:rsidP="00207752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8306D89" w14:textId="5437A9F4" w:rsidR="0041297C" w:rsidRDefault="0041297C" w:rsidP="0041297C">
      <w:pPr>
        <w:spacing w:after="0"/>
        <w:ind w:left="2832" w:firstLine="708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Z up. Burmistrza</w:t>
      </w:r>
    </w:p>
    <w:p w14:paraId="04E6F824" w14:textId="767FE8E1" w:rsidR="0041297C" w:rsidRDefault="0041297C" w:rsidP="0041297C">
      <w:pPr>
        <w:spacing w:after="0"/>
        <w:ind w:left="2832" w:firstLine="708"/>
        <w:jc w:val="center"/>
        <w:rPr>
          <w:rFonts w:ascii="Book Antiqua" w:hAnsi="Book Antiqua"/>
          <w:i/>
          <w:iCs/>
          <w:color w:val="FF0000"/>
        </w:rPr>
      </w:pPr>
      <w:r>
        <w:rPr>
          <w:rFonts w:ascii="Book Antiqua" w:hAnsi="Book Antiqua"/>
          <w:i/>
          <w:iCs/>
          <w:color w:val="FF0000"/>
        </w:rPr>
        <w:t>mgr inż. Mirosław Walencik</w:t>
      </w:r>
    </w:p>
    <w:p w14:paraId="74174568" w14:textId="2415E784" w:rsidR="0041297C" w:rsidRPr="0080596C" w:rsidRDefault="0041297C" w:rsidP="0041297C">
      <w:pPr>
        <w:ind w:left="2832" w:firstLine="708"/>
        <w:jc w:val="center"/>
        <w:rPr>
          <w:rFonts w:cstheme="minorHAnsi"/>
        </w:rPr>
      </w:pPr>
      <w:r>
        <w:rPr>
          <w:rFonts w:ascii="Book Antiqua" w:hAnsi="Book Antiqua"/>
          <w:color w:val="FF0000"/>
        </w:rPr>
        <w:t>Zastępca Burmistrza</w:t>
      </w:r>
    </w:p>
    <w:sectPr w:rsidR="0041297C" w:rsidRPr="0080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0"/>
    <w:rsid w:val="0013110C"/>
    <w:rsid w:val="00207752"/>
    <w:rsid w:val="00394FF0"/>
    <w:rsid w:val="0041297C"/>
    <w:rsid w:val="0053009D"/>
    <w:rsid w:val="006630A7"/>
    <w:rsid w:val="006B0601"/>
    <w:rsid w:val="006F1CD6"/>
    <w:rsid w:val="00737DA0"/>
    <w:rsid w:val="0080596C"/>
    <w:rsid w:val="00A36824"/>
    <w:rsid w:val="00C02447"/>
    <w:rsid w:val="00EF5F03"/>
    <w:rsid w:val="00F557EF"/>
    <w:rsid w:val="00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4C66"/>
  <w15:chartTrackingRefBased/>
  <w15:docId w15:val="{4223224B-DB37-4F51-AF9D-2DAD47A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DA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7D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Łącka</dc:creator>
  <cp:keywords/>
  <dc:description/>
  <cp:lastModifiedBy>Agnieszka Łącka</cp:lastModifiedBy>
  <cp:revision>15</cp:revision>
  <dcterms:created xsi:type="dcterms:W3CDTF">2023-09-27T07:25:00Z</dcterms:created>
  <dcterms:modified xsi:type="dcterms:W3CDTF">2023-09-28T07:15:00Z</dcterms:modified>
</cp:coreProperties>
</file>