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7C6D6E3" w14:textId="3A4E703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186445">
        <w:rPr>
          <w:rFonts w:ascii="Times New Roman" w:hAnsi="Times New Roman" w:cs="Times New Roman"/>
          <w:sz w:val="24"/>
          <w:szCs w:val="24"/>
        </w:rPr>
        <w:t>10</w:t>
      </w:r>
      <w:r w:rsidR="009E15D8">
        <w:rPr>
          <w:rFonts w:ascii="Times New Roman" w:hAnsi="Times New Roman" w:cs="Times New Roman"/>
          <w:sz w:val="24"/>
          <w:szCs w:val="24"/>
        </w:rPr>
        <w:t xml:space="preserve"> lipca</w:t>
      </w:r>
      <w:r w:rsidR="00F43D7D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0F48DE49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</w:t>
      </w:r>
      <w:r w:rsidR="00186445">
        <w:rPr>
          <w:rFonts w:ascii="Times New Roman" w:hAnsi="Times New Roman" w:cs="Times New Roman"/>
        </w:rPr>
        <w:t>0.39</w:t>
      </w:r>
      <w:r w:rsidR="00F43D7D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9E15D8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D8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55397474" w:rsidR="00FC02EB" w:rsidRPr="00186445" w:rsidRDefault="002B40CB" w:rsidP="0018644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445">
        <w:rPr>
          <w:rFonts w:ascii="Times New Roman" w:hAnsi="Times New Roman" w:cs="Times New Roman"/>
          <w:sz w:val="24"/>
          <w:szCs w:val="24"/>
        </w:rPr>
        <w:t>Na podstawie art. 53 ust. 4</w:t>
      </w:r>
      <w:r w:rsidR="006D16A0" w:rsidRPr="00186445">
        <w:rPr>
          <w:rFonts w:ascii="Times New Roman" w:hAnsi="Times New Roman" w:cs="Times New Roman"/>
          <w:sz w:val="24"/>
          <w:szCs w:val="24"/>
        </w:rPr>
        <w:t xml:space="preserve"> ustawy z dnia 27 marca 2003r. o planowaniu </w:t>
      </w:r>
      <w:r w:rsidR="00244D41" w:rsidRPr="00186445">
        <w:rPr>
          <w:rFonts w:ascii="Times New Roman" w:hAnsi="Times New Roman" w:cs="Times New Roman"/>
          <w:sz w:val="24"/>
          <w:szCs w:val="24"/>
        </w:rPr>
        <w:br/>
      </w:r>
      <w:r w:rsidR="006D16A0" w:rsidRPr="00186445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608E7" w:rsidRPr="00186445">
        <w:rPr>
          <w:rFonts w:ascii="Times New Roman" w:hAnsi="Times New Roman" w:cs="Times New Roman"/>
          <w:sz w:val="24"/>
          <w:szCs w:val="24"/>
        </w:rPr>
        <w:t>(Dz. U. z 202</w:t>
      </w:r>
      <w:r w:rsidR="009E15D8" w:rsidRPr="00186445">
        <w:rPr>
          <w:rFonts w:ascii="Times New Roman" w:hAnsi="Times New Roman" w:cs="Times New Roman"/>
          <w:sz w:val="24"/>
          <w:szCs w:val="24"/>
        </w:rPr>
        <w:t>3</w:t>
      </w:r>
      <w:r w:rsidR="00B608E7" w:rsidRPr="00186445">
        <w:rPr>
          <w:rFonts w:ascii="Times New Roman" w:hAnsi="Times New Roman" w:cs="Times New Roman"/>
          <w:sz w:val="24"/>
          <w:szCs w:val="24"/>
        </w:rPr>
        <w:t xml:space="preserve">r. poz. </w:t>
      </w:r>
      <w:r w:rsidR="009E15D8" w:rsidRPr="00186445">
        <w:rPr>
          <w:rFonts w:ascii="Times New Roman" w:hAnsi="Times New Roman" w:cs="Times New Roman"/>
          <w:sz w:val="24"/>
          <w:szCs w:val="24"/>
        </w:rPr>
        <w:t>977</w:t>
      </w:r>
      <w:r w:rsidR="00B608E7" w:rsidRPr="00186445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186445">
        <w:rPr>
          <w:rFonts w:ascii="Times New Roman" w:hAnsi="Times New Roman" w:cs="Times New Roman"/>
          <w:sz w:val="24"/>
          <w:szCs w:val="24"/>
        </w:rPr>
        <w:t>oraz art. 49</w:t>
      </w:r>
      <w:r w:rsidRPr="00186445">
        <w:rPr>
          <w:rFonts w:ascii="Times New Roman" w:hAnsi="Times New Roman" w:cs="Times New Roman"/>
          <w:sz w:val="24"/>
          <w:szCs w:val="24"/>
        </w:rPr>
        <w:t>a</w:t>
      </w:r>
      <w:r w:rsidR="006D16A0" w:rsidRPr="00186445">
        <w:rPr>
          <w:rFonts w:ascii="Times New Roman" w:hAnsi="Times New Roman" w:cs="Times New Roman"/>
          <w:sz w:val="24"/>
          <w:szCs w:val="24"/>
        </w:rPr>
        <w:t xml:space="preserve"> ustawy z dnia 14 czerwca 1960 r. Kodeksu postepowania administracyjnego – KPA </w:t>
      </w:r>
      <w:r w:rsidR="00B608E7" w:rsidRPr="00186445">
        <w:rPr>
          <w:rFonts w:ascii="Times New Roman" w:hAnsi="Times New Roman" w:cs="Times New Roman"/>
          <w:sz w:val="24"/>
          <w:szCs w:val="24"/>
        </w:rPr>
        <w:t>(Dz. U. z 202</w:t>
      </w:r>
      <w:r w:rsidR="00F43D7D" w:rsidRPr="00186445">
        <w:rPr>
          <w:rFonts w:ascii="Times New Roman" w:hAnsi="Times New Roman" w:cs="Times New Roman"/>
          <w:sz w:val="24"/>
          <w:szCs w:val="24"/>
        </w:rPr>
        <w:t>3</w:t>
      </w:r>
      <w:r w:rsidR="00B608E7" w:rsidRPr="00186445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7D" w:rsidRPr="00186445">
        <w:rPr>
          <w:rFonts w:ascii="Times New Roman" w:hAnsi="Times New Roman" w:cs="Times New Roman"/>
          <w:sz w:val="24"/>
          <w:szCs w:val="24"/>
        </w:rPr>
        <w:t>775</w:t>
      </w:r>
      <w:r w:rsidR="00B608E7" w:rsidRPr="00186445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186445">
        <w:rPr>
          <w:rFonts w:ascii="Times New Roman" w:hAnsi="Times New Roman" w:cs="Times New Roman"/>
          <w:sz w:val="24"/>
          <w:szCs w:val="24"/>
        </w:rPr>
        <w:t>zawiadamiam strony występujące w post</w:t>
      </w:r>
      <w:r w:rsidRPr="00186445">
        <w:rPr>
          <w:rFonts w:ascii="Times New Roman" w:hAnsi="Times New Roman" w:cs="Times New Roman"/>
          <w:sz w:val="24"/>
          <w:szCs w:val="24"/>
        </w:rPr>
        <w:t>ę</w:t>
      </w:r>
      <w:r w:rsidR="006D16A0" w:rsidRPr="00186445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186445">
        <w:rPr>
          <w:rFonts w:ascii="Times New Roman" w:hAnsi="Times New Roman" w:cs="Times New Roman"/>
          <w:sz w:val="24"/>
          <w:szCs w:val="24"/>
        </w:rPr>
        <w:t xml:space="preserve"> </w:t>
      </w:r>
      <w:r w:rsidR="00186445" w:rsidRPr="00186445">
        <w:rPr>
          <w:rFonts w:ascii="Times New Roman" w:hAnsi="Times New Roman" w:cs="Times New Roman"/>
          <w:sz w:val="24"/>
          <w:szCs w:val="24"/>
        </w:rPr>
        <w:t>Pana Tomasza Pietrus działającego w imieniu i na rzecz inwestora:</w:t>
      </w:r>
      <w:r w:rsidR="00186445">
        <w:rPr>
          <w:rFonts w:ascii="Times New Roman" w:hAnsi="Times New Roman" w:cs="Times New Roman"/>
          <w:sz w:val="24"/>
          <w:szCs w:val="24"/>
        </w:rPr>
        <w:t xml:space="preserve"> </w:t>
      </w:r>
      <w:r w:rsidR="00186445" w:rsidRPr="00186445">
        <w:rPr>
          <w:rFonts w:ascii="Times New Roman" w:hAnsi="Times New Roman" w:cs="Times New Roman"/>
          <w:sz w:val="24"/>
          <w:szCs w:val="24"/>
        </w:rPr>
        <w:t>Biogazownia Kujawa Sp. z o.o., ul. Chopina 19A, 65-031 Zielona Góra</w:t>
      </w:r>
      <w:r w:rsidR="0008586B" w:rsidRPr="00186445">
        <w:rPr>
          <w:rFonts w:ascii="Times New Roman" w:hAnsi="Times New Roman" w:cs="Times New Roman"/>
          <w:sz w:val="24"/>
          <w:szCs w:val="24"/>
        </w:rPr>
        <w:t xml:space="preserve">, </w:t>
      </w:r>
      <w:r w:rsidR="008C0C3C" w:rsidRPr="00186445">
        <w:rPr>
          <w:rFonts w:ascii="Times New Roman" w:hAnsi="Times New Roman" w:cs="Times New Roman"/>
          <w:sz w:val="24"/>
          <w:szCs w:val="24"/>
        </w:rPr>
        <w:t xml:space="preserve">z dnia </w:t>
      </w:r>
      <w:r w:rsidR="00186445" w:rsidRPr="00186445">
        <w:rPr>
          <w:rFonts w:ascii="Times New Roman" w:hAnsi="Times New Roman" w:cs="Times New Roman"/>
          <w:sz w:val="24"/>
          <w:szCs w:val="24"/>
        </w:rPr>
        <w:t>14 kwietnia</w:t>
      </w:r>
      <w:r w:rsidR="00F43D7D" w:rsidRPr="00186445">
        <w:rPr>
          <w:rFonts w:ascii="Times New Roman" w:hAnsi="Times New Roman" w:cs="Times New Roman"/>
          <w:sz w:val="24"/>
          <w:szCs w:val="24"/>
        </w:rPr>
        <w:t xml:space="preserve"> 2023r. </w:t>
      </w:r>
      <w:r w:rsidR="00244D41" w:rsidRPr="00186445">
        <w:rPr>
          <w:rFonts w:ascii="Times New Roman" w:hAnsi="Times New Roman" w:cs="Times New Roman"/>
          <w:sz w:val="24"/>
          <w:szCs w:val="24"/>
        </w:rPr>
        <w:t xml:space="preserve">o </w:t>
      </w:r>
      <w:r w:rsidRPr="00186445">
        <w:rPr>
          <w:rFonts w:ascii="Times New Roman" w:hAnsi="Times New Roman" w:cs="Times New Roman"/>
          <w:sz w:val="24"/>
          <w:szCs w:val="24"/>
        </w:rPr>
        <w:t>wystąpieniu</w:t>
      </w:r>
      <w:r w:rsidR="00244D41" w:rsidRPr="00186445">
        <w:rPr>
          <w:rFonts w:ascii="Times New Roman" w:hAnsi="Times New Roman" w:cs="Times New Roman"/>
          <w:sz w:val="24"/>
          <w:szCs w:val="24"/>
        </w:rPr>
        <w:t xml:space="preserve"> w dn. </w:t>
      </w:r>
      <w:r w:rsidR="00186445" w:rsidRPr="00186445">
        <w:rPr>
          <w:rFonts w:ascii="Times New Roman" w:hAnsi="Times New Roman" w:cs="Times New Roman"/>
          <w:sz w:val="24"/>
          <w:szCs w:val="24"/>
        </w:rPr>
        <w:t>10</w:t>
      </w:r>
      <w:r w:rsidR="009E15D8" w:rsidRPr="00186445">
        <w:rPr>
          <w:rFonts w:ascii="Times New Roman" w:hAnsi="Times New Roman" w:cs="Times New Roman"/>
          <w:sz w:val="24"/>
          <w:szCs w:val="24"/>
        </w:rPr>
        <w:t xml:space="preserve"> lipca</w:t>
      </w:r>
      <w:r w:rsidR="00F43D7D" w:rsidRPr="00186445">
        <w:rPr>
          <w:rFonts w:ascii="Times New Roman" w:hAnsi="Times New Roman" w:cs="Times New Roman"/>
          <w:sz w:val="24"/>
          <w:szCs w:val="24"/>
        </w:rPr>
        <w:t xml:space="preserve"> 2023</w:t>
      </w:r>
      <w:r w:rsidR="00F766B4" w:rsidRPr="00186445">
        <w:rPr>
          <w:rFonts w:ascii="Times New Roman" w:hAnsi="Times New Roman" w:cs="Times New Roman"/>
          <w:sz w:val="24"/>
          <w:szCs w:val="24"/>
        </w:rPr>
        <w:t>r</w:t>
      </w:r>
      <w:r w:rsidR="006D16A0" w:rsidRPr="00186445">
        <w:rPr>
          <w:rFonts w:ascii="Times New Roman" w:hAnsi="Times New Roman" w:cs="Times New Roman"/>
          <w:sz w:val="24"/>
          <w:szCs w:val="24"/>
        </w:rPr>
        <w:t xml:space="preserve">. </w:t>
      </w:r>
      <w:r w:rsidRPr="00186445">
        <w:rPr>
          <w:rFonts w:ascii="Times New Roman" w:hAnsi="Times New Roman" w:cs="Times New Roman"/>
          <w:sz w:val="24"/>
          <w:szCs w:val="24"/>
        </w:rPr>
        <w:t>do organów wymienianych w art. 53 ust. 4 ustawy o planowaniu i zagospodarowaniu przestrzennym</w:t>
      </w:r>
      <w:r w:rsidR="00B608E7" w:rsidRPr="00186445">
        <w:rPr>
          <w:rFonts w:ascii="Times New Roman" w:hAnsi="Times New Roman" w:cs="Times New Roman"/>
          <w:sz w:val="24"/>
          <w:szCs w:val="24"/>
        </w:rPr>
        <w:t xml:space="preserve"> tj. do </w:t>
      </w:r>
      <w:r w:rsidR="00186445" w:rsidRPr="00186445">
        <w:rPr>
          <w:rFonts w:ascii="Times New Roman" w:hAnsi="Times New Roman" w:cs="Times New Roman"/>
          <w:sz w:val="24"/>
          <w:szCs w:val="24"/>
        </w:rPr>
        <w:t>Zarządu Dróg Wojewódzkich</w:t>
      </w:r>
      <w:r w:rsidR="00F43D7D" w:rsidRPr="00186445">
        <w:rPr>
          <w:rFonts w:ascii="Times New Roman" w:hAnsi="Times New Roman" w:cs="Times New Roman"/>
          <w:sz w:val="24"/>
          <w:szCs w:val="24"/>
        </w:rPr>
        <w:t xml:space="preserve"> w Zielonej Górze w </w:t>
      </w:r>
      <w:r w:rsidR="00186445" w:rsidRPr="00186445">
        <w:rPr>
          <w:rFonts w:ascii="Times New Roman" w:hAnsi="Times New Roman" w:cs="Times New Roman"/>
          <w:sz w:val="24"/>
          <w:szCs w:val="24"/>
        </w:rPr>
        <w:t>zakresie drogi wojewódzkiej</w:t>
      </w:r>
      <w:r w:rsidR="009E15D8" w:rsidRPr="00186445">
        <w:rPr>
          <w:rFonts w:ascii="Times New Roman" w:hAnsi="Times New Roman" w:cs="Times New Roman"/>
          <w:sz w:val="24"/>
          <w:szCs w:val="24"/>
        </w:rPr>
        <w:t xml:space="preserve">, </w:t>
      </w:r>
      <w:r w:rsidRPr="00186445">
        <w:rPr>
          <w:rFonts w:ascii="Times New Roman" w:hAnsi="Times New Roman" w:cs="Times New Roman"/>
          <w:sz w:val="24"/>
          <w:szCs w:val="24"/>
        </w:rPr>
        <w:t>cele</w:t>
      </w:r>
      <w:r w:rsidR="00B608E7" w:rsidRPr="00186445">
        <w:rPr>
          <w:rFonts w:ascii="Times New Roman" w:hAnsi="Times New Roman" w:cs="Times New Roman"/>
          <w:sz w:val="24"/>
          <w:szCs w:val="24"/>
        </w:rPr>
        <w:t>m</w:t>
      </w:r>
      <w:r w:rsidRPr="00186445">
        <w:rPr>
          <w:rFonts w:ascii="Times New Roman" w:hAnsi="Times New Roman" w:cs="Times New Roman"/>
          <w:sz w:val="24"/>
          <w:szCs w:val="24"/>
        </w:rPr>
        <w:t xml:space="preserve"> uzgodnienia projektu decyzji o ustaleniu warunków zabudowy dla zadania pn. </w:t>
      </w:r>
      <w:r w:rsidR="00186445" w:rsidRPr="00186445">
        <w:rPr>
          <w:rFonts w:ascii="Times New Roman" w:hAnsi="Times New Roman" w:cs="Times New Roman"/>
          <w:sz w:val="24"/>
          <w:szCs w:val="24"/>
        </w:rPr>
        <w:t xml:space="preserve">zabudowie produkcyjnej tj. budowa farmy fotowoltaicznej wraz z infrastrukturą towarzyszącą na działce nr </w:t>
      </w:r>
      <w:proofErr w:type="spellStart"/>
      <w:r w:rsidR="00186445" w:rsidRPr="0018644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186445" w:rsidRPr="00186445">
        <w:rPr>
          <w:rFonts w:ascii="Times New Roman" w:hAnsi="Times New Roman" w:cs="Times New Roman"/>
          <w:sz w:val="24"/>
          <w:szCs w:val="24"/>
        </w:rPr>
        <w:t>. 1226 w obrębie 0002 Nowogród Bobrzański,</w:t>
      </w:r>
    </w:p>
    <w:p w14:paraId="33406F00" w14:textId="77777777" w:rsidR="00E46C51" w:rsidRDefault="00E46C51" w:rsidP="00E46C51">
      <w:pPr>
        <w:jc w:val="both"/>
        <w:rPr>
          <w:rFonts w:ascii="Times New Roman" w:hAnsi="Times New Roman" w:cs="Times New Roman"/>
          <w:b/>
        </w:rPr>
      </w:pPr>
    </w:p>
    <w:p w14:paraId="1C7823A0" w14:textId="77777777" w:rsidR="00AB6852" w:rsidRDefault="00AB6852" w:rsidP="00AB68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47FB7C0E" w14:textId="77777777" w:rsidR="00AB6852" w:rsidRDefault="00AB6852" w:rsidP="00AB685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D2F124" w14:textId="77777777" w:rsidR="00AB6852" w:rsidRDefault="00AB6852" w:rsidP="00AB685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5879B390" w14:textId="77777777" w:rsidR="00AB6852" w:rsidRDefault="00AB6852" w:rsidP="00AB68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1897A89D" w14:textId="77777777" w:rsidR="009E15D8" w:rsidRDefault="009E15D8" w:rsidP="00E46C51">
      <w:pPr>
        <w:jc w:val="both"/>
        <w:rPr>
          <w:rFonts w:ascii="Times New Roman" w:hAnsi="Times New Roman" w:cs="Times New Roman"/>
          <w:b/>
        </w:rPr>
      </w:pPr>
    </w:p>
    <w:p w14:paraId="422883C1" w14:textId="77777777" w:rsidR="00F43D7D" w:rsidRDefault="00F43D7D" w:rsidP="00E46C51">
      <w:pPr>
        <w:jc w:val="both"/>
        <w:rPr>
          <w:rFonts w:ascii="Times New Roman" w:hAnsi="Times New Roman" w:cs="Times New Roman"/>
          <w:b/>
        </w:rPr>
      </w:pPr>
    </w:p>
    <w:p w14:paraId="44192EB3" w14:textId="77777777" w:rsidR="00F43D7D" w:rsidRDefault="00F43D7D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277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8586B"/>
    <w:rsid w:val="000E3846"/>
    <w:rsid w:val="00117836"/>
    <w:rsid w:val="0014164C"/>
    <w:rsid w:val="001811C7"/>
    <w:rsid w:val="00186445"/>
    <w:rsid w:val="001B1A97"/>
    <w:rsid w:val="001C1FB9"/>
    <w:rsid w:val="00244D41"/>
    <w:rsid w:val="00270C31"/>
    <w:rsid w:val="00272665"/>
    <w:rsid w:val="002868C3"/>
    <w:rsid w:val="002B40CB"/>
    <w:rsid w:val="002C3BE1"/>
    <w:rsid w:val="003D0E7E"/>
    <w:rsid w:val="003D6D4D"/>
    <w:rsid w:val="00452132"/>
    <w:rsid w:val="004741F3"/>
    <w:rsid w:val="004C4623"/>
    <w:rsid w:val="00636E45"/>
    <w:rsid w:val="006B2844"/>
    <w:rsid w:val="006C1068"/>
    <w:rsid w:val="006D16A0"/>
    <w:rsid w:val="00701036"/>
    <w:rsid w:val="007603E3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9E15D8"/>
    <w:rsid w:val="00A6548E"/>
    <w:rsid w:val="00AB6852"/>
    <w:rsid w:val="00AF561D"/>
    <w:rsid w:val="00B31D0F"/>
    <w:rsid w:val="00B608E7"/>
    <w:rsid w:val="00B9077A"/>
    <w:rsid w:val="00BC5D4D"/>
    <w:rsid w:val="00C45CDE"/>
    <w:rsid w:val="00CD4A5D"/>
    <w:rsid w:val="00DD59F3"/>
    <w:rsid w:val="00E3544C"/>
    <w:rsid w:val="00E46C51"/>
    <w:rsid w:val="00E71240"/>
    <w:rsid w:val="00E819AB"/>
    <w:rsid w:val="00F20991"/>
    <w:rsid w:val="00F26984"/>
    <w:rsid w:val="00F43D7D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3D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3D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3</cp:revision>
  <cp:lastPrinted>2021-02-03T16:13:00Z</cp:lastPrinted>
  <dcterms:created xsi:type="dcterms:W3CDTF">2023-07-10T09:18:00Z</dcterms:created>
  <dcterms:modified xsi:type="dcterms:W3CDTF">2023-07-11T08:38:00Z</dcterms:modified>
</cp:coreProperties>
</file>