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CD" w:rsidRPr="00331ECD" w:rsidRDefault="00331ECD" w:rsidP="00331ECD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autoSpaceDE w:val="0"/>
        <w:spacing w:after="0" w:line="100" w:lineRule="atLeast"/>
        <w:jc w:val="center"/>
        <w:rPr>
          <w:rFonts w:ascii="Verdana" w:eastAsia="Times New Roman" w:hAnsi="Verdana" w:cs="Verdana"/>
          <w:b/>
          <w:iCs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autoSpaceDE w:val="0"/>
        <w:spacing w:after="0" w:line="100" w:lineRule="atLeast"/>
        <w:jc w:val="center"/>
        <w:rPr>
          <w:rFonts w:ascii="Verdana" w:eastAsia="Times New Roman" w:hAnsi="Verdana" w:cs="Verdana"/>
          <w:b/>
          <w:iCs/>
          <w:sz w:val="24"/>
          <w:szCs w:val="24"/>
          <w:lang w:eastAsia="zh-CN"/>
        </w:rPr>
      </w:pPr>
      <w:r w:rsidRPr="00331ECD">
        <w:rPr>
          <w:rFonts w:ascii="Verdana" w:eastAsia="Times New Roman" w:hAnsi="Verdana" w:cs="Verdana"/>
          <w:b/>
          <w:iCs/>
          <w:sz w:val="20"/>
          <w:szCs w:val="20"/>
          <w:lang w:eastAsia="zh-CN"/>
        </w:rPr>
        <w:t>ZATWIERDZAM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iCs/>
          <w:sz w:val="24"/>
          <w:szCs w:val="24"/>
          <w:lang w:eastAsia="zh-CN"/>
        </w:rPr>
        <w:t xml:space="preserve">Burmistrz mgr inż. Andrzej </w:t>
      </w:r>
      <w:proofErr w:type="spellStart"/>
      <w:r w:rsidRPr="00331ECD">
        <w:rPr>
          <w:rFonts w:ascii="Verdana" w:eastAsia="Times New Roman" w:hAnsi="Verdana" w:cs="Verdana"/>
          <w:b/>
          <w:iCs/>
          <w:sz w:val="24"/>
          <w:szCs w:val="24"/>
          <w:lang w:eastAsia="zh-CN"/>
        </w:rPr>
        <w:t>Bawłowicz</w:t>
      </w:r>
      <w:proofErr w:type="spellEnd"/>
    </w:p>
    <w:p w:rsidR="00331ECD" w:rsidRPr="00331ECD" w:rsidRDefault="00331ECD" w:rsidP="00331ECD">
      <w:pPr>
        <w:keepNext/>
        <w:numPr>
          <w:ilvl w:val="8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8"/>
        <w:rPr>
          <w:rFonts w:ascii="Verdana" w:eastAsia="Times New Roman" w:hAnsi="Verdana" w:cs="Verdana"/>
          <w:bCs/>
          <w:i/>
          <w:i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 xml:space="preserve">dnia </w:t>
      </w:r>
      <w:r w:rsidR="00DB427D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12</w:t>
      </w:r>
      <w:r w:rsidR="00830A14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.0</w:t>
      </w:r>
      <w:r w:rsidR="00DB427D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6</w:t>
      </w:r>
      <w:r w:rsidR="00830A14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.2014</w:t>
      </w:r>
      <w:r w:rsidRPr="00331ECD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r.</w:t>
      </w:r>
    </w:p>
    <w:p w:rsidR="00331ECD" w:rsidRPr="00331ECD" w:rsidRDefault="00B75E05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100" w:lineRule="atLeast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POSTĘPOWANIE O UDZIELENIE</w:t>
      </w:r>
      <w:r w:rsidR="00331ECD"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ZAMÓWIENIA PUBLICZNEGO 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100" w:lineRule="atLeast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NA ROBOTY BUDOWLANE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100" w:lineRule="atLeast"/>
        <w:jc w:val="center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PROWADZONEGO W TRYBIE PRZETARGU NIEOGRANICZONEGO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240" w:lineRule="auto"/>
        <w:jc w:val="center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o wartości nieprzekraczającej kwot określonych w przepisach wydanych na podstawie         art. 11 ust. 8 ustawy z dnia 29 stycznia 2004 r. – Prawo zamówień publicznych                    (Dz. U. z 2010 r. Nr 113, poz., 759 ze zmianami ) - zwanej dalej "</w:t>
      </w:r>
      <w:r w:rsidRPr="00331ECD">
        <w:rPr>
          <w:rFonts w:ascii="Verdana" w:eastAsia="Times New Roman" w:hAnsi="Verdana" w:cs="Verdana"/>
          <w:bCs/>
          <w:i/>
          <w:sz w:val="20"/>
          <w:szCs w:val="20"/>
          <w:lang w:eastAsia="zh-CN"/>
        </w:rPr>
        <w:t>ustawą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"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SPECYFIKACJA ISTOTNYCH WARUNKÓW ZAMÓWIENIA (SIWZ) na zadanie pn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.:</w:t>
      </w:r>
    </w:p>
    <w:p w:rsidR="00E16A33" w:rsidRPr="00E16A33" w:rsidRDefault="00AA2E6F" w:rsidP="00E16A33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napToGrid w:val="0"/>
        <w:spacing w:before="280" w:after="280" w:line="240" w:lineRule="auto"/>
        <w:jc w:val="center"/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</w:pPr>
      <w:bookmarkStart w:id="0" w:name="OLE_LINK2"/>
      <w:bookmarkStart w:id="1" w:name="OLE_LINK3"/>
      <w:r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  <w:t xml:space="preserve">Modernizacja drogi do </w:t>
      </w:r>
      <w:proofErr w:type="spellStart"/>
      <w:r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  <w:t>Krzywańca</w:t>
      </w:r>
      <w:proofErr w:type="spellEnd"/>
      <w:r w:rsidR="00AA406E"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  <w:t xml:space="preserve"> – etap II</w:t>
      </w:r>
      <w:r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  <w:t>.</w:t>
      </w:r>
    </w:p>
    <w:bookmarkEnd w:id="0"/>
    <w:bookmarkEnd w:id="1"/>
    <w:p w:rsidR="00331ECD" w:rsidRPr="00331ECD" w:rsidRDefault="00331ECD" w:rsidP="00331ECD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napToGrid w:val="0"/>
        <w:spacing w:before="280" w:after="280" w:line="240" w:lineRule="auto"/>
        <w:jc w:val="both"/>
        <w:rPr>
          <w:rFonts w:ascii="Verdana" w:eastAsia="Verdana" w:hAnsi="Verdana" w:cs="Verdana"/>
          <w:b/>
          <w:bCs/>
          <w:kern w:val="1"/>
          <w:sz w:val="20"/>
          <w:szCs w:val="20"/>
        </w:rPr>
      </w:pP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iCs/>
          <w:sz w:val="20"/>
          <w:szCs w:val="20"/>
          <w:lang w:eastAsia="zh-CN"/>
        </w:rPr>
        <w:t>Nazwa Zamawiającego: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Gmina Nowogród Bobrzański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Cs/>
          <w:sz w:val="20"/>
          <w:szCs w:val="20"/>
          <w:lang w:eastAsia="zh-CN"/>
        </w:rPr>
        <w:t>Adres: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ab/>
        <w:t xml:space="preserve">          ul. Słowackiego 11, 66-010 Nowogród Bobrzański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Cs/>
          <w:sz w:val="20"/>
          <w:szCs w:val="20"/>
          <w:lang w:eastAsia="zh-CN"/>
        </w:rPr>
        <w:t xml:space="preserve">Strona internetowa:         </w:t>
      </w:r>
      <w:r w:rsidR="00E16A33">
        <w:rPr>
          <w:rFonts w:ascii="Verdana" w:eastAsia="Times New Roman" w:hAnsi="Verdana" w:cs="Verdana"/>
          <w:iCs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iCs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 xml:space="preserve">http://bip.nowogrodbobrz.pl/ 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znak postępowania: </w:t>
      </w:r>
      <w:r w:rsidR="00A64B63">
        <w:rPr>
          <w:rFonts w:ascii="Verdana" w:eastAsia="Times New Roman" w:hAnsi="Verdana" w:cs="Verdana"/>
          <w:bCs/>
          <w:sz w:val="20"/>
          <w:szCs w:val="24"/>
          <w:lang w:eastAsia="zh-CN"/>
        </w:rPr>
        <w:t>GKB.271.</w:t>
      </w:r>
      <w:r w:rsidR="00DB427D">
        <w:rPr>
          <w:rFonts w:ascii="Verdana" w:eastAsia="Times New Roman" w:hAnsi="Verdana" w:cs="Verdana"/>
          <w:bCs/>
          <w:sz w:val="20"/>
          <w:szCs w:val="24"/>
          <w:lang w:eastAsia="zh-CN"/>
        </w:rPr>
        <w:t>9</w:t>
      </w:r>
      <w:r w:rsidR="00AE2915">
        <w:rPr>
          <w:rFonts w:ascii="Verdana" w:eastAsia="Times New Roman" w:hAnsi="Verdana" w:cs="Verdana"/>
          <w:bCs/>
          <w:sz w:val="20"/>
          <w:szCs w:val="24"/>
          <w:lang w:eastAsia="zh-CN"/>
        </w:rPr>
        <w:t>.201</w:t>
      </w:r>
      <w:r w:rsidR="00AA2E6F">
        <w:rPr>
          <w:rFonts w:ascii="Verdana" w:eastAsia="Times New Roman" w:hAnsi="Verdana" w:cs="Verdana"/>
          <w:bCs/>
          <w:sz w:val="20"/>
          <w:szCs w:val="24"/>
          <w:lang w:eastAsia="zh-CN"/>
        </w:rPr>
        <w:t>4</w:t>
      </w:r>
      <w:r w:rsidR="00AE2915">
        <w:rPr>
          <w:rFonts w:ascii="Verdana" w:eastAsia="Times New Roman" w:hAnsi="Verdana" w:cs="Verdana"/>
          <w:bCs/>
          <w:sz w:val="20"/>
          <w:szCs w:val="24"/>
          <w:lang w:eastAsia="zh-CN"/>
        </w:rPr>
        <w:t>.</w:t>
      </w:r>
      <w:r w:rsidR="00AA2E6F">
        <w:rPr>
          <w:rFonts w:ascii="Verdana" w:eastAsia="Times New Roman" w:hAnsi="Verdana" w:cs="Verdana"/>
          <w:bCs/>
          <w:sz w:val="20"/>
          <w:szCs w:val="24"/>
          <w:lang w:eastAsia="zh-CN"/>
        </w:rPr>
        <w:t>E</w:t>
      </w: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Cs/>
          <w:i/>
          <w:iCs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</w:tabs>
        <w:suppressAutoHyphens/>
        <w:spacing w:after="0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lastRenderedPageBreak/>
        <w:t>Rozdział 1. Tryb udzielenia zamówienia publicznego oraz miejsca, w których zostało zamieszczone ogłoszenie o zamówieniu</w:t>
      </w:r>
    </w:p>
    <w:p w:rsidR="00331ECD" w:rsidRPr="00331ECD" w:rsidRDefault="00331ECD" w:rsidP="00331ECD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EA7472">
      <w:pPr>
        <w:numPr>
          <w:ilvl w:val="0"/>
          <w:numId w:val="7"/>
        </w:numPr>
        <w:suppressAutoHyphens/>
        <w:spacing w:after="0" w:line="240" w:lineRule="auto"/>
        <w:ind w:right="-3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Postępowanie o udzielanie zamówienia publicznego prowadzone jest w trybie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przetargu nieograniczonego,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zgodnie z przepisami ustawy z dnia  29 stycznia 2004 r. Prawo zamówień publicznych (</w:t>
      </w:r>
      <w:r w:rsidR="00EA7472" w:rsidRPr="00EA7472">
        <w:rPr>
          <w:rFonts w:ascii="Verdana" w:eastAsia="Times New Roman" w:hAnsi="Verdana" w:cs="Verdana"/>
          <w:sz w:val="20"/>
          <w:szCs w:val="20"/>
          <w:lang w:eastAsia="zh-CN"/>
        </w:rPr>
        <w:t>tekst jednolity z dnia 28 maja 2013 r. (</w:t>
      </w:r>
      <w:proofErr w:type="spellStart"/>
      <w:r w:rsidR="00EA7472" w:rsidRPr="00EA7472">
        <w:rPr>
          <w:rFonts w:ascii="Verdana" w:eastAsia="Times New Roman" w:hAnsi="Verdana" w:cs="Verdana"/>
          <w:sz w:val="20"/>
          <w:szCs w:val="20"/>
          <w:lang w:eastAsia="zh-CN"/>
        </w:rPr>
        <w:t>Dz.U</w:t>
      </w:r>
      <w:proofErr w:type="spellEnd"/>
      <w:r w:rsidR="00EA7472" w:rsidRPr="00EA7472">
        <w:rPr>
          <w:rFonts w:ascii="Verdana" w:eastAsia="Times New Roman" w:hAnsi="Verdana" w:cs="Verdana"/>
          <w:sz w:val="20"/>
          <w:szCs w:val="20"/>
          <w:lang w:eastAsia="zh-CN"/>
        </w:rPr>
        <w:t>. z 2013 r. poz. 907</w:t>
      </w:r>
      <w:r w:rsidR="00EA7472">
        <w:rPr>
          <w:rFonts w:ascii="Verdana" w:eastAsia="Times New Roman" w:hAnsi="Verdana" w:cs="Verdana"/>
          <w:sz w:val="20"/>
          <w:szCs w:val="20"/>
          <w:lang w:eastAsia="zh-CN"/>
        </w:rPr>
        <w:t xml:space="preserve"> ze zmianami</w:t>
      </w:r>
      <w:r w:rsidR="00EA7472" w:rsidRPr="00EA7472">
        <w:rPr>
          <w:rFonts w:ascii="Verdana" w:eastAsia="Times New Roman" w:hAnsi="Verdana" w:cs="Verdana"/>
          <w:sz w:val="20"/>
          <w:szCs w:val="20"/>
          <w:lang w:eastAsia="zh-CN"/>
        </w:rPr>
        <w:t xml:space="preserve">)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zwanej dalej ustawą oraz aktów wykonawczych do ustawy.</w:t>
      </w:r>
    </w:p>
    <w:p w:rsidR="00331ECD" w:rsidRPr="00BA374E" w:rsidRDefault="00331ECD" w:rsidP="00331ECD">
      <w:pPr>
        <w:numPr>
          <w:ilvl w:val="0"/>
          <w:numId w:val="7"/>
        </w:numPr>
        <w:tabs>
          <w:tab w:val="left" w:pos="357"/>
        </w:tabs>
        <w:suppressAutoHyphens/>
        <w:spacing w:after="0" w:line="240" w:lineRule="auto"/>
        <w:ind w:right="-29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>Miejsce publikacji ogłoszenia o przetargu:</w:t>
      </w:r>
    </w:p>
    <w:p w:rsidR="00331ECD" w:rsidRPr="000E7510" w:rsidRDefault="00331ECD" w:rsidP="00331EC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 xml:space="preserve">Biuletyn Zamówień Publicznych </w:t>
      </w:r>
      <w:r w:rsidRPr="000E7510">
        <w:rPr>
          <w:rFonts w:ascii="Verdana" w:eastAsia="Times New Roman" w:hAnsi="Verdana" w:cs="Verdana"/>
          <w:sz w:val="20"/>
          <w:szCs w:val="20"/>
          <w:lang w:eastAsia="zh-CN"/>
        </w:rPr>
        <w:t xml:space="preserve">Nr </w:t>
      </w:r>
      <w:r w:rsidR="004B585F">
        <w:rPr>
          <w:rFonts w:ascii="Verdana" w:eastAsia="Times New Roman" w:hAnsi="Verdana" w:cs="Verdana"/>
          <w:sz w:val="20"/>
          <w:szCs w:val="20"/>
          <w:lang w:eastAsia="zh-CN"/>
        </w:rPr>
        <w:t>199288</w:t>
      </w:r>
      <w:r w:rsidR="00650879">
        <w:rPr>
          <w:rFonts w:ascii="Verdana" w:eastAsia="Times New Roman" w:hAnsi="Verdana" w:cs="Verdana"/>
          <w:sz w:val="20"/>
          <w:szCs w:val="20"/>
          <w:lang w:eastAsia="zh-CN"/>
        </w:rPr>
        <w:t xml:space="preserve"> z dnia </w:t>
      </w:r>
      <w:r w:rsidR="004B585F">
        <w:rPr>
          <w:rFonts w:ascii="Verdana" w:eastAsia="Times New Roman" w:hAnsi="Verdana" w:cs="Verdana"/>
          <w:sz w:val="20"/>
          <w:szCs w:val="20"/>
          <w:lang w:eastAsia="zh-CN"/>
        </w:rPr>
        <w:t>12.06.2014</w:t>
      </w:r>
      <w:bookmarkStart w:id="2" w:name="_GoBack"/>
      <w:bookmarkEnd w:id="2"/>
      <w:r w:rsidR="00650879">
        <w:rPr>
          <w:rFonts w:ascii="Verdana" w:eastAsia="Times New Roman" w:hAnsi="Verdana" w:cs="Verdana"/>
          <w:sz w:val="20"/>
          <w:szCs w:val="20"/>
          <w:lang w:eastAsia="zh-CN"/>
        </w:rPr>
        <w:t xml:space="preserve"> roku</w:t>
      </w:r>
    </w:p>
    <w:p w:rsidR="00331ECD" w:rsidRPr="00BA374E" w:rsidRDefault="00331ECD" w:rsidP="00331EC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 xml:space="preserve">strona internetowa Zamawiającego </w:t>
      </w:r>
    </w:p>
    <w:p w:rsidR="00331ECD" w:rsidRPr="00BA374E" w:rsidRDefault="00331ECD" w:rsidP="00331EC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>tablica ogłoszeń w siedzibie Zamawiającego</w:t>
      </w:r>
    </w:p>
    <w:p w:rsidR="00331ECD" w:rsidRPr="00BA374E" w:rsidRDefault="00331ECD" w:rsidP="00331EC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eastAsia="Times New Roman" w:hAnsi="Verdana" w:cs="Verdana"/>
          <w:bCs/>
          <w:i/>
          <w:iCs/>
          <w:sz w:val="20"/>
          <w:szCs w:val="20"/>
          <w:lang w:eastAsia="zh-CN"/>
        </w:rPr>
      </w:pP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 xml:space="preserve">Zamawiający </w:t>
      </w:r>
      <w:r w:rsidR="00830A14">
        <w:rPr>
          <w:rFonts w:ascii="Verdana" w:eastAsia="Times New Roman" w:hAnsi="Verdana" w:cs="Verdana"/>
          <w:sz w:val="20"/>
          <w:szCs w:val="20"/>
          <w:lang w:eastAsia="zh-CN"/>
        </w:rPr>
        <w:t xml:space="preserve">nie </w:t>
      </w: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 xml:space="preserve">przewiduje udzielenie zamówień uzupełniających, o których mowa </w:t>
      </w:r>
      <w:r w:rsidR="00F60463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>w art. 67 ust. 1 pkt 6 ustawy z dnia 29 stycznia 200</w:t>
      </w:r>
      <w:r w:rsidR="00830A14">
        <w:rPr>
          <w:rFonts w:ascii="Verdana" w:eastAsia="Times New Roman" w:hAnsi="Verdana" w:cs="Verdana"/>
          <w:sz w:val="20"/>
          <w:szCs w:val="20"/>
          <w:lang w:eastAsia="zh-CN"/>
        </w:rPr>
        <w:t>4r. Prawo zamówień publicznych.</w:t>
      </w:r>
    </w:p>
    <w:p w:rsidR="00331ECD" w:rsidRPr="00BA374E" w:rsidRDefault="00331ECD" w:rsidP="00331ECD">
      <w:pPr>
        <w:keepNext/>
        <w:shd w:val="clear" w:color="auto" w:fill="E6E6E6"/>
        <w:tabs>
          <w:tab w:val="left" w:pos="3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32"/>
          <w:szCs w:val="20"/>
          <w:lang w:eastAsia="zh-CN"/>
        </w:rPr>
      </w:pPr>
      <w:r w:rsidRPr="00BA374E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 xml:space="preserve">Rozdział 2. Opis przedmiotu zamówienia </w:t>
      </w:r>
    </w:p>
    <w:p w:rsidR="00331ECD" w:rsidRPr="00331ECD" w:rsidRDefault="00331ECD" w:rsidP="00331ECD">
      <w:pPr>
        <w:suppressAutoHyphens/>
        <w:spacing w:after="0" w:line="240" w:lineRule="auto"/>
        <w:ind w:left="15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Default="00331ECD" w:rsidP="00C571A2">
      <w:pPr>
        <w:suppressAutoHyphens/>
        <w:spacing w:after="0" w:line="240" w:lineRule="auto"/>
        <w:jc w:val="both"/>
        <w:rPr>
          <w:rFonts w:ascii="Verdana" w:eastAsia="MS Mincho" w:hAnsi="Verdana" w:cs="Verdana"/>
          <w:b/>
          <w:bCs/>
          <w:kern w:val="1"/>
          <w:sz w:val="20"/>
          <w:szCs w:val="20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A. Przedmiot zamówienia obejmuje wykonanie zamówienia pn.: </w:t>
      </w:r>
      <w:r w:rsidR="00F60463">
        <w:rPr>
          <w:rFonts w:ascii="Verdana" w:eastAsia="MS Mincho" w:hAnsi="Verdana" w:cs="Verdana"/>
          <w:b/>
          <w:bCs/>
          <w:kern w:val="1"/>
          <w:sz w:val="20"/>
          <w:szCs w:val="20"/>
        </w:rPr>
        <w:t xml:space="preserve">Modernizacja drogi do </w:t>
      </w:r>
      <w:proofErr w:type="spellStart"/>
      <w:r w:rsidR="00F60463">
        <w:rPr>
          <w:rFonts w:ascii="Verdana" w:eastAsia="MS Mincho" w:hAnsi="Verdana" w:cs="Verdana"/>
          <w:b/>
          <w:bCs/>
          <w:kern w:val="1"/>
          <w:sz w:val="20"/>
          <w:szCs w:val="20"/>
        </w:rPr>
        <w:t>Krzywańca</w:t>
      </w:r>
      <w:proofErr w:type="spellEnd"/>
      <w:r w:rsidR="00F60463">
        <w:rPr>
          <w:rFonts w:ascii="Verdana" w:eastAsia="MS Mincho" w:hAnsi="Verdana" w:cs="Verdana"/>
          <w:b/>
          <w:bCs/>
          <w:kern w:val="1"/>
          <w:sz w:val="20"/>
          <w:szCs w:val="20"/>
        </w:rPr>
        <w:t>.</w:t>
      </w:r>
    </w:p>
    <w:p w:rsidR="00FB7CBE" w:rsidRDefault="00FB7CBE" w:rsidP="00C571A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FB7CBE" w:rsidRPr="00FB7CBE" w:rsidRDefault="00FB7CBE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FB7CBE">
        <w:rPr>
          <w:rFonts w:ascii="Verdana" w:eastAsia="Arial Unicode MS" w:hAnsi="Verdana" w:cs="Arial Unicode MS"/>
          <w:sz w:val="20"/>
          <w:szCs w:val="20"/>
        </w:rPr>
        <w:t xml:space="preserve">Roboty dotyczą drogi gminnej nr 003827F, która stanowi połączenie drogi powiatowej </w:t>
      </w:r>
      <w:r w:rsidR="00E83A58">
        <w:rPr>
          <w:rFonts w:ascii="Verdana" w:eastAsia="Arial Unicode MS" w:hAnsi="Verdana" w:cs="Arial Unicode MS"/>
          <w:sz w:val="20"/>
          <w:szCs w:val="20"/>
        </w:rPr>
        <w:br/>
      </w:r>
      <w:r w:rsidRPr="00FB7CBE">
        <w:rPr>
          <w:rFonts w:ascii="Verdana" w:eastAsia="Arial Unicode MS" w:hAnsi="Verdana" w:cs="Arial Unicode MS"/>
          <w:sz w:val="20"/>
          <w:szCs w:val="20"/>
        </w:rPr>
        <w:t xml:space="preserve">nr 1140F z drogą wojewódzką nr 289. Przebiega na terenie Powiatu Zielonogórskiego, Gmina Nowogród Bobrzański. Zakres remontu obejmuje odcinek długości 650 m przy Zakładzie Karnym </w:t>
      </w:r>
      <w:r w:rsidR="00F60463">
        <w:rPr>
          <w:rFonts w:ascii="Verdana" w:eastAsia="Arial Unicode MS" w:hAnsi="Verdana" w:cs="Arial Unicode MS"/>
          <w:sz w:val="20"/>
          <w:szCs w:val="20"/>
        </w:rPr>
        <w:t xml:space="preserve">w </w:t>
      </w:r>
      <w:proofErr w:type="spellStart"/>
      <w:r w:rsidR="00F60463">
        <w:rPr>
          <w:rFonts w:ascii="Verdana" w:eastAsia="Arial Unicode MS" w:hAnsi="Verdana" w:cs="Arial Unicode MS"/>
          <w:sz w:val="20"/>
          <w:szCs w:val="20"/>
        </w:rPr>
        <w:t>Krzywańcu</w:t>
      </w:r>
      <w:proofErr w:type="spellEnd"/>
      <w:r w:rsidR="00F60463">
        <w:rPr>
          <w:rFonts w:ascii="Verdana" w:eastAsia="Arial Unicode MS" w:hAnsi="Verdana" w:cs="Arial Unicode MS"/>
          <w:sz w:val="20"/>
          <w:szCs w:val="20"/>
        </w:rPr>
        <w:t xml:space="preserve"> na działce nr 198/6 </w:t>
      </w:r>
      <w:r w:rsidRPr="00FB7CBE">
        <w:rPr>
          <w:rFonts w:ascii="Verdana" w:eastAsia="Arial Unicode MS" w:hAnsi="Verdana" w:cs="Arial Unicode MS"/>
          <w:sz w:val="20"/>
          <w:szCs w:val="20"/>
        </w:rPr>
        <w:t xml:space="preserve">– </w:t>
      </w:r>
      <w:r w:rsidRPr="00FB7CBE">
        <w:rPr>
          <w:rFonts w:ascii="Verdana" w:eastAsia="Arial Unicode MS" w:hAnsi="Verdana" w:cs="Arial Unicode MS"/>
          <w:sz w:val="20"/>
          <w:szCs w:val="20"/>
          <w:u w:val="single"/>
        </w:rPr>
        <w:t xml:space="preserve">przedmiotem zamówienia jest </w:t>
      </w:r>
      <w:r w:rsidR="00F60463">
        <w:rPr>
          <w:rFonts w:ascii="Verdana" w:eastAsia="Arial Unicode MS" w:hAnsi="Verdana" w:cs="Arial Unicode MS"/>
          <w:sz w:val="20"/>
          <w:szCs w:val="20"/>
          <w:u w:val="single"/>
        </w:rPr>
        <w:br/>
      </w:r>
      <w:r w:rsidRPr="00FB7CBE">
        <w:rPr>
          <w:rFonts w:ascii="Verdana" w:eastAsia="Arial Unicode MS" w:hAnsi="Verdana" w:cs="Arial Unicode MS"/>
          <w:sz w:val="20"/>
          <w:szCs w:val="20"/>
          <w:u w:val="single"/>
        </w:rPr>
        <w:t xml:space="preserve">etap </w:t>
      </w:r>
      <w:r w:rsidR="00F60463">
        <w:rPr>
          <w:rFonts w:ascii="Verdana" w:eastAsia="Arial Unicode MS" w:hAnsi="Verdana" w:cs="Arial Unicode MS"/>
          <w:sz w:val="20"/>
          <w:szCs w:val="20"/>
          <w:u w:val="single"/>
        </w:rPr>
        <w:t>I</w:t>
      </w:r>
      <w:r w:rsidRPr="00FB7CBE">
        <w:rPr>
          <w:rFonts w:ascii="Verdana" w:eastAsia="Arial Unicode MS" w:hAnsi="Verdana" w:cs="Arial Unicode MS"/>
          <w:sz w:val="20"/>
          <w:szCs w:val="20"/>
          <w:u w:val="single"/>
        </w:rPr>
        <w:t>I.</w:t>
      </w:r>
    </w:p>
    <w:p w:rsidR="00FB7CBE" w:rsidRPr="00FB7CBE" w:rsidRDefault="00FB7CBE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FB7CBE">
        <w:rPr>
          <w:rFonts w:ascii="Verdana" w:eastAsia="Arial Unicode MS" w:hAnsi="Verdana" w:cs="Arial Unicode MS"/>
          <w:sz w:val="20"/>
          <w:szCs w:val="20"/>
          <w:u w:val="single"/>
        </w:rPr>
        <w:t xml:space="preserve">Zamówienie etapu </w:t>
      </w:r>
      <w:r w:rsidR="00F60463">
        <w:rPr>
          <w:rFonts w:ascii="Verdana" w:eastAsia="Arial Unicode MS" w:hAnsi="Verdana" w:cs="Arial Unicode MS"/>
          <w:sz w:val="20"/>
          <w:szCs w:val="20"/>
          <w:u w:val="single"/>
        </w:rPr>
        <w:t>I</w:t>
      </w:r>
      <w:r w:rsidRPr="00FB7CBE">
        <w:rPr>
          <w:rFonts w:ascii="Verdana" w:eastAsia="Arial Unicode MS" w:hAnsi="Verdana" w:cs="Arial Unicode MS"/>
          <w:sz w:val="20"/>
          <w:szCs w:val="20"/>
          <w:u w:val="single"/>
        </w:rPr>
        <w:t>I</w:t>
      </w:r>
      <w:r w:rsidRPr="00FB7CBE">
        <w:rPr>
          <w:rFonts w:ascii="Verdana" w:eastAsia="Arial Unicode MS" w:hAnsi="Verdana" w:cs="Arial Unicode MS"/>
          <w:sz w:val="20"/>
          <w:szCs w:val="20"/>
        </w:rPr>
        <w:t xml:space="preserve"> obejmuje uzupełnienie ubytków istniejącej warstwy ścieralnej betonem asfaltowym AC 16 W oraz wykonanie </w:t>
      </w:r>
      <w:r w:rsidR="00F60463">
        <w:rPr>
          <w:rFonts w:ascii="Verdana" w:eastAsia="Arial Unicode MS" w:hAnsi="Verdana" w:cs="Arial Unicode MS"/>
          <w:sz w:val="20"/>
          <w:szCs w:val="20"/>
        </w:rPr>
        <w:t>nawierzchni z mieszanek mineralno-asfaltowych AC 11 S</w:t>
      </w:r>
      <w:r w:rsidRPr="00FB7CBE">
        <w:rPr>
          <w:rFonts w:ascii="Verdana" w:eastAsia="Arial Unicode MS" w:hAnsi="Verdana" w:cs="Arial Unicode MS"/>
          <w:sz w:val="20"/>
          <w:szCs w:val="20"/>
        </w:rPr>
        <w:t>.</w:t>
      </w:r>
    </w:p>
    <w:p w:rsidR="00FB7CBE" w:rsidRPr="00FB7CBE" w:rsidRDefault="00FB7CBE" w:rsidP="00FB7CBE">
      <w:pPr>
        <w:pStyle w:val="Bezodstpw"/>
        <w:rPr>
          <w:rFonts w:ascii="Verdana" w:eastAsia="Arial Unicode MS" w:hAnsi="Verdana" w:cs="Arial Unicode MS"/>
          <w:sz w:val="20"/>
          <w:szCs w:val="20"/>
        </w:rPr>
      </w:pPr>
      <w:r w:rsidRPr="00FB7CBE">
        <w:rPr>
          <w:rFonts w:ascii="Verdana" w:eastAsia="Arial Unicode MS" w:hAnsi="Verdana" w:cs="Arial Unicode MS"/>
          <w:sz w:val="20"/>
          <w:szCs w:val="20"/>
        </w:rPr>
        <w:t>Zakres robót:</w:t>
      </w:r>
    </w:p>
    <w:p w:rsidR="00FB7CBE" w:rsidRPr="00FB7CBE" w:rsidRDefault="00FB7CBE" w:rsidP="00FB7CBE">
      <w:pPr>
        <w:pStyle w:val="Bezodstpw"/>
        <w:rPr>
          <w:rFonts w:ascii="Verdana" w:eastAsia="Arial Unicode MS" w:hAnsi="Verdana" w:cs="Arial Unicode MS"/>
          <w:sz w:val="20"/>
          <w:szCs w:val="20"/>
        </w:rPr>
      </w:pPr>
      <w:r w:rsidRPr="00FB7CBE">
        <w:rPr>
          <w:rFonts w:ascii="Verdana" w:eastAsia="Arial Unicode MS" w:hAnsi="Verdana" w:cs="Arial Unicode MS"/>
          <w:sz w:val="20"/>
          <w:szCs w:val="20"/>
        </w:rPr>
        <w:t>- oczyszczenie i uzupełnienie ubytków istniejącej nawierzchni bitumicznej,</w:t>
      </w:r>
    </w:p>
    <w:p w:rsidR="00F60463" w:rsidRDefault="00FB7CBE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  <w:r w:rsidRPr="00FB7CBE">
        <w:rPr>
          <w:rFonts w:ascii="Verdana" w:eastAsia="Arial Unicode MS" w:hAnsi="Verdana" w:cs="Arial Unicode MS"/>
          <w:sz w:val="20"/>
          <w:szCs w:val="20"/>
        </w:rPr>
        <w:t xml:space="preserve">- wykonanie </w:t>
      </w:r>
      <w:r w:rsidR="00F60463">
        <w:rPr>
          <w:rFonts w:ascii="Verdana" w:eastAsia="Arial Unicode MS" w:hAnsi="Verdana" w:cs="Arial Unicode MS"/>
          <w:sz w:val="20"/>
          <w:szCs w:val="20"/>
        </w:rPr>
        <w:t>nawierzchni z mieszanek mineralno-asfaltowych AC 11 S gr po zagęszczeniu 5 cm (od 0,00 do +400m).</w:t>
      </w:r>
    </w:p>
    <w:p w:rsidR="00FB7CBE" w:rsidRPr="00FB7CBE" w:rsidRDefault="00FB7CBE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</w:p>
    <w:p w:rsidR="00331ECD" w:rsidRPr="00331ECD" w:rsidRDefault="00331ECD" w:rsidP="00331ECD">
      <w:pPr>
        <w:suppressAutoHyphens/>
        <w:spacing w:before="60" w:after="6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</w:rPr>
      </w:pPr>
      <w:r w:rsidRPr="00331ECD">
        <w:rPr>
          <w:rFonts w:ascii="Verdana" w:eastAsia="Times New Roman" w:hAnsi="Verdana" w:cs="Verdana"/>
          <w:color w:val="000000"/>
          <w:sz w:val="20"/>
          <w:szCs w:val="20"/>
        </w:rPr>
        <w:t>Szczegółowy opis przedmiotu zamówienia znajduje się</w:t>
      </w:r>
      <w:r w:rsidR="00FB7CBE">
        <w:rPr>
          <w:rFonts w:ascii="Verdana" w:eastAsia="Times New Roman" w:hAnsi="Verdana" w:cs="Verdana"/>
          <w:color w:val="000000"/>
          <w:sz w:val="20"/>
          <w:szCs w:val="20"/>
        </w:rPr>
        <w:t xml:space="preserve"> w </w:t>
      </w:r>
      <w:r w:rsidR="00FB7CBE" w:rsidRPr="00FB7CBE">
        <w:rPr>
          <w:rFonts w:ascii="Verdana" w:eastAsia="Times New Roman" w:hAnsi="Verdana" w:cs="Verdana"/>
          <w:b/>
          <w:color w:val="000000"/>
          <w:sz w:val="20"/>
          <w:szCs w:val="20"/>
        </w:rPr>
        <w:t>przedmiarze robót,</w:t>
      </w:r>
      <w:r w:rsidRPr="00331ECD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r w:rsidRPr="00331ECD">
        <w:rPr>
          <w:rFonts w:ascii="Verdana" w:eastAsia="Times New Roman" w:hAnsi="Verdana" w:cs="Verdana"/>
          <w:b/>
          <w:color w:val="000000"/>
          <w:sz w:val="20"/>
          <w:szCs w:val="20"/>
        </w:rPr>
        <w:t>dokumentacji projektowej oraz Specyfikacji Technicznej Wykonania i Odbioru Robót</w:t>
      </w:r>
      <w:r w:rsidRPr="00331ECD">
        <w:rPr>
          <w:rFonts w:ascii="Verdana" w:eastAsia="Times New Roman" w:hAnsi="Verdana" w:cs="Verdana"/>
          <w:color w:val="000000"/>
          <w:sz w:val="20"/>
          <w:szCs w:val="20"/>
        </w:rPr>
        <w:t>, załączonych do niniejszej Specyfikacji Istotnych Warunków Zamówienia</w:t>
      </w:r>
    </w:p>
    <w:p w:rsidR="00EB5E1A" w:rsidRPr="00EB5E1A" w:rsidRDefault="00EB5E1A" w:rsidP="00EB5E1A">
      <w:pPr>
        <w:tabs>
          <w:tab w:val="left" w:pos="8370"/>
        </w:tabs>
        <w:suppressAutoHyphens/>
        <w:autoSpaceDE w:val="0"/>
        <w:snapToGrid w:val="0"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EB5E1A">
        <w:rPr>
          <w:rFonts w:ascii="Verdana" w:eastAsia="Times New Roman" w:hAnsi="Verdana" w:cs="Verdana"/>
          <w:sz w:val="18"/>
          <w:szCs w:val="18"/>
          <w:lang w:eastAsia="zh-CN"/>
        </w:rPr>
        <w:t>CPV 45000000-7 Roboty budowlane</w:t>
      </w:r>
    </w:p>
    <w:p w:rsidR="00EB5E1A" w:rsidRDefault="00EB5E1A" w:rsidP="00EB5E1A">
      <w:pPr>
        <w:tabs>
          <w:tab w:val="left" w:pos="8370"/>
        </w:tabs>
        <w:suppressAutoHyphens/>
        <w:autoSpaceDE w:val="0"/>
        <w:snapToGrid w:val="0"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EB5E1A">
        <w:rPr>
          <w:rFonts w:ascii="Verdana" w:eastAsia="Times New Roman" w:hAnsi="Verdana" w:cs="Verdana"/>
          <w:sz w:val="18"/>
          <w:szCs w:val="18"/>
          <w:lang w:eastAsia="zh-CN"/>
        </w:rPr>
        <w:t>CPV 45100000-8</w:t>
      </w:r>
      <w:r w:rsidR="00503368">
        <w:rPr>
          <w:rFonts w:ascii="Verdana" w:eastAsia="Times New Roman" w:hAnsi="Verdana" w:cs="Verdana"/>
          <w:sz w:val="18"/>
          <w:szCs w:val="18"/>
          <w:lang w:eastAsia="zh-CN"/>
        </w:rPr>
        <w:t xml:space="preserve"> Przygotowanie terenu pod budowę</w:t>
      </w:r>
    </w:p>
    <w:p w:rsidR="00331ECD" w:rsidRPr="00331ECD" w:rsidRDefault="00503368" w:rsidP="00331ECD">
      <w:pPr>
        <w:tabs>
          <w:tab w:val="left" w:pos="8370"/>
        </w:tabs>
        <w:suppressAutoHyphens/>
        <w:autoSpaceDE w:val="0"/>
        <w:snapToGri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18"/>
          <w:szCs w:val="18"/>
        </w:rPr>
      </w:pPr>
      <w:r w:rsidRPr="00503368">
        <w:rPr>
          <w:rFonts w:ascii="Verdana" w:eastAsia="Times New Roman" w:hAnsi="Verdana" w:cs="Verdana"/>
          <w:color w:val="000000"/>
          <w:sz w:val="18"/>
          <w:szCs w:val="18"/>
        </w:rPr>
        <w:t xml:space="preserve">CPV 45233120-6 - Roboty w zakresie budowy dróg </w:t>
      </w:r>
    </w:p>
    <w:p w:rsidR="00331ECD" w:rsidRPr="00331ECD" w:rsidRDefault="00331ECD" w:rsidP="00331ECD">
      <w:pPr>
        <w:keepNext/>
        <w:shd w:val="clear" w:color="auto" w:fill="E6E6E6"/>
        <w:tabs>
          <w:tab w:val="left" w:pos="3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3. Oferty częściowe</w:t>
      </w: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Zamawiający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nie dopuszcza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składania ofert częściowych. </w:t>
      </w:r>
    </w:p>
    <w:p w:rsidR="00331ECD" w:rsidRPr="00331ECD" w:rsidRDefault="00331ECD" w:rsidP="00331ECD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4.  Oferty wariantowe</w:t>
      </w: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Zamawiający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nie dopuszcza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składania ofert wariantowych.</w:t>
      </w:r>
    </w:p>
    <w:p w:rsidR="00331ECD" w:rsidRPr="00331ECD" w:rsidRDefault="00331ECD" w:rsidP="00331ECD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color w:val="000000"/>
          <w:sz w:val="20"/>
          <w:szCs w:val="20"/>
          <w:u w:val="single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5. Termin wykonania zamówienia</w:t>
      </w:r>
    </w:p>
    <w:p w:rsidR="00E24CF6" w:rsidRPr="00F60463" w:rsidRDefault="00AE2915" w:rsidP="00E24CF6">
      <w:pPr>
        <w:tabs>
          <w:tab w:val="left" w:pos="523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0463">
        <w:rPr>
          <w:rFonts w:ascii="Verdana" w:hAnsi="Verdana"/>
          <w:sz w:val="20"/>
          <w:szCs w:val="20"/>
        </w:rPr>
        <w:t>30 dni od dnia udzielenia zamówienia</w:t>
      </w:r>
      <w:r w:rsidR="00F60463">
        <w:rPr>
          <w:rFonts w:ascii="Verdana" w:hAnsi="Verdana"/>
          <w:sz w:val="20"/>
          <w:szCs w:val="20"/>
        </w:rPr>
        <w:t>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TE8194B48t00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6. Informacja o innych podmiotach biorących udział w postępowaniu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TE8194B48t00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TE8194B48t00" w:hAnsi="Verdana" w:cs="Verdana"/>
          <w:sz w:val="20"/>
          <w:szCs w:val="20"/>
          <w:lang w:eastAsia="zh-CN"/>
        </w:rPr>
      </w:pPr>
      <w:r w:rsidRPr="00331ECD">
        <w:rPr>
          <w:rFonts w:ascii="Verdana" w:eastAsia="TTE8194B48t00" w:hAnsi="Verdana" w:cs="Verdana"/>
          <w:sz w:val="20"/>
          <w:szCs w:val="20"/>
          <w:lang w:eastAsia="zh-CN"/>
        </w:rPr>
        <w:t>1. W niniejszym postępowaniu, na podstawie art. 26</w:t>
      </w:r>
      <w:r w:rsidR="00503368">
        <w:rPr>
          <w:rFonts w:ascii="Verdana" w:eastAsia="TTE8194B48t00" w:hAnsi="Verdana" w:cs="Verdana"/>
          <w:sz w:val="20"/>
          <w:szCs w:val="20"/>
          <w:lang w:eastAsia="zh-CN"/>
        </w:rPr>
        <w:t xml:space="preserve"> ust 2</w:t>
      </w:r>
      <w:r w:rsidRPr="00331ECD">
        <w:rPr>
          <w:rFonts w:ascii="Verdana" w:eastAsia="TTE8194B48t00" w:hAnsi="Verdana" w:cs="Verdana"/>
          <w:sz w:val="20"/>
          <w:szCs w:val="20"/>
          <w:lang w:eastAsia="zh-CN"/>
        </w:rPr>
        <w:t xml:space="preserve">b ustawy </w:t>
      </w:r>
      <w:proofErr w:type="spellStart"/>
      <w:r w:rsidRPr="00331ECD">
        <w:rPr>
          <w:rFonts w:ascii="Verdana" w:eastAsia="TTE8194B48t00" w:hAnsi="Verdana" w:cs="Verdana"/>
          <w:sz w:val="20"/>
          <w:szCs w:val="20"/>
          <w:lang w:eastAsia="zh-CN"/>
        </w:rPr>
        <w:t>pzp</w:t>
      </w:r>
      <w:proofErr w:type="spellEnd"/>
      <w:r w:rsidRPr="00331ECD">
        <w:rPr>
          <w:rFonts w:ascii="Verdana" w:eastAsia="TTE8194B48t00" w:hAnsi="Verdana" w:cs="Verdana"/>
          <w:sz w:val="20"/>
          <w:szCs w:val="20"/>
          <w:lang w:eastAsia="zh-CN"/>
        </w:rPr>
        <w:t xml:space="preserve"> Wykonawca może </w:t>
      </w:r>
      <w:r w:rsidRPr="00331ECD">
        <w:rPr>
          <w:rFonts w:ascii="Verdana" w:eastAsia="TTE8194B48t00" w:hAnsi="Verdana" w:cs="Verdana"/>
          <w:b/>
          <w:bCs/>
          <w:sz w:val="20"/>
          <w:szCs w:val="20"/>
          <w:lang w:eastAsia="zh-CN"/>
        </w:rPr>
        <w:t>polegać</w:t>
      </w:r>
      <w:r w:rsidRPr="00331ECD">
        <w:rPr>
          <w:rFonts w:ascii="Verdana" w:eastAsia="TTE8194B48t00" w:hAnsi="Verdana" w:cs="Verdana"/>
          <w:sz w:val="20"/>
          <w:szCs w:val="20"/>
          <w:lang w:eastAsia="zh-CN"/>
        </w:rPr>
        <w:t xml:space="preserve"> na osobach zdolnych do wykonania zamówienia innych podmiotów niezależnie od charakteru prawnego łączących go z nimi stosunków. Wykonawca w takiej sytuacji zobowiązany jest </w:t>
      </w:r>
      <w:r w:rsidRPr="00331ECD">
        <w:rPr>
          <w:rFonts w:ascii="Verdana" w:eastAsia="TTE8194B48t00" w:hAnsi="Verdana" w:cs="Verdana"/>
          <w:b/>
          <w:bCs/>
          <w:sz w:val="20"/>
          <w:szCs w:val="20"/>
          <w:lang w:eastAsia="zh-CN"/>
        </w:rPr>
        <w:t>udowodnić</w:t>
      </w:r>
      <w:r w:rsidRPr="00331ECD">
        <w:rPr>
          <w:rFonts w:ascii="Verdana" w:eastAsia="TTE8194B48t00" w:hAnsi="Verdana" w:cs="Verdana"/>
          <w:sz w:val="20"/>
          <w:szCs w:val="20"/>
          <w:lang w:eastAsia="zh-CN"/>
        </w:rPr>
        <w:t xml:space="preserve">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2. Zamawiający</w:t>
      </w:r>
      <w:r w:rsidR="00F60463">
        <w:rPr>
          <w:rFonts w:ascii="Verdana" w:eastAsia="Times New Roman" w:hAnsi="Verdana" w:cs="Verdana"/>
          <w:sz w:val="20"/>
          <w:szCs w:val="20"/>
          <w:lang w:eastAsia="zh-CN"/>
        </w:rPr>
        <w:t xml:space="preserve"> żąda wskazania przez Wykonawcę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w ofercie części zamówienia, której wykonanie powierzy podwykonawcom</w:t>
      </w:r>
      <w:r w:rsidR="00242F8D">
        <w:t>, a jeżeli</w:t>
      </w:r>
      <w:r w:rsidR="00242F8D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242F8D" w:rsidRPr="00242F8D">
        <w:rPr>
          <w:rFonts w:ascii="Verdana" w:eastAsia="Times New Roman" w:hAnsi="Verdana" w:cs="Verdana"/>
          <w:sz w:val="20"/>
          <w:szCs w:val="20"/>
          <w:lang w:eastAsia="zh-CN"/>
        </w:rPr>
        <w:t xml:space="preserve">wykonawca powołuje się na </w:t>
      </w:r>
      <w:r w:rsidR="00242F8D">
        <w:rPr>
          <w:rFonts w:ascii="Verdana" w:eastAsia="Times New Roman" w:hAnsi="Verdana" w:cs="Verdana"/>
          <w:sz w:val="20"/>
          <w:szCs w:val="20"/>
          <w:lang w:eastAsia="zh-CN"/>
        </w:rPr>
        <w:t xml:space="preserve">zasoby innego podmiotu na </w:t>
      </w:r>
      <w:r w:rsidR="00242F8D" w:rsidRPr="00242F8D">
        <w:rPr>
          <w:rFonts w:ascii="Verdana" w:eastAsia="Times New Roman" w:hAnsi="Verdana" w:cs="Verdana"/>
          <w:sz w:val="20"/>
          <w:szCs w:val="20"/>
          <w:lang w:eastAsia="zh-CN"/>
        </w:rPr>
        <w:t xml:space="preserve">zasadach określonych w art. 26 ust. 2b, w celu wykazania spełniania warunków udziału w postępowaniu, </w:t>
      </w:r>
      <w:r w:rsidR="00242F8D">
        <w:rPr>
          <w:rFonts w:ascii="Verdana" w:eastAsia="Times New Roman" w:hAnsi="Verdana" w:cs="Verdana"/>
          <w:sz w:val="20"/>
          <w:szCs w:val="20"/>
          <w:lang w:eastAsia="zh-CN"/>
        </w:rPr>
        <w:t>o których mowa w art. 22 ust. 1</w:t>
      </w:r>
      <w:r w:rsidR="00242F8D" w:rsidRPr="00242F8D">
        <w:rPr>
          <w:rFonts w:ascii="Verdana" w:eastAsia="Times New Roman" w:hAnsi="Verdana" w:cs="Verdana"/>
          <w:sz w:val="20"/>
          <w:szCs w:val="20"/>
          <w:lang w:eastAsia="zh-CN"/>
        </w:rPr>
        <w:t xml:space="preserve"> podania przez wykonawcę nazw (firm) podwykonawców, na których zasoby </w:t>
      </w:r>
      <w:r w:rsidR="00242F8D">
        <w:rPr>
          <w:rFonts w:ascii="Verdana" w:eastAsia="Times New Roman" w:hAnsi="Verdana" w:cs="Verdana"/>
          <w:sz w:val="20"/>
          <w:szCs w:val="20"/>
          <w:lang w:eastAsia="zh-CN"/>
        </w:rPr>
        <w:t>się powołuje</w:t>
      </w:r>
      <w:r w:rsidR="00901C3B">
        <w:rPr>
          <w:rFonts w:ascii="Verdana" w:eastAsia="Times New Roman" w:hAnsi="Verdana" w:cs="Verdana"/>
          <w:sz w:val="20"/>
          <w:szCs w:val="20"/>
          <w:lang w:eastAsia="zh-CN"/>
        </w:rPr>
        <w:t>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7. Wykonawcy wspólnie ubiegający się o zamówienie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1.Wykonawcy wspólnie ubiegający się o zamówienie:</w:t>
      </w:r>
    </w:p>
    <w:p w:rsidR="00331ECD" w:rsidRPr="00331ECD" w:rsidRDefault="00331ECD" w:rsidP="00331ECD">
      <w:pPr>
        <w:suppressAutoHyphens/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a) ponoszą solidarną odpowiedzialność za niewykonanie lub nienależyte wykonanie zobowiązania,</w:t>
      </w:r>
    </w:p>
    <w:p w:rsidR="00331ECD" w:rsidRPr="00331ECD" w:rsidRDefault="00331ECD" w:rsidP="00331ECD">
      <w:pPr>
        <w:suppressAutoHyphens/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b) zobowiązani są ustanowić Pełnomocnika do reprezentowania ich w postępowaniu </w:t>
      </w:r>
      <w:r w:rsidR="00E83A58">
        <w:rPr>
          <w:rFonts w:ascii="Verdana" w:eastAsia="Times New Roman" w:hAnsi="Verdana" w:cs="Verdana"/>
          <w:bCs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o udzielenie zamówienia publicznego albo reprezentowania w postępowaniu i zawarcia umowy w sprawie zamówienia. Przyjmuje się, że pełnomocnictwo do podpisania oferty obejmuje pełnomocnictwo do poświadczenia za zgodność z  oryginałem wszystkich dokumentów. 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 xml:space="preserve">Pełnomocnictwo musi być podpisane przez wszystkich członków konsorcjum;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przedmiotowe pełnomocnictwo może być przedłożone zgodnie ze wzorem stanowiącym załącznik nr 8 do SIWZ;</w:t>
      </w:r>
    </w:p>
    <w:p w:rsidR="00331ECD" w:rsidRPr="00331ECD" w:rsidRDefault="00331ECD" w:rsidP="00331ECD">
      <w:pPr>
        <w:suppressAutoHyphens/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c) wszelka korespondencja prowadzona będzie z Pełnomocnikiem;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b/>
          <w:bCs/>
          <w:sz w:val="24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2.Składając ofertę wspólnie (art.23 ustawy Prawo zamówień publicznych) przez dwóch lub więcej Wykonawców należy zwrócić uwagę w szczególności na następujące wymagania:</w:t>
      </w:r>
    </w:p>
    <w:p w:rsidR="00331ECD" w:rsidRPr="00331ECD" w:rsidRDefault="00331ECD" w:rsidP="00331ECD">
      <w:pPr>
        <w:tabs>
          <w:tab w:val="left" w:pos="21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-oświadczenie o spełnianiu warunku podanego w art. 24 ust. 1 ustawy </w:t>
      </w: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(Załącznik Nr 3 do SIWZ),</w:t>
      </w:r>
    </w:p>
    <w:p w:rsidR="00331ECD" w:rsidRPr="00331ECD" w:rsidRDefault="00331ECD" w:rsidP="00331ECD">
      <w:pPr>
        <w:tabs>
          <w:tab w:val="left" w:pos="21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- lista podmiotów należących do tej samej grupy kapitałowej na podstawie art. 26 ust. 2 d ustawy </w:t>
      </w:r>
      <w:proofErr w:type="spellStart"/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Pzp</w:t>
      </w:r>
      <w:proofErr w:type="spellEnd"/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 kapitałowej lub informacja, że nie należy do grupy (Załącznik nr 4 do SIWZ) </w:t>
      </w:r>
    </w:p>
    <w:p w:rsidR="00331ECD" w:rsidRPr="00331ECD" w:rsidRDefault="00331ECD" w:rsidP="00331ECD">
      <w:pPr>
        <w:tabs>
          <w:tab w:val="left" w:pos="21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u w:val="single"/>
          <w:lang w:eastAsia="zh-CN"/>
        </w:rPr>
        <w:t>składa każdy z członków konsorcjum w imieniu własnym.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8. Wykonawca mający siedzibę lub miejsce zamieszkania poza terytorium Rzeczypospolitej Polskiej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1. Wykonawca mający siedzibę lub miejsce zamieszkania poza terytorium Rzeczypospolitej Polskiej składa dokumenty zgodnie z przepisami Rozporządzenia Prezesa Rady Ministrów w sprawie rodzajów dokumentów, jakich może żądać zamawiający od wykonawcy, oraz form, w jakich te dokumenty mogą być składane z dnia 19 lutego 2013 r. (</w:t>
      </w:r>
      <w:proofErr w:type="spellStart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Dz.U</w:t>
      </w:r>
      <w:proofErr w:type="spellEnd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. z 2013 r. poz. 231) 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2. Dokumenty sporządzone w języku obcym są składane wraz z tłumaczeniem na język polski.</w:t>
      </w:r>
    </w:p>
    <w:p w:rsidR="00331ECD" w:rsidRPr="00331ECD" w:rsidRDefault="00331ECD" w:rsidP="00331ECD">
      <w:pPr>
        <w:suppressAutoHyphens/>
        <w:spacing w:before="120"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3. Jeżeli Wykonawca ma siedzibę lub miejsce zamieszkania poza terytorium Rzeczypospolitej Polskiej, zamiast dokumentów, o których mowa w rozdziale 10 Tabela nr 1 pkt.3-5 niniejszej specyfikacji, składa dokument lub dokumenty wystawione w kraju, w którym ma siedzibę lub miejsce zamieszkania, potwierdzające odpowiednio, że: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-  nie otwarto jego likwidacji ani nie ogłoszono upadłości, 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- nie zalega z uiszczaniem podatków opłat, składek na ubezpieczenie społeczne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i zdrowotne albo że uzyskał przewidziane prawem zwolnienie, odroczenie lub rozłożenie na raty zaległych płatności lub wstrzymanie w całości wykonania decyzji właściwego organu,</w:t>
      </w: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9. Waluta, w jakiej będą prowadzone rozliczenia związane z realizacją niniejszego zamówienia publicznego</w:t>
      </w: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napToGrid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lastRenderedPageBreak/>
        <w:t xml:space="preserve">Wszelkie rozliczenia związane z realizacją niniejszego zamówienia dokonywane będą w złotych polskich [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PLN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]. </w:t>
      </w:r>
    </w:p>
    <w:p w:rsidR="00331ECD" w:rsidRPr="00331ECD" w:rsidRDefault="00331ECD" w:rsidP="00331ECD">
      <w:pPr>
        <w:suppressAutoHyphens/>
        <w:snapToGrid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 xml:space="preserve">Rozdział 10.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Warunki udziału w postępowaniu, opis sposobu dokonywania oceny spełniania tych warunków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O udzielenie zamówienia mogą ubiegać się Wykonawcy, którzy łącznie: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1.1.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spełniają warunki udziału określone w art. 22 ust. 1 pkt.1-4 ustawy </w:t>
      </w:r>
      <w:proofErr w:type="spellStart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Pzp</w:t>
      </w:r>
      <w:proofErr w:type="spellEnd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,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1.2.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nie podlegają wykluczeniu  z powodu niespełnienia warunków, o których mowa </w:t>
      </w:r>
      <w:r w:rsidR="00A0141C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w art.24 ust.1 ustawy </w:t>
      </w:r>
      <w:proofErr w:type="spellStart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Pzp</w:t>
      </w:r>
      <w:proofErr w:type="spellEnd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i w art.24 ust.2 pkt 5 ustawy </w:t>
      </w:r>
      <w:proofErr w:type="spellStart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Pzp</w:t>
      </w:r>
      <w:proofErr w:type="spellEnd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; 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1.3.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spełniają warunki udziału w niniejszym postępowaniu, określone w przez Zamawiającego w ust.5.Rozdziału 10 SIWZ. 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2.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Wskazane niżej dokumenty należy doręczyć w formie oryginałów, lub kserokopii poświadczonych za zgodność z oryginałem przez Wykonawcę. Zamawiający może zażądać przedstawienia oryginałów lub notarialnie potwierdzonych kopii przedłożonych dokumentów. Ponadto Wykonawca na żądanie  Zamawiającego  i w zakresie przez niego wskazanym jest zobowiązany  wykazać, nie później niż na dzień  składania ofert  brak podstaw do wykluczenia z powodu niespełnienia warunków, o których mowa  w art. 24 ust.1.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3.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Upoważnienie osób do podpisania oferty musi bezpośrednio wynikać z dokumentów dołączonych do oferty. Oznacza to, że jeżeli upoważnienie takie nie wynika wprost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 dokumentu stwierdzającego status prawny Wykonawcy (odpisu z właściwego rejestru lub  z centralnej ewidencji i informacji o działalności gospodarczej), to do oferty należy dołączyć stosowne pełnomocnictwo w formie oryginału lub kserokopii potwierdzonej notarialnie.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E2915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4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. Wykazać się doświadczeniem wskazanym w poniższej tabeli </w:t>
      </w:r>
    </w:p>
    <w:p w:rsidR="00331ECD" w:rsidRPr="00331ECD" w:rsidRDefault="00331ECD" w:rsidP="00331ECD">
      <w:pPr>
        <w:tabs>
          <w:tab w:val="left" w:pos="144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AE2915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5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W oparciu o informacje zawarte w dokumentach i oświadczeniach dołączonych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do oferty, wymaganych przez Zamawiającego  podanych  w Tabeli nr 1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„Warunki udziału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 postępowaniu  wraz z opisem dokumentów potwierdzających ich spełnianie i opisem  sposobu  dokonywania oceny  spełniania warunków”  Zamawiający dokona oceny  spełnienia warunków udziału w postępowaniu wg formuły „spełnia - nie spełnia”  stosownie do „Opisu  sposobu  dokonywania oceny spełniania warunków” z kolumny IV.</w:t>
      </w:r>
    </w:p>
    <w:p w:rsidR="00331ECD" w:rsidRPr="00331ECD" w:rsidRDefault="00331ECD" w:rsidP="00331ECD">
      <w:pPr>
        <w:suppressAutoHyphens/>
        <w:spacing w:after="0" w:line="240" w:lineRule="auto"/>
        <w:ind w:left="540"/>
        <w:rPr>
          <w:rFonts w:ascii="Verdana" w:eastAsia="Verdana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Tabela nr.1</w:t>
      </w:r>
    </w:p>
    <w:p w:rsidR="00331ECD" w:rsidRPr="00331ECD" w:rsidRDefault="00331ECD" w:rsidP="00331ECD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331ECD">
        <w:rPr>
          <w:rFonts w:ascii="Verdana" w:eastAsia="Verdana" w:hAnsi="Verdana" w:cs="Verdana"/>
          <w:b/>
          <w:sz w:val="20"/>
          <w:szCs w:val="20"/>
          <w:lang w:eastAsia="zh-CN"/>
        </w:rPr>
        <w:t>„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Warunki udziału w postępowaniu  wraz z opisem dokumentów potwierdzających ich spełnianie i   opisem  sposobu  dokonywania oceny  spełniania warunków” </w:t>
      </w:r>
    </w:p>
    <w:p w:rsidR="00331ECD" w:rsidRPr="00331ECD" w:rsidRDefault="00331ECD" w:rsidP="00331ECD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tbl>
      <w:tblPr>
        <w:tblStyle w:val="Tabela-Siatka"/>
        <w:tblW w:w="10952" w:type="dxa"/>
        <w:tblInd w:w="-761" w:type="dxa"/>
        <w:tblLayout w:type="fixed"/>
        <w:tblLook w:val="04A0" w:firstRow="1" w:lastRow="0" w:firstColumn="1" w:lastColumn="0" w:noHBand="0" w:noVBand="1"/>
      </w:tblPr>
      <w:tblGrid>
        <w:gridCol w:w="425"/>
        <w:gridCol w:w="374"/>
        <w:gridCol w:w="2606"/>
        <w:gridCol w:w="4335"/>
        <w:gridCol w:w="2269"/>
        <w:gridCol w:w="943"/>
      </w:tblGrid>
      <w:tr w:rsidR="00331ECD" w:rsidRPr="00331ECD" w:rsidTr="0044552E"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proofErr w:type="spellStart"/>
            <w:r w:rsidRPr="00331ECD">
              <w:rPr>
                <w:rFonts w:ascii="Verdana" w:hAnsi="Verdana" w:cs="Verdana"/>
                <w:bCs/>
                <w:lang w:eastAsia="zh-CN"/>
              </w:rPr>
              <w:t>Lp</w:t>
            </w:r>
            <w:proofErr w:type="spellEnd"/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Warunek do spełnienia: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Nazwa dokumentu potwierdzającego  spełnianie warunku: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Opis  sposobu  dokonywania oceny  spełniania warunków</w:t>
            </w:r>
          </w:p>
        </w:tc>
      </w:tr>
      <w:tr w:rsidR="00331ECD" w:rsidRPr="00331ECD" w:rsidTr="0044552E"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Cs/>
                <w:lang w:eastAsia="zh-CN"/>
              </w:rPr>
            </w:pPr>
            <w:r w:rsidRPr="00331ECD">
              <w:rPr>
                <w:rFonts w:cs="Calibri"/>
                <w:bCs/>
                <w:lang w:eastAsia="zh-CN"/>
              </w:rPr>
              <w:t>I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Cs/>
                <w:lang w:eastAsia="zh-CN"/>
              </w:rPr>
            </w:pPr>
            <w:r w:rsidRPr="00331ECD">
              <w:rPr>
                <w:rFonts w:cs="Calibri"/>
                <w:bCs/>
                <w:lang w:eastAsia="zh-CN"/>
              </w:rPr>
              <w:t>II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Cs/>
                <w:lang w:eastAsia="zh-CN"/>
              </w:rPr>
            </w:pPr>
            <w:r w:rsidRPr="00331ECD">
              <w:rPr>
                <w:rFonts w:cs="Calibri"/>
                <w:bCs/>
                <w:lang w:eastAsia="zh-CN"/>
              </w:rPr>
              <w:t>III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cs="Calibri"/>
                <w:bCs/>
                <w:lang w:eastAsia="zh-CN"/>
              </w:rPr>
              <w:t>IV</w:t>
            </w:r>
          </w:p>
        </w:tc>
      </w:tr>
      <w:tr w:rsidR="00331ECD" w:rsidRPr="00331ECD" w:rsidTr="0044552E"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1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 xml:space="preserve">Wykonawca spełnia warunki określone w art. 22 ust. 1 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W celu potwierdzenia, że 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lang w:eastAsia="zh-CN"/>
              </w:rPr>
              <w:t>nr 1 należy przedłożyć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>„</w:t>
            </w:r>
            <w:r w:rsidRPr="00331ECD">
              <w:rPr>
                <w:rFonts w:ascii="Verdana" w:hAnsi="Verdana" w:cs="Verdana"/>
                <w:bCs/>
                <w:lang w:eastAsia="zh-CN"/>
              </w:rPr>
              <w:t>Oświadczenie o spełnieniu warunków określonych w art. 22 ust. 1 ustawy Prawo Zamówień Publicznych”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lang w:eastAsia="zh-CN"/>
              </w:rPr>
              <w:t xml:space="preserve">nr 1  jeżeli przedłoży  oświadczenie o którym mowa w kol. III zgodne ze wzorem stanowiącym załącznik nr 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2 do SIWZ</w:t>
            </w:r>
          </w:p>
        </w:tc>
      </w:tr>
      <w:tr w:rsidR="00331ECD" w:rsidRPr="00331ECD" w:rsidTr="0044552E"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2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>Wykonawca nie podlega wykluczeniu na podstawie art. 24 ust. 1 ustawy PZP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 celu potwierdzenia, że 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nr 2 należy przedłożyć</w:t>
            </w:r>
          </w:p>
          <w:p w:rsidR="00331ECD" w:rsidRPr="00331ECD" w:rsidRDefault="00331ECD" w:rsidP="00331ECD">
            <w:pPr>
              <w:suppressAutoHyphens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„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Oświadczenie o spełnianiu warunków określonych w art. 24 ust.1 ustawy Prawo Zamówień Publicznych” ,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nr 2  jeżeli przedłoży oświadczenie, o którym mowa  w kol. III zgodne ze wzorem stanowiącym załącznik  nr 3 do SIWZ „Oświadczenie o spełnianiu warunków określonych w art. 24 ust.1 ustawy Prawo Zamówień Publicznych” </w:t>
            </w:r>
          </w:p>
          <w:p w:rsidR="00331ECD" w:rsidRPr="00331ECD" w:rsidRDefault="00331ECD" w:rsidP="00331ECD">
            <w:pPr>
              <w:suppressAutoHyphens/>
              <w:snapToGrid w:val="0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</w:p>
        </w:tc>
      </w:tr>
      <w:tr w:rsidR="00331ECD" w:rsidRPr="00331ECD" w:rsidTr="0044552E">
        <w:trPr>
          <w:trHeight w:val="3660"/>
        </w:trPr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lastRenderedPageBreak/>
              <w:t>3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>Wykonawca nie podlega wykluczeniu na podstawie art. 24 ust. 1 ustawy PZP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 celu potwierdzenia, że Wykonawca spełnia warunek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nr 3 należy przedłożyć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wystawionego nie wcześniej niż 6 miesięcy przed upływem terminu składania ofert;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Wykonawca spełnia warunek</w:t>
            </w:r>
          </w:p>
          <w:p w:rsidR="00331ECD" w:rsidRPr="00331ECD" w:rsidRDefault="00331ECD" w:rsidP="00331ECD">
            <w:pPr>
              <w:suppressAutoHyphens/>
              <w:snapToGrid w:val="0"/>
              <w:ind w:left="-123" w:right="-3" w:firstLine="15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nr 3  jeżeli przedłoży </w:t>
            </w:r>
          </w:p>
          <w:p w:rsidR="00331ECD" w:rsidRPr="00331ECD" w:rsidRDefault="00331ECD" w:rsidP="00331ECD">
            <w:pPr>
              <w:suppressAutoHyphens/>
              <w:snapToGrid w:val="0"/>
              <w:ind w:left="-123" w:right="-3" w:firstLine="15"/>
              <w:jc w:val="center"/>
              <w:rPr>
                <w:rFonts w:ascii="Verdana" w:hAnsi="Verdana" w:cs="Verdana"/>
                <w:bCs/>
                <w:lang w:eastAsia="zh-CN"/>
              </w:rPr>
            </w:pPr>
          </w:p>
          <w:p w:rsidR="00331ECD" w:rsidRPr="00331ECD" w:rsidRDefault="00331ECD" w:rsidP="00331ECD">
            <w:pPr>
              <w:suppressAutoHyphens/>
              <w:snapToGrid w:val="0"/>
              <w:ind w:left="-123" w:right="-3" w:firstLine="15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aktualny odpis z właściwego rejestru lub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 składania ofert</w:t>
            </w:r>
          </w:p>
        </w:tc>
      </w:tr>
      <w:tr w:rsidR="00331ECD" w:rsidRPr="00331ECD" w:rsidTr="0044552E">
        <w:trPr>
          <w:trHeight w:val="2856"/>
        </w:trPr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4.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>Wykonawca nie podlega wykluczeniu na podstawie art. 24 ust.1 ustawy PZP.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Aktualne zaświadczenia właściwego naczelnika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 xml:space="preserve"> Urzędu Skarbowego</w:t>
            </w:r>
            <w:r w:rsidRPr="00331ECD">
              <w:rPr>
                <w:rFonts w:ascii="Verdana" w:hAnsi="Verdana" w:cs="Verdana"/>
                <w:bCs/>
                <w:lang w:eastAsia="zh-CN"/>
              </w:rPr>
              <w:t xml:space="preserve"> potwierdzające, że wykonawca nie zalega z opłacaniem podatków,  lub zaświadczenia, że uzyskał przewidziane prawem zwolnienie, odroczenie lub rozłożenie na raty zaległych płatności lub wstrzymanie w całości wykonania decyzji właściwego organu – wystawione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lang w:eastAsia="zh-CN"/>
              </w:rPr>
              <w:t>nie wcześniej niż 3 miesiące przed upływem terminu składania ofert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lang w:eastAsia="zh-CN"/>
              </w:rPr>
              <w:t>nr 4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jeżeli przedłoży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dokument wystawiony 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przez uprawniony organ, wystawiony nie wcześniej niż 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>3 miesięcy przed upływem terminu składania ofert</w:t>
            </w:r>
            <w:r w:rsidRPr="00331ECD">
              <w:rPr>
                <w:rFonts w:ascii="Verdana" w:hAnsi="Verdana" w:cs="Verdana"/>
                <w:bCs/>
                <w:lang w:eastAsia="zh-CN"/>
              </w:rPr>
              <w:t>.</w:t>
            </w:r>
          </w:p>
        </w:tc>
      </w:tr>
      <w:tr w:rsidR="00331ECD" w:rsidRPr="00331ECD" w:rsidTr="0044552E">
        <w:trPr>
          <w:trHeight w:val="3660"/>
        </w:trPr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5.</w:t>
            </w:r>
          </w:p>
        </w:tc>
        <w:tc>
          <w:tcPr>
            <w:tcW w:w="2980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>Wykonawca  nie podlega wykluczeniu na podstawie art. 24 ust.1 ustawy PZP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Aktualne zaświadczenia właściwego oddziału 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>Zakładu Ubezpieczeń Społecznych</w:t>
            </w:r>
            <w:r w:rsidRPr="00331ECD">
              <w:rPr>
                <w:rFonts w:ascii="Verdana" w:hAnsi="Verdana" w:cs="Verdana"/>
                <w:bCs/>
                <w:lang w:eastAsia="zh-CN"/>
              </w:rPr>
              <w:t xml:space="preserve"> lub 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 xml:space="preserve">Kasy Rolniczego Ubezpieczenia Społecznego </w:t>
            </w:r>
            <w:r w:rsidRPr="00331ECD">
              <w:rPr>
                <w:rFonts w:ascii="Verdana" w:hAnsi="Verdana" w:cs="Verdana"/>
                <w:bCs/>
                <w:lang w:eastAsia="zh-CN"/>
              </w:rPr>
              <w:t>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– wystawione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lang w:eastAsia="zh-CN"/>
              </w:rPr>
              <w:t>nie wcześniej niż 3 miesiące przed upływem terminu składania ofert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Wykonawca spełnia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lang w:eastAsia="zh-CN"/>
              </w:rPr>
              <w:t>nr 5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jeżeli przedłoży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dokument wystawiony 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przez uprawniony organ, wystawiony nie wcześniej niż 3 miesięcy przed upływem terminu składania ofert.</w:t>
            </w:r>
          </w:p>
        </w:tc>
      </w:tr>
      <w:tr w:rsidR="00331ECD" w:rsidRPr="00331ECD" w:rsidTr="0044552E">
        <w:tc>
          <w:tcPr>
            <w:tcW w:w="425" w:type="dxa"/>
          </w:tcPr>
          <w:p w:rsidR="00331ECD" w:rsidRPr="00174774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</w:pPr>
            <w:r w:rsidRPr="00174774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6.</w:t>
            </w:r>
          </w:p>
        </w:tc>
        <w:tc>
          <w:tcPr>
            <w:tcW w:w="2980" w:type="dxa"/>
            <w:gridSpan w:val="2"/>
          </w:tcPr>
          <w:p w:rsidR="00331ECD" w:rsidRPr="00174774" w:rsidRDefault="00331ECD" w:rsidP="00331ECD">
            <w:pPr>
              <w:suppressAutoHyphens/>
              <w:snapToGrid w:val="0"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  <w:r w:rsidRPr="0017477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Wykonawca  </w:t>
            </w:r>
            <w:r w:rsidRPr="00174774">
              <w:rPr>
                <w:rFonts w:ascii="Verdana" w:hAnsi="Verdana" w:cs="Verdana"/>
                <w:b/>
                <w:bCs/>
                <w:i/>
                <w:sz w:val="18"/>
                <w:szCs w:val="18"/>
                <w:lang w:eastAsia="zh-CN"/>
              </w:rPr>
              <w:t xml:space="preserve">dysponuje osobami zdolnymi do wykonania zamówienia tj.  </w:t>
            </w:r>
          </w:p>
          <w:p w:rsidR="00331ECD" w:rsidRPr="00174774" w:rsidRDefault="00331ECD" w:rsidP="00331ECD">
            <w:pPr>
              <w:suppressAutoHyphens/>
              <w:snapToGrid w:val="0"/>
              <w:rPr>
                <w:rFonts w:cs="Calibri"/>
                <w:b/>
                <w:bCs/>
                <w:sz w:val="24"/>
                <w:lang w:eastAsia="zh-CN"/>
              </w:rPr>
            </w:pPr>
          </w:p>
          <w:p w:rsidR="009A738C" w:rsidRPr="009A738C" w:rsidRDefault="009A738C" w:rsidP="009A738C">
            <w:pPr>
              <w:suppressAutoHyphens/>
              <w:snapToGrid w:val="0"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9A738C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Wykonawca musi dysponować osobami, zdolnymi do wykonania zamówienia, które posiadają  uprawnienia do sprawowania samodzielnych funkcji technicznych w budownictwie, o których mowa w </w:t>
            </w:r>
            <w:r w:rsidRPr="009A738C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§ 18</w:t>
            </w:r>
            <w:r w:rsidRPr="009A738C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ust. 2  oraz w </w:t>
            </w:r>
            <w:r w:rsidRPr="009A738C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§ 24</w:t>
            </w:r>
            <w:r w:rsidRPr="009A738C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ust. 2  rozporządzenia Ministra Transportu i Budownictwa z dnia 28 kwietnia 2008 r. w sprawie </w:t>
            </w:r>
            <w:r w:rsidRPr="009A738C">
              <w:rPr>
                <w:rFonts w:ascii="Verdana" w:hAnsi="Verdana" w:cs="Verdana"/>
                <w:sz w:val="18"/>
                <w:szCs w:val="18"/>
                <w:lang w:eastAsia="zh-CN"/>
              </w:rPr>
              <w:lastRenderedPageBreak/>
              <w:t xml:space="preserve">samodzielnych funkcji technicznych w budownictwie (Dz. U. 2006 Nr 83, poz. 578 z </w:t>
            </w:r>
            <w:proofErr w:type="spellStart"/>
            <w:r w:rsidRPr="009A738C">
              <w:rPr>
                <w:rFonts w:ascii="Verdana" w:hAnsi="Verdana" w:cs="Verdana"/>
                <w:sz w:val="18"/>
                <w:szCs w:val="18"/>
                <w:lang w:eastAsia="zh-CN"/>
              </w:rPr>
              <w:t>późn</w:t>
            </w:r>
            <w:proofErr w:type="spellEnd"/>
            <w:r w:rsidRPr="009A738C">
              <w:rPr>
                <w:rFonts w:ascii="Verdana" w:hAnsi="Verdana" w:cs="Verdana"/>
                <w:sz w:val="18"/>
                <w:szCs w:val="18"/>
                <w:lang w:eastAsia="zh-CN"/>
              </w:rPr>
              <w:t>. zm.) wydane na podstawie ww. rozporządzenia lub odpowiadające im równoważne uprawnienia budowlane, które zostały wydane na podstawie wcześniej obowiązujących przepisów tj.:</w:t>
            </w:r>
          </w:p>
          <w:p w:rsidR="00331ECD" w:rsidRPr="00174774" w:rsidRDefault="009A738C" w:rsidP="009A738C">
            <w:pPr>
              <w:suppressAutoHyphens/>
              <w:snapToGrid w:val="0"/>
              <w:rPr>
                <w:rFonts w:ascii="Verdana" w:hAnsi="Verdana" w:cs="Verdana"/>
                <w:bCs/>
                <w:sz w:val="16"/>
                <w:szCs w:val="16"/>
                <w:lang w:eastAsia="zh-CN"/>
              </w:rPr>
            </w:pPr>
            <w:r w:rsidRPr="009A738C">
              <w:rPr>
                <w:rFonts w:ascii="Verdana" w:hAnsi="Verdana" w:cs="Verdana"/>
                <w:sz w:val="18"/>
                <w:szCs w:val="18"/>
                <w:lang w:eastAsia="zh-CN"/>
              </w:rPr>
              <w:t>-</w:t>
            </w:r>
            <w:r w:rsidRPr="009A738C">
              <w:rPr>
                <w:rFonts w:ascii="Verdana" w:hAnsi="Verdana" w:cs="Verdana"/>
                <w:sz w:val="18"/>
                <w:szCs w:val="18"/>
                <w:lang w:eastAsia="zh-CN"/>
              </w:rPr>
              <w:tab/>
              <w:t xml:space="preserve">osoba posiadająca uprawnienia budowlane w </w:t>
            </w:r>
            <w:r w:rsidRPr="009A738C">
              <w:rPr>
                <w:rFonts w:ascii="Verdana" w:hAnsi="Verdana" w:cs="Verdana"/>
                <w:b/>
                <w:sz w:val="18"/>
                <w:szCs w:val="18"/>
                <w:lang w:eastAsia="zh-CN"/>
              </w:rPr>
              <w:t xml:space="preserve">specjalności drogowej </w:t>
            </w:r>
          </w:p>
          <w:p w:rsidR="00331ECD" w:rsidRPr="00174774" w:rsidRDefault="00331ECD" w:rsidP="00331ECD">
            <w:pPr>
              <w:suppressAutoHyphens/>
              <w:snapToGrid w:val="0"/>
              <w:rPr>
                <w:rFonts w:ascii="Verdana" w:hAnsi="Verdana" w:cs="Verdana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lastRenderedPageBreak/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a) </w:t>
            </w:r>
            <w:r w:rsidRPr="00331ECD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Wykaz osób,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  które będą uczestniczyć w wykonywaniu zamówienia w szczególności odpowiedzialnych za kierowanie robotami budowlanymi, wraz z informacjami na temat ich kwalifikacji zawodowych, doświadczenia i wykształcenia niezbędnych do wykonania zamówienia, a także zakresu wykonywanych przez nie czynności oraz informacją o podstawie do dysponowania tymi osobami. 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</w:p>
          <w:p w:rsidR="00331ECD" w:rsidRPr="00331ECD" w:rsidRDefault="00331ECD" w:rsidP="00331ECD">
            <w:pPr>
              <w:suppressAutoHyphens/>
              <w:snapToGrid w:val="0"/>
              <w:spacing w:line="100" w:lineRule="atLeast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W przypadku, gdy Wykonawca polega na zasobach osobowych innych podmiotów, dołączy  </w:t>
            </w:r>
            <w:r w:rsidRPr="00331ECD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dokumenty potwierdzające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, że Wykonawca będzie dysponował zasobami innych podmiotów w stopniu niezbędnym do należytego wykonania zamówienia oraz oceny czy stosunek łączący wykonawcę z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lastRenderedPageBreak/>
              <w:t>tymi podmiotami gwarantuje rzeczywisty dostęp do tych zasobów.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</w:p>
          <w:p w:rsidR="00331ECD" w:rsidRPr="00331ECD" w:rsidRDefault="00331ECD" w:rsidP="009A738C">
            <w:pPr>
              <w:spacing w:before="62"/>
              <w:rPr>
                <w:rFonts w:ascii="Verdana" w:hAnsi="Verdana" w:cs="Verdana"/>
                <w:bCs/>
                <w:lang w:eastAsia="zh-CN"/>
              </w:rPr>
            </w:pP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lastRenderedPageBreak/>
              <w:t>Wykonawca spełni warunek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nr 6  jeżeli przedłoży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wykaz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  o którym mowa  w kol. III zgodne ze wzorem stanowiącym załącznik nr 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6 do SIWZ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i </w:t>
            </w:r>
          </w:p>
          <w:p w:rsidR="00331ECD" w:rsidRPr="00331ECD" w:rsidRDefault="00331ECD" w:rsidP="00331ECD">
            <w:pPr>
              <w:suppressAutoHyphens/>
              <w:snapToGrid w:val="0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przedłoży  </w:t>
            </w:r>
            <w:r w:rsidRPr="00331ECD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 xml:space="preserve">oświadczenie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  o którym mowa  w kol. III zgodne ze wzorem stanowiącym załącznik   nr 7 do SIWZ.</w:t>
            </w:r>
          </w:p>
          <w:p w:rsidR="00331ECD" w:rsidRPr="00331ECD" w:rsidRDefault="00331ECD" w:rsidP="00331ECD">
            <w:pPr>
              <w:suppressAutoHyphens/>
              <w:snapToGrid w:val="0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</w:p>
          <w:p w:rsidR="00331ECD" w:rsidRPr="00331ECD" w:rsidRDefault="00331ECD" w:rsidP="00331ECD">
            <w:pPr>
              <w:suppressAutoHyphens/>
              <w:jc w:val="both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</w:p>
          <w:p w:rsidR="00331ECD" w:rsidRPr="00331ECD" w:rsidRDefault="00331ECD" w:rsidP="00331ECD">
            <w:pPr>
              <w:suppressAutoHyphens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</w:p>
        </w:tc>
      </w:tr>
      <w:tr w:rsidR="00331ECD" w:rsidRPr="00331ECD" w:rsidTr="0044552E">
        <w:tc>
          <w:tcPr>
            <w:tcW w:w="42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2980" w:type="dxa"/>
            <w:gridSpan w:val="2"/>
          </w:tcPr>
          <w:p w:rsidR="00331ECD" w:rsidRPr="00DA3DE4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</w:pPr>
            <w:r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Wykonawca spełnia warunki określone w art. 22 ust. 1 pkt 2)</w:t>
            </w:r>
          </w:p>
          <w:p w:rsidR="00331ECD" w:rsidRPr="00DA3DE4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</w:pPr>
            <w:r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posiada wiedzę i doświadczenie</w:t>
            </w:r>
          </w:p>
          <w:p w:rsidR="00331ECD" w:rsidRPr="00331ECD" w:rsidRDefault="00331ECD" w:rsidP="009E5DD6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</w:pPr>
            <w:r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Zamawiający uzna ten warunek za spełniony, jeżeli Wykonawca udokumentuje, że w okresie ostatnich 5 lat przed upływem terminu składania ofert, a jeżeli okres prowadzenia działalności jest krótszy – w tym okresie, wykonał </w:t>
            </w:r>
            <w:r w:rsidR="009E5DD6"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należycie oraz </w:t>
            </w:r>
            <w:r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zgodnie z zasadami sztuki budowlanej i prawidłowo ukończył min. </w:t>
            </w:r>
            <w:r w:rsidR="009E5DD6"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1</w:t>
            </w:r>
            <w:r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 robot</w:t>
            </w:r>
            <w:r w:rsidR="009E5DD6"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ę</w:t>
            </w:r>
            <w:r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 budowlan</w:t>
            </w:r>
            <w:r w:rsidR="009E5DD6"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ą</w:t>
            </w:r>
            <w:r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 </w:t>
            </w:r>
            <w:r w:rsidR="009E5DD6"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polegającą na przebudowie lub remoncie drogi </w:t>
            </w:r>
            <w:r w:rsidR="009E5DD6"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br/>
              <w:t>o powierzchni nie mniejszej niż 1 000 m</w:t>
            </w:r>
            <w:r w:rsidR="009E5DD6" w:rsidRPr="00DA3DE4">
              <w:rPr>
                <w:rFonts w:ascii="Verdana" w:hAnsi="Verdana" w:cs="Verdana"/>
                <w:b/>
                <w:bCs/>
                <w:i/>
                <w:szCs w:val="18"/>
                <w:vertAlign w:val="superscript"/>
                <w:lang w:eastAsia="zh-CN"/>
              </w:rPr>
              <w:t>2</w:t>
            </w:r>
            <w:r w:rsidR="009E5DD6" w:rsidRPr="00DA3DE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;</w:t>
            </w:r>
          </w:p>
        </w:tc>
        <w:tc>
          <w:tcPr>
            <w:tcW w:w="4335" w:type="dxa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Wykaz wykonanych robót budowlanych 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sporządzony według wzoru stanowiącego Załącznik nr 5 do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niniejszej IDW.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Wraz z podaniem ich rodzaju i wartości, daty i miejsca wykonania oraz z załączeniem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dowodów dotyczących najważniejszych robót , określających, czy roboty 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te zostały wykonane w sposób należyty oraz wskazujących, czy zostały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wykonane zgodnie z zasadami sztuki budowlanej i prawidłowo ukończone. Dowodami, o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których mowa powyżej są poświadczenia, inne dokumenty – jeżeli z uzasadnionych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przyczyn o obiektywnym charakterze wykonawca nie jest w stanie uzyskać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poświadczenia. Wykonawca, w miejsce poświadczeń , może przedkładać dokumenty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potwierdzające wykonanie robót budowlanych zgodnie z zasadami sztuki</w:t>
            </w:r>
          </w:p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budowlanej i ich prawidłowe ukończenie.</w:t>
            </w:r>
          </w:p>
        </w:tc>
        <w:tc>
          <w:tcPr>
            <w:tcW w:w="3212" w:type="dxa"/>
            <w:gridSpan w:val="2"/>
          </w:tcPr>
          <w:p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Ocena spełniania tego warunku dokonana zostanie na dzień składania ofert zgodnie z formułą spełnia – nie spełnia, w oparciu o informacje zawarte w dokumentach i oświadczeniach załączonych do oferty</w:t>
            </w:r>
          </w:p>
        </w:tc>
      </w:tr>
      <w:tr w:rsidR="00331ECD" w:rsidRPr="00331ECD" w:rsidTr="0044552E">
        <w:trPr>
          <w:gridBefore w:val="2"/>
          <w:gridAfter w:val="1"/>
          <w:wBefore w:w="799" w:type="dxa"/>
          <w:wAfter w:w="943" w:type="dxa"/>
        </w:trPr>
        <w:tc>
          <w:tcPr>
            <w:tcW w:w="9210" w:type="dxa"/>
            <w:gridSpan w:val="3"/>
          </w:tcPr>
          <w:p w:rsidR="00331ECD" w:rsidRPr="00331ECD" w:rsidRDefault="00331ECD" w:rsidP="00331ECD">
            <w:pPr>
              <w:tabs>
                <w:tab w:val="left" w:pos="2775"/>
                <w:tab w:val="left" w:pos="3480"/>
              </w:tabs>
              <w:suppressAutoHyphens/>
              <w:jc w:val="both"/>
              <w:rPr>
                <w:rFonts w:ascii="Verdana" w:hAnsi="Verdana" w:cs="Verdana"/>
                <w:b/>
                <w:bCs/>
                <w:u w:val="single"/>
                <w:lang w:eastAsia="zh-CN"/>
              </w:rPr>
            </w:pPr>
          </w:p>
        </w:tc>
      </w:tr>
    </w:tbl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 xml:space="preserve">Wymaga się, aby Wykonawca/y zgodnie z treścią art. 26 ust. 2 d ustawy </w:t>
      </w:r>
      <w:proofErr w:type="spellStart"/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>Pzp</w:t>
      </w:r>
      <w:proofErr w:type="spellEnd"/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 xml:space="preserve"> do oferty: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 xml:space="preserve">a) dołączyli listę podmiotów należących do tej samej grupy kapitałowej, o której mowa w art. 24 ust. 2 pkt 5 ustawy </w:t>
      </w:r>
      <w:proofErr w:type="spellStart"/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>pzp</w:t>
      </w:r>
      <w:proofErr w:type="spellEnd"/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 xml:space="preserve"> (wzór „Lista podmiotów należących do tej samej grupy kapitałowej” zał. nr 4 do SIWZ),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>b) lub w „Formularzu ofertowym” złoży informację o tym, że Wykonawca nie należy do grupy kapitałowej.</w:t>
      </w:r>
    </w:p>
    <w:p w:rsidR="00331ECD" w:rsidRPr="00331ECD" w:rsidRDefault="00331ECD" w:rsidP="00331E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11. Wymagania dotyczące wadium</w:t>
      </w:r>
    </w:p>
    <w:p w:rsidR="00331ECD" w:rsidRPr="00331ECD" w:rsidRDefault="00331ECD" w:rsidP="00331ECD">
      <w:pPr>
        <w:keepNext/>
        <w:tabs>
          <w:tab w:val="left" w:pos="0"/>
          <w:tab w:val="left" w:pos="180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u w:val="single"/>
          <w:lang w:eastAsia="zh-CN"/>
        </w:rPr>
      </w:pPr>
    </w:p>
    <w:p w:rsidR="00331ECD" w:rsidRPr="00CF5665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CF5665">
        <w:rPr>
          <w:rFonts w:ascii="Verdana" w:eastAsia="Times New Roman" w:hAnsi="Verdana" w:cs="Verdana"/>
          <w:sz w:val="20"/>
          <w:szCs w:val="20"/>
          <w:lang w:eastAsia="zh-CN"/>
        </w:rPr>
        <w:t xml:space="preserve">Przystępując do niniejszego postępowania każdy Wykonawca zobowiązany jest wnieść </w:t>
      </w:r>
      <w:r w:rsidRPr="00CF5665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wadium  w następującej  </w:t>
      </w:r>
      <w:r w:rsidR="00AE2915" w:rsidRPr="00CF5665">
        <w:rPr>
          <w:rFonts w:ascii="Verdana" w:eastAsia="Times New Roman" w:hAnsi="Verdana" w:cs="Verdana"/>
          <w:b/>
          <w:sz w:val="20"/>
          <w:szCs w:val="20"/>
          <w:lang w:eastAsia="zh-CN"/>
        </w:rPr>
        <w:t>wysokości: 1</w:t>
      </w:r>
      <w:r w:rsidR="00D45B20" w:rsidRPr="00CF5665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</w:t>
      </w:r>
      <w:r w:rsidRPr="00CF5665">
        <w:rPr>
          <w:rFonts w:ascii="Verdana" w:eastAsia="Times New Roman" w:hAnsi="Verdana" w:cs="Verdana"/>
          <w:b/>
          <w:sz w:val="20"/>
          <w:szCs w:val="20"/>
          <w:lang w:eastAsia="zh-CN"/>
        </w:rPr>
        <w:t>00</w:t>
      </w:r>
      <w:r w:rsidR="00D45B20" w:rsidRPr="00CF5665">
        <w:rPr>
          <w:rFonts w:ascii="Verdana" w:eastAsia="Times New Roman" w:hAnsi="Verdana" w:cs="Verdana"/>
          <w:b/>
          <w:sz w:val="20"/>
          <w:szCs w:val="20"/>
          <w:lang w:eastAsia="zh-CN"/>
        </w:rPr>
        <w:t>0</w:t>
      </w:r>
      <w:r w:rsidRPr="00CF5665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,00 zł </w:t>
      </w:r>
      <w:r w:rsidR="00A0141C" w:rsidRPr="00CF5665">
        <w:rPr>
          <w:rFonts w:ascii="Verdana" w:eastAsia="Times New Roman" w:hAnsi="Verdana" w:cs="Verdana"/>
          <w:sz w:val="20"/>
          <w:szCs w:val="20"/>
          <w:lang w:eastAsia="zh-CN"/>
        </w:rPr>
        <w:t xml:space="preserve">(słownie złotych: </w:t>
      </w:r>
      <w:r w:rsidR="009A7B08" w:rsidRPr="00CF5665">
        <w:rPr>
          <w:rFonts w:ascii="Verdana" w:eastAsia="Times New Roman" w:hAnsi="Verdana" w:cs="Verdana"/>
          <w:sz w:val="20"/>
          <w:szCs w:val="20"/>
          <w:lang w:eastAsia="zh-CN"/>
        </w:rPr>
        <w:t>jeden</w:t>
      </w:r>
      <w:r w:rsidR="00D45B20" w:rsidRPr="00CF5665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9A7B08" w:rsidRPr="00CF5665">
        <w:rPr>
          <w:rFonts w:ascii="Verdana" w:eastAsia="Times New Roman" w:hAnsi="Verdana" w:cs="Verdana"/>
          <w:sz w:val="20"/>
          <w:szCs w:val="20"/>
          <w:lang w:eastAsia="zh-CN"/>
        </w:rPr>
        <w:t>tysiąc</w:t>
      </w:r>
      <w:r w:rsidR="00D45B20" w:rsidRPr="00CF5665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Pr="00CF5665">
        <w:rPr>
          <w:rFonts w:ascii="Verdana" w:eastAsia="Times New Roman" w:hAnsi="Verdana" w:cs="Verdana"/>
          <w:sz w:val="20"/>
          <w:szCs w:val="20"/>
          <w:lang w:eastAsia="zh-CN"/>
        </w:rPr>
        <w:t xml:space="preserve"> zł 00/100).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Wykonawca może wnieść wadium w jednej lub kilku formach przewidzianych w art. 45 ust. 6 ustawy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Wykonawca zobowiązany jest wnieść wadium przed upływem terminu składania ofert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. 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lastRenderedPageBreak/>
        <w:t xml:space="preserve">Wadium w pieniądzu należy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wnieść przelewem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 na konto Zamawiającego:</w:t>
      </w:r>
    </w:p>
    <w:p w:rsidR="00886FA1" w:rsidRPr="00DA3DE4" w:rsidRDefault="00DE6BD4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Bank Spółdzielczy w Żaganiu oddział terenowy w Nowogrodzie Bobrzańskim</w:t>
      </w:r>
    </w:p>
    <w:p w:rsidR="00331ECD" w:rsidRPr="00331ECD" w:rsidRDefault="00DE6BD4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nr 97 9657 0007 0020</w:t>
      </w:r>
      <w:r w:rsidR="00886FA1" w:rsidRPr="00DA3DE4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0200 0693 0001</w:t>
      </w: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  <w:tab w:val="left" w:pos="567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 przypadku wadium wnoszonego w pieniądzu, jako termin wniesienia wadium przyjęty zostaje termin uznania kwoty na rachunku Zamawiającego.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W przypadku wniesienia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wadium w formie innej niż pieniądz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-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oryginał dokumentu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potwierdzającego wniesienie wadium należy złożyć przed upływem terminu składania ofert w siedzibie </w:t>
      </w:r>
      <w:r w:rsidRPr="00DA3DE4">
        <w:rPr>
          <w:rFonts w:ascii="Verdana" w:eastAsia="Times New Roman" w:hAnsi="Verdana" w:cs="Verdana"/>
          <w:sz w:val="20"/>
          <w:szCs w:val="20"/>
          <w:lang w:eastAsia="zh-CN"/>
        </w:rPr>
        <w:t xml:space="preserve">Zamawiającego w pok. nr </w:t>
      </w:r>
      <w:r w:rsidR="00DE6BD4" w:rsidRPr="00DA3DE4">
        <w:rPr>
          <w:rFonts w:ascii="Verdana" w:eastAsia="Times New Roman" w:hAnsi="Verdana" w:cs="Verdana"/>
          <w:sz w:val="20"/>
          <w:szCs w:val="20"/>
          <w:lang w:eastAsia="zh-CN"/>
        </w:rPr>
        <w:t>5</w:t>
      </w:r>
      <w:r w:rsidRPr="00DA3DE4">
        <w:rPr>
          <w:rFonts w:ascii="Verdana" w:eastAsia="Times New Roman" w:hAnsi="Verdana" w:cs="Verdana"/>
          <w:sz w:val="20"/>
          <w:szCs w:val="20"/>
          <w:lang w:eastAsia="zh-CN"/>
        </w:rPr>
        <w:t xml:space="preserve"> lub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dołączyć do oferty w osobnej kopercie. Dokument ten powinien być opatrzony klauzulami „nieodwołalnie” i „bezwarunkowo” i nie może zawierać w swej treści zapisów dotyczących oświadczeń Beneficjenta lub ich kopii potwierdzanych przez notariusza. Dokument ten musi być wykonalny na terenie Rzeczypospolitej Polskiej.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 przypadku Wykonawców ubiegających się wspólnie o udzielenie zamówienia, wadium (w każdej z dopuszczalnych form) może być wniesione przez jednego, kilku lub wszystkich Wykonawców, pod warunkiem, iż łączna wysokość wniesionego wadium odpowiadać będzie wymaganej kwocie. W takim przypadku składając wadium należy wskazać w imieniu kogo i tytułem jakiego postępowania jest wnoszone.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 przypadku wniesienia wadium w formie innej niż pieniądz przez konsorcja – dokument wadialny wystawiony na rzecz jednego z członków konsorcjum jest  wystarczającym zabezpieczeniem oferty.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12. Termin związania ofertą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firstLine="3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firstLine="3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1.Wykonawca składając ofertę pozostaje nią związany przez okres 30 dni. Termin związania ofertą rozpoczyna swój bieg wraz z dniem wskazanym jako termin składania ofert.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13. Informacje o sposobie porozumiewania się Zamawiającego z Wykonawcami oraz przekazywania oświadczeń i dokumentów, a także wskazanie osoby uprawnionej do porozumiewania się z Wykonawcami</w:t>
      </w:r>
    </w:p>
    <w:p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</w:rPr>
      </w:pP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>1.</w:t>
      </w:r>
      <w:r w:rsidRPr="00901C3B">
        <w:rPr>
          <w:rFonts w:ascii="Verdana" w:eastAsia="Times New Roman" w:hAnsi="Verdana" w:cs="Verdana"/>
          <w:sz w:val="20"/>
          <w:szCs w:val="20"/>
        </w:rPr>
        <w:t>W prowadzonym postępowaniu wszelkie oświadczenia, wnioski, zawiadomienia oraz informacje przekazywane będą drogą elektroniczną. W przypadku, gdyby wykonawca nie posiadał poczty elektronicznej musi to zgłosić zamawiającemu. W takiej sytuacji porozumiewanie będzie następowało za  pomocą faksu. Strona, która otrzymuje dokumenty lub informacje pocztą elektroniczną, lub wyjątko</w:t>
      </w:r>
      <w:r w:rsidR="00A0141C" w:rsidRPr="00901C3B">
        <w:rPr>
          <w:rFonts w:ascii="Verdana" w:eastAsia="Times New Roman" w:hAnsi="Verdana" w:cs="Verdana"/>
          <w:sz w:val="20"/>
          <w:szCs w:val="20"/>
        </w:rPr>
        <w:t xml:space="preserve">wo faksem, zobowiązana jest na </w:t>
      </w:r>
      <w:r w:rsidRPr="00901C3B">
        <w:rPr>
          <w:rFonts w:ascii="Verdana" w:eastAsia="Times New Roman" w:hAnsi="Verdana" w:cs="Verdana"/>
          <w:sz w:val="20"/>
          <w:szCs w:val="20"/>
        </w:rPr>
        <w:t>wezwanie strony przekazującej dokument lub informację do niezwłocznego potwierdzenia faktu ich otrzymania.</w:t>
      </w:r>
    </w:p>
    <w:p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</w:rPr>
      </w:pPr>
      <w:r w:rsidRPr="00901C3B">
        <w:rPr>
          <w:rFonts w:ascii="Verdana" w:eastAsia="Times New Roman" w:hAnsi="Verdana" w:cs="Verdana"/>
          <w:sz w:val="20"/>
          <w:szCs w:val="20"/>
        </w:rPr>
        <w:t>2.W przypadku  nie podania przez Wykonawcę  adresu poczty elektronicznej i numeru fax Wykonawca przyjmuje</w:t>
      </w:r>
      <w:r w:rsidR="00A0141C" w:rsidRPr="00901C3B">
        <w:rPr>
          <w:rFonts w:ascii="Verdana" w:eastAsia="Times New Roman" w:hAnsi="Verdana" w:cs="Verdana"/>
          <w:sz w:val="20"/>
          <w:szCs w:val="20"/>
        </w:rPr>
        <w:t xml:space="preserve"> na siebie ryzyko przekazywania</w:t>
      </w:r>
      <w:r w:rsidRPr="00901C3B">
        <w:rPr>
          <w:rFonts w:ascii="Verdana" w:eastAsia="Times New Roman" w:hAnsi="Verdana" w:cs="Verdana"/>
          <w:sz w:val="20"/>
          <w:szCs w:val="20"/>
        </w:rPr>
        <w:t xml:space="preserve"> korespondencji poprzez wywieszenie jej na stronie internetowej Zamawiającego</w:t>
      </w:r>
      <w:r w:rsidRPr="00901C3B">
        <w:rPr>
          <w:rFonts w:ascii="Times New Roman" w:eastAsia="Times New Roman" w:hAnsi="Times New Roman" w:cs="Calibri"/>
          <w:sz w:val="20"/>
          <w:szCs w:val="20"/>
          <w:lang w:eastAsia="zh-CN"/>
        </w:rPr>
        <w:t>.</w:t>
      </w:r>
      <w:r w:rsidRPr="00901C3B">
        <w:rPr>
          <w:rFonts w:ascii="Verdana" w:eastAsia="Times New Roman" w:hAnsi="Verdana" w:cs="Verdana"/>
          <w:sz w:val="20"/>
          <w:szCs w:val="20"/>
        </w:rPr>
        <w:t xml:space="preserve"> </w:t>
      </w:r>
    </w:p>
    <w:p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901C3B">
        <w:rPr>
          <w:rFonts w:ascii="Verdana" w:eastAsia="Times New Roman" w:hAnsi="Verdana" w:cs="Verdana"/>
          <w:sz w:val="20"/>
          <w:szCs w:val="20"/>
        </w:rPr>
        <w:t>3.</w:t>
      </w:r>
      <w:r w:rsidRPr="00901C3B">
        <w:rPr>
          <w:rFonts w:ascii="Verdana" w:eastAsia="Times New Roman" w:hAnsi="Verdana" w:cs="Verdana"/>
          <w:sz w:val="20"/>
          <w:szCs w:val="20"/>
          <w:u w:val="single"/>
        </w:rPr>
        <w:t xml:space="preserve">Za datę powzięcia wiadomości uważa się dzień, w którym strony postępowania otrzymały informację za pomocą </w:t>
      </w:r>
      <w:r w:rsidR="00A0141C" w:rsidRPr="00901C3B">
        <w:rPr>
          <w:rFonts w:ascii="Verdana" w:eastAsia="Times New Roman" w:hAnsi="Verdana" w:cs="Verdana"/>
          <w:sz w:val="20"/>
          <w:szCs w:val="20"/>
          <w:u w:val="single"/>
        </w:rPr>
        <w:t>poczty elektronicznej lub faksu</w:t>
      </w:r>
      <w:r w:rsidRPr="00901C3B">
        <w:rPr>
          <w:rFonts w:ascii="Verdana" w:eastAsia="Times New Roman" w:hAnsi="Verdana" w:cs="Verdana"/>
          <w:sz w:val="20"/>
          <w:szCs w:val="20"/>
          <w:u w:val="single"/>
        </w:rPr>
        <w:t xml:space="preserve">, a w przypadku   nie podania przez Wykonawcę  adresu poczty elektronicznej i numeru fax-datę wywieszenie jej na stronie internetowej Zamawiającego. </w:t>
      </w: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Korespondencję uważa się za złożoną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w terminie, jeżeli jej treść dotarła do Zamawiającego lub Wykonawcy przed upływem terminu. </w:t>
      </w:r>
    </w:p>
    <w:p w:rsidR="00331ECD" w:rsidRPr="00901C3B" w:rsidRDefault="00331ECD" w:rsidP="00901C3B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4. Zamawiający  będzie odbierał  korespondencję drogą elektroniczną na adres: </w:t>
      </w:r>
      <w:r w:rsidR="00B75E05" w:rsidRPr="00901C3B">
        <w:rPr>
          <w:rFonts w:ascii="Verdana" w:eastAsia="Times New Roman" w:hAnsi="Verdana" w:cs="Calibri"/>
          <w:sz w:val="20"/>
          <w:szCs w:val="20"/>
          <w:lang w:eastAsia="zh-CN"/>
        </w:rPr>
        <w:t>now.bobrz.um@post.pl</w:t>
      </w: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 lub za pomocą </w:t>
      </w:r>
      <w:proofErr w:type="spellStart"/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>faxu</w:t>
      </w:r>
      <w:proofErr w:type="spellEnd"/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 nr</w:t>
      </w:r>
      <w:r w:rsidR="00B75E05"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 68/3276663 wew. 131</w:t>
      </w:r>
      <w:r w:rsidR="00901C3B" w:rsidRPr="00901C3B">
        <w:rPr>
          <w:rFonts w:ascii="Verdana" w:eastAsia="Times New Roman" w:hAnsi="Verdana" w:cs="Verdana"/>
          <w:sz w:val="20"/>
          <w:szCs w:val="20"/>
          <w:lang w:eastAsia="zh-CN"/>
        </w:rPr>
        <w:t>.</w:t>
      </w:r>
    </w:p>
    <w:p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>5. SIWZ wraz z załącznikami można także odebrać w s</w:t>
      </w:r>
      <w:r w:rsidR="00B75E05"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iedzibie Zamawiającego pokój 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="00B75E05" w:rsidRPr="00901C3B">
        <w:rPr>
          <w:rFonts w:ascii="Verdana" w:eastAsia="Times New Roman" w:hAnsi="Verdana" w:cs="Verdana"/>
          <w:sz w:val="20"/>
          <w:szCs w:val="20"/>
          <w:lang w:eastAsia="zh-CN"/>
        </w:rPr>
        <w:t>nr</w:t>
      </w:r>
      <w:r w:rsidR="00E83A58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B75E05" w:rsidRPr="00901C3B">
        <w:rPr>
          <w:rFonts w:ascii="Verdana" w:eastAsia="Times New Roman" w:hAnsi="Verdana" w:cs="Verdana"/>
          <w:sz w:val="20"/>
          <w:szCs w:val="20"/>
          <w:lang w:eastAsia="zh-CN"/>
        </w:rPr>
        <w:t>16</w:t>
      </w: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>, w godzinach urzędowania Zamawiającego.</w:t>
      </w:r>
    </w:p>
    <w:p w:rsidR="00FB7CBE" w:rsidRPr="000C0D7D" w:rsidRDefault="00FB7CBE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color w:val="FF0000"/>
          <w:sz w:val="20"/>
          <w:szCs w:val="20"/>
          <w:lang w:eastAsia="zh-CN"/>
        </w:rPr>
      </w:pPr>
    </w:p>
    <w:p w:rsidR="00FB7CBE" w:rsidRDefault="00FB7CBE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FB7CBE" w:rsidRPr="00331ECD" w:rsidRDefault="00FB7CBE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14. Opis sposobu przygotowania ofert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lastRenderedPageBreak/>
        <w:t>Opakowanie i adresowanie oferty.</w:t>
      </w:r>
    </w:p>
    <w:p w:rsidR="00331ECD" w:rsidRPr="00331ECD" w:rsidRDefault="00331ECD" w:rsidP="00331ECD">
      <w:pPr>
        <w:suppressAutoHyphens/>
        <w:spacing w:after="0" w:line="240" w:lineRule="auto"/>
        <w:ind w:left="539"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Ofertę należy umieścić w zamkniętym, nieprzezroczystym opakowaniu (np. koperta) zaadresowanym i opisanym:</w:t>
      </w:r>
    </w:p>
    <w:p w:rsidR="00331ECD" w:rsidRPr="00331ECD" w:rsidRDefault="00331ECD" w:rsidP="00331ECD">
      <w:pPr>
        <w:suppressAutoHyphens/>
        <w:spacing w:after="0" w:line="240" w:lineRule="auto"/>
        <w:ind w:left="539"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886FA1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Adresat: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886FA1">
        <w:rPr>
          <w:rFonts w:ascii="Verdana" w:eastAsia="Times New Roman" w:hAnsi="Verdana" w:cs="Verdana"/>
          <w:sz w:val="20"/>
          <w:szCs w:val="20"/>
          <w:lang w:eastAsia="zh-CN"/>
        </w:rPr>
        <w:t xml:space="preserve">Urząd Miejski w Nowogrodzie Bobrzańskim </w:t>
      </w:r>
    </w:p>
    <w:p w:rsidR="00331ECD" w:rsidRDefault="00886FA1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  <w:r>
        <w:rPr>
          <w:rFonts w:ascii="Verdana" w:eastAsia="Times New Roman" w:hAnsi="Verdana" w:cs="Verdana"/>
          <w:sz w:val="20"/>
          <w:szCs w:val="20"/>
          <w:lang w:eastAsia="zh-CN"/>
        </w:rPr>
        <w:t>ul. Słowackiego 11</w:t>
      </w:r>
    </w:p>
    <w:p w:rsidR="00886FA1" w:rsidRPr="00331ECD" w:rsidRDefault="00886FA1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  <w:r>
        <w:rPr>
          <w:rFonts w:ascii="Verdana" w:eastAsia="Times New Roman" w:hAnsi="Verdana" w:cs="Verdana"/>
          <w:sz w:val="20"/>
          <w:szCs w:val="20"/>
          <w:lang w:eastAsia="zh-CN"/>
        </w:rPr>
        <w:t>66-010 Nowogród Bobrzański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Nadawca: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864"/>
          <w:tab w:val="left" w:pos="4032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Nazwa i adres Wykonawcy (</w:t>
      </w:r>
      <w:proofErr w:type="spellStart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np.pieczęć</w:t>
      </w:r>
      <w:proofErr w:type="spellEnd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).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OFERTA NA ZADANIE PN.: </w:t>
      </w:r>
    </w:p>
    <w:p w:rsidR="00481167" w:rsidRPr="00481167" w:rsidRDefault="000C0D7D" w:rsidP="00481167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 xml:space="preserve">Modernizacja drogi do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Krzywańca</w:t>
      </w:r>
      <w:proofErr w:type="spellEnd"/>
      <w:r w:rsidR="00480588">
        <w:rPr>
          <w:rFonts w:ascii="Verdana" w:eastAsia="Verdana" w:hAnsi="Verdana" w:cs="Verdana"/>
          <w:b/>
          <w:bCs/>
          <w:sz w:val="20"/>
          <w:szCs w:val="20"/>
          <w:u w:val="single"/>
        </w:rPr>
        <w:t xml:space="preserve"> – etap II</w:t>
      </w: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.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</w:p>
    <w:p w:rsid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NIE OTWIERAĆ PRZED TERMINEM OTWARCIA OFERT</w:t>
      </w:r>
    </w:p>
    <w:p w:rsidR="000C0D7D" w:rsidRPr="00331ECD" w:rsidRDefault="000C0D7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Data: </w:t>
      </w:r>
      <w:r w:rsidR="00DB427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27</w:t>
      </w:r>
      <w:r w:rsidR="00AD7307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.06.2014r.</w:t>
      </w:r>
      <w:r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godz. </w:t>
      </w:r>
      <w:r w:rsidR="00AD7307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</w:t>
      </w:r>
      <w:r w:rsidR="00DB427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3</w:t>
      </w:r>
      <w:r w:rsidR="00AD7307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:</w:t>
      </w:r>
      <w:r w:rsidR="00DB427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0</w:t>
      </w:r>
      <w:r w:rsidR="00E83A58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0</w:t>
      </w:r>
    </w:p>
    <w:p w:rsidR="00331ECD" w:rsidRDefault="00331ECD" w:rsidP="00331ECD">
      <w:pPr>
        <w:suppressAutoHyphens/>
        <w:spacing w:before="62" w:after="0" w:line="240" w:lineRule="auto"/>
        <w:ind w:right="57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331ECD">
        <w:rPr>
          <w:rFonts w:ascii="Verdana" w:eastAsia="Times New Roman" w:hAnsi="Verdana" w:cs="Verdana"/>
          <w:sz w:val="20"/>
          <w:szCs w:val="24"/>
          <w:lang w:eastAsia="zh-CN"/>
        </w:rPr>
        <w:t xml:space="preserve">W przypadku braku tej informacji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</w:t>
      </w:r>
      <w:r w:rsidRPr="00331ECD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amawiający nie ponosi odpowiedzialności za zdarzenia mogące wyniknąć z powodu tego braku, np. przypadkowe otwarcie oferty przed wyznaczonym terminem otwarcia, a w przypadku składania oferty pocztą lub pocztą kurierską - jej nieotwarcie w trakcie sesji otwarcia ofert. </w:t>
      </w:r>
    </w:p>
    <w:p w:rsidR="00DD7836" w:rsidRPr="00331ECD" w:rsidRDefault="00DD7836" w:rsidP="00331ECD">
      <w:pPr>
        <w:suppressAutoHyphens/>
        <w:spacing w:before="62" w:after="0" w:line="240" w:lineRule="auto"/>
        <w:ind w:right="57"/>
        <w:jc w:val="both"/>
        <w:rPr>
          <w:rFonts w:ascii="Verdana" w:eastAsia="Times New Roman" w:hAnsi="Verdana" w:cs="Verdana"/>
          <w:sz w:val="20"/>
          <w:szCs w:val="24"/>
          <w:lang w:eastAsia="zh-CN"/>
        </w:rPr>
      </w:pPr>
    </w:p>
    <w:p w:rsidR="00331ECD" w:rsidRPr="00331ECD" w:rsidRDefault="00331ECD" w:rsidP="00331ECD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Podpisy</w:t>
      </w:r>
    </w:p>
    <w:p w:rsidR="00331ECD" w:rsidRPr="00331ECD" w:rsidRDefault="00331ECD" w:rsidP="00331ECD">
      <w:pPr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Oferta i oświadczenia muszą być podpisane przez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osobę/osoby upoważnione do reprezentowania Wykonawcy w obrocie prawnym. Wykonawca winien dołączyć do oferty dokument określający zasady reprezentacji oraz osoby uprawnione do reprezentacji wykonawcy, a jeżeli wykonawcę reprezentuje pełnomocnik - także pełnomocnictwo, określające zakres umocowania podpisane przez osoby uprawnione do reprezentowania wykonawcy. </w:t>
      </w:r>
    </w:p>
    <w:p w:rsidR="00331ECD" w:rsidRPr="00331ECD" w:rsidRDefault="00331ECD" w:rsidP="00331ECD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/>
          <w:bCs/>
          <w:sz w:val="24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Forma dokumentów i oświadczeń.</w:t>
      </w:r>
    </w:p>
    <w:p w:rsidR="00331ECD" w:rsidRPr="00331ECD" w:rsidRDefault="00331ECD" w:rsidP="00331ECD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Dokumenty i oświadczenia dołączone do oferty mają być w formie oryginałów lub kserokopii potwierdzonej „za zgodność z oryginałem”, </w:t>
      </w:r>
    </w:p>
    <w:p w:rsidR="00331ECD" w:rsidRPr="00331ECD" w:rsidRDefault="00331ECD" w:rsidP="00331ECD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 przypadku dokumentów lub oświadczeń sporządzonych w językach obcych należy dołączyć tłumaczenie na język polski podpisane przez Wykonawcę.</w:t>
      </w:r>
    </w:p>
    <w:p w:rsidR="00331ECD" w:rsidRPr="00331ECD" w:rsidRDefault="00331ECD" w:rsidP="00331ECD">
      <w:pPr>
        <w:suppressAutoHyphens/>
        <w:spacing w:after="0" w:line="240" w:lineRule="auto"/>
        <w:ind w:left="1080"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Zaleca się, aby:</w:t>
      </w:r>
    </w:p>
    <w:p w:rsidR="00331ECD" w:rsidRPr="00331ECD" w:rsidRDefault="00331ECD" w:rsidP="00331ECD">
      <w:pPr>
        <w:tabs>
          <w:tab w:val="left" w:pos="90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a) ewentualne poprawki i skreślenia lub zmiany w tekście oferty (i w załącznikach do oferty) były parafowane przez osobę upoważnioną do reprezentowania Wykonawcy lub posiadającą Pełnomocnictwo,</w:t>
      </w:r>
    </w:p>
    <w:p w:rsidR="00331ECD" w:rsidRPr="00331ECD" w:rsidRDefault="00331ECD" w:rsidP="00331ECD">
      <w:pPr>
        <w:numPr>
          <w:ilvl w:val="0"/>
          <w:numId w:val="9"/>
        </w:numPr>
        <w:tabs>
          <w:tab w:val="left" w:pos="90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każda zapisana strona oferty (wraz z załącznikami do oferty) była parafowana i ponumerowana kolejnymi numerami,</w:t>
      </w:r>
    </w:p>
    <w:p w:rsidR="00331ECD" w:rsidRPr="00331ECD" w:rsidRDefault="00331ECD" w:rsidP="00331ECD">
      <w:pPr>
        <w:numPr>
          <w:ilvl w:val="0"/>
          <w:numId w:val="9"/>
        </w:numPr>
        <w:tabs>
          <w:tab w:val="left" w:pos="90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kartki oferty były spięte (z zastrzeżeniem, że część stanowiąca tajemnicę przedsiębiorstwa może stanowić odrębną część oferty),</w:t>
      </w:r>
    </w:p>
    <w:p w:rsidR="00331ECD" w:rsidRPr="00331ECD" w:rsidRDefault="00331ECD" w:rsidP="00331ECD">
      <w:pPr>
        <w:tabs>
          <w:tab w:val="left" w:pos="90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d) oferta została opracowana zgodnie ze wzorem załączonym do specyfikacji (wzór stanowi </w:t>
      </w:r>
      <w:r w:rsidRPr="00331ECD">
        <w:rPr>
          <w:rFonts w:ascii="Verdana" w:eastAsia="Times New Roman" w:hAnsi="Verdana" w:cs="Verdana"/>
          <w:b/>
          <w:bCs/>
          <w:i/>
          <w:sz w:val="20"/>
          <w:szCs w:val="20"/>
          <w:lang w:eastAsia="zh-CN"/>
        </w:rPr>
        <w:t xml:space="preserve">Załącznik Nr 1 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do SIWZ).</w:t>
      </w:r>
    </w:p>
    <w:p w:rsidR="00331ECD" w:rsidRPr="00331ECD" w:rsidRDefault="00331ECD" w:rsidP="00331ECD">
      <w:pPr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15. Miejsce oraz termin składania i otwarcia ofert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0C0D7D">
      <w:pPr>
        <w:shd w:val="clear" w:color="auto" w:fill="FFFFFF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Verdana"/>
          <w:b/>
          <w:bCs/>
          <w:sz w:val="24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1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. Ofertę należy złożyć 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Zamawiającem</w:t>
      </w: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u,</w:t>
      </w:r>
      <w:r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w </w:t>
      </w:r>
      <w:r w:rsidR="00886FA1"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Urzędzie Miejskim w Nowogrodzie Bobrzańskim ul. Słowackiego 11</w:t>
      </w:r>
      <w:r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</w:t>
      </w: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pokój nr </w:t>
      </w:r>
      <w:r w:rsidR="00886FA1"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5</w:t>
      </w: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,</w:t>
      </w:r>
      <w:r w:rsidRPr="00DD7836">
        <w:rPr>
          <w:rFonts w:ascii="Verdana" w:eastAsia="Times New Roman" w:hAnsi="Verdana" w:cs="Verdana"/>
          <w:b/>
          <w:bCs/>
          <w:color w:val="FF0000"/>
          <w:sz w:val="20"/>
          <w:szCs w:val="20"/>
          <w:lang w:eastAsia="zh-CN"/>
        </w:rPr>
        <w:t xml:space="preserve"> </w:t>
      </w:r>
      <w:r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w terminie do dnia </w:t>
      </w:r>
      <w:r w:rsidR="00DB427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27</w:t>
      </w:r>
      <w:r w:rsidR="00CA5D7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.06.2014</w:t>
      </w:r>
      <w:r w:rsidR="00DD7836"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</w:t>
      </w:r>
      <w:r w:rsidRPr="00DD7836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roku,</w:t>
      </w:r>
      <w:r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godz. </w:t>
      </w:r>
      <w:r w:rsidR="009A7B08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</w:t>
      </w:r>
      <w:r w:rsidR="00DB427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2</w:t>
      </w:r>
      <w:r w:rsidR="007546DA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:</w:t>
      </w:r>
      <w:r w:rsidR="00DB427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3</w:t>
      </w:r>
      <w:r w:rsidR="00886FA1"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0</w:t>
      </w:r>
      <w:r w:rsidR="000C0D7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.</w:t>
      </w:r>
    </w:p>
    <w:p w:rsidR="00331ECD" w:rsidRPr="00331ECD" w:rsidRDefault="00331ECD" w:rsidP="000C0D7D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Złożona oferta zostanie zarejestrowana (dzień, godzina) oraz otrzyma kolejny numer.</w:t>
      </w:r>
    </w:p>
    <w:p w:rsidR="00331ECD" w:rsidRPr="00DD7836" w:rsidRDefault="00331ECD" w:rsidP="00331ECD">
      <w:pPr>
        <w:numPr>
          <w:ilvl w:val="0"/>
          <w:numId w:val="8"/>
        </w:numPr>
        <w:tabs>
          <w:tab w:val="left" w:pos="359"/>
        </w:tabs>
        <w:suppressAutoHyphens/>
        <w:spacing w:after="0" w:line="240" w:lineRule="auto"/>
        <w:ind w:left="359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Otwarcie ofert nastąpi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</w:t>
      </w:r>
      <w:r w:rsidR="00886FA1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Urzędzie Miejskim w Nowogrodzie Bobrzańskim </w:t>
      </w:r>
      <w:r w:rsidR="000C0D7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br/>
      </w:r>
      <w:r w:rsidR="00886FA1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ul. Słowackiego 11 pok. Nr 2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</w:t>
      </w:r>
      <w:r w:rsidR="000C0D7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dnia </w:t>
      </w:r>
      <w:r w:rsidR="00DB427D">
        <w:rPr>
          <w:rFonts w:ascii="Verdana" w:eastAsia="Times New Roman" w:hAnsi="Verdana" w:cs="Verdana"/>
          <w:b/>
          <w:sz w:val="20"/>
          <w:szCs w:val="20"/>
          <w:lang w:eastAsia="zh-CN"/>
        </w:rPr>
        <w:t>27</w:t>
      </w:r>
      <w:r w:rsidR="00CA5D76">
        <w:rPr>
          <w:rFonts w:ascii="Verdana" w:eastAsia="Times New Roman" w:hAnsi="Verdana" w:cs="Verdana"/>
          <w:b/>
          <w:sz w:val="20"/>
          <w:szCs w:val="20"/>
          <w:lang w:eastAsia="zh-CN"/>
        </w:rPr>
        <w:t>.06.2014 roku</w:t>
      </w:r>
      <w:r w:rsidRPr="00DD7836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, godz. </w:t>
      </w:r>
      <w:r w:rsidR="00FE745D">
        <w:rPr>
          <w:rFonts w:ascii="Verdana" w:eastAsia="Times New Roman" w:hAnsi="Verdana" w:cs="Verdana"/>
          <w:b/>
          <w:sz w:val="20"/>
          <w:szCs w:val="20"/>
          <w:lang w:eastAsia="zh-CN"/>
        </w:rPr>
        <w:t>1</w:t>
      </w:r>
      <w:r w:rsidR="00DB427D">
        <w:rPr>
          <w:rFonts w:ascii="Verdana" w:eastAsia="Times New Roman" w:hAnsi="Verdana" w:cs="Verdana"/>
          <w:b/>
          <w:sz w:val="20"/>
          <w:szCs w:val="20"/>
          <w:lang w:eastAsia="zh-CN"/>
        </w:rPr>
        <w:t>3</w:t>
      </w:r>
      <w:r w:rsidR="007546DA">
        <w:rPr>
          <w:rFonts w:ascii="Verdana" w:eastAsia="Times New Roman" w:hAnsi="Verdana" w:cs="Verdana"/>
          <w:b/>
          <w:sz w:val="20"/>
          <w:szCs w:val="20"/>
          <w:lang w:eastAsia="zh-CN"/>
        </w:rPr>
        <w:t>:</w:t>
      </w:r>
      <w:r w:rsidR="00DB427D">
        <w:rPr>
          <w:rFonts w:ascii="Verdana" w:eastAsia="Times New Roman" w:hAnsi="Verdana" w:cs="Verdana"/>
          <w:b/>
          <w:sz w:val="20"/>
          <w:szCs w:val="20"/>
          <w:lang w:eastAsia="zh-CN"/>
        </w:rPr>
        <w:t>0</w:t>
      </w:r>
      <w:r w:rsidR="00E83A58">
        <w:rPr>
          <w:rFonts w:ascii="Verdana" w:eastAsia="Times New Roman" w:hAnsi="Verdana" w:cs="Verdana"/>
          <w:b/>
          <w:sz w:val="20"/>
          <w:szCs w:val="20"/>
          <w:lang w:eastAsia="zh-CN"/>
        </w:rPr>
        <w:t>0</w:t>
      </w:r>
      <w:r w:rsidR="000C0D7D">
        <w:rPr>
          <w:rFonts w:ascii="Verdana" w:eastAsia="Times New Roman" w:hAnsi="Verdana" w:cs="Verdana"/>
          <w:b/>
          <w:sz w:val="20"/>
          <w:szCs w:val="20"/>
          <w:lang w:eastAsia="zh-CN"/>
        </w:rPr>
        <w:t>.</w:t>
      </w:r>
    </w:p>
    <w:p w:rsidR="00331ECD" w:rsidRPr="00DD7836" w:rsidRDefault="00331ECD" w:rsidP="00331ECD">
      <w:pPr>
        <w:numPr>
          <w:ilvl w:val="0"/>
          <w:numId w:val="8"/>
        </w:numPr>
        <w:tabs>
          <w:tab w:val="left" w:pos="359"/>
        </w:tabs>
        <w:suppressAutoHyphens/>
        <w:spacing w:after="0" w:line="240" w:lineRule="auto"/>
        <w:ind w:left="359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>Wykonawcy mogą być obecni przy otwieraniu ofert.</w:t>
      </w:r>
    </w:p>
    <w:p w:rsidR="00331ECD" w:rsidRPr="00331ECD" w:rsidRDefault="00331ECD" w:rsidP="00331ECD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Verdana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Bezpośrednio przed otwarciem ofert Zamawiający poda kwotę, jaką zamierza przeznaczyć na sfinansowanie zamówienia.</w:t>
      </w:r>
    </w:p>
    <w:p w:rsidR="00331ECD" w:rsidRPr="00331ECD" w:rsidRDefault="00331ECD" w:rsidP="00331ECD">
      <w:pPr>
        <w:numPr>
          <w:ilvl w:val="0"/>
          <w:numId w:val="8"/>
        </w:numPr>
        <w:tabs>
          <w:tab w:val="left" w:pos="360"/>
          <w:tab w:val="left" w:pos="54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Verdana" w:hAnsi="Verdana" w:cs="Verdana"/>
          <w:sz w:val="20"/>
          <w:szCs w:val="20"/>
          <w:lang w:eastAsia="zh-CN"/>
        </w:rPr>
        <w:lastRenderedPageBreak/>
        <w:t xml:space="preserve">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Otwierając oferty Zamawiający poda nazwy (firmy) oraz adresy Wykonawców, którzy złożyli oferty a także informacje dotyczące cen.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16. Opis sposobu obliczania ceny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1. Wykonawca określi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cenę oferty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wraz z należnym podatkiem </w:t>
      </w:r>
      <w:r w:rsidR="002A4BAE">
        <w:rPr>
          <w:rFonts w:ascii="Verdana" w:eastAsia="Times New Roman" w:hAnsi="Verdana" w:cs="Verdana"/>
          <w:sz w:val="20"/>
          <w:szCs w:val="20"/>
          <w:lang w:eastAsia="zh-CN"/>
        </w:rPr>
        <w:t>VAT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(brutto), która stanowić będzie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wynagrodzenie ryczałtowe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za realizację całego przedmiotu zamówienia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, podając ją w zapisie liczbowym i słownie z dokładnością do dwóch miejsc po przecinku. 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2. Za najkorzystniejszą ofertę Zamawiający uzna tą ofertę, w której cena  ofertowa wraz z należnym podatkiem </w:t>
      </w:r>
      <w:r w:rsidR="002A4BAE">
        <w:rPr>
          <w:rFonts w:ascii="Verdana" w:eastAsia="Times New Roman" w:hAnsi="Verdana" w:cs="Verdana"/>
          <w:sz w:val="20"/>
          <w:szCs w:val="20"/>
          <w:lang w:eastAsia="zh-CN"/>
        </w:rPr>
        <w:t>VAT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oferowana przez Wykonawcę w „Formularzu Ofertowym” będzie najtańsza.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3. Cena oferty powinna obejmować wszystkie koszty i składniki związane z realizacją zamówienia, w tym m.in. podatek </w:t>
      </w:r>
      <w:r w:rsidR="002A4BAE">
        <w:rPr>
          <w:rFonts w:ascii="Verdana" w:eastAsia="Times New Roman" w:hAnsi="Verdana" w:cs="Verdana"/>
          <w:sz w:val="20"/>
          <w:szCs w:val="20"/>
          <w:lang w:eastAsia="zh-CN"/>
        </w:rPr>
        <w:t>VAT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, upusty, rabaty.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5. Definicję ryczałtu określa art. 632 Kodeksu cywilnego.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6. Strony ustalają, że obowiązującą formą wynagrodzenia jest  ryczałt.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17. Opis kryteriów, którymi Zamawiający będzie się kierował przy wyborze oferty, wraz z podaniem znaczenia tych kryteriów i sposobu oceny ofert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1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Punkty przyznawane będą liczone według następującego wzoru: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62"/>
        <w:gridCol w:w="6188"/>
      </w:tblGrid>
      <w:tr w:rsidR="00331ECD" w:rsidRPr="00331ECD" w:rsidTr="0044552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31ECD" w:rsidRPr="00331ECD" w:rsidRDefault="00331ECD" w:rsidP="00331ECD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Nr kryterium: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31ECD" w:rsidRPr="00331ECD" w:rsidRDefault="00331ECD" w:rsidP="00331ECD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Wzór:</w:t>
            </w:r>
          </w:p>
        </w:tc>
      </w:tr>
      <w:tr w:rsidR="00331ECD" w:rsidRPr="00331ECD" w:rsidTr="0044552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CD" w:rsidRPr="00331ECD" w:rsidRDefault="00331ECD" w:rsidP="00331ECD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Cena </w:t>
            </w:r>
            <w:r w:rsidRPr="00331ECD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  <w:t>za całość zadania</w:t>
            </w: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 (koszt) = 100%</w:t>
            </w:r>
          </w:p>
          <w:p w:rsidR="00331ECD" w:rsidRPr="00331ECD" w:rsidRDefault="00331ECD" w:rsidP="00331ECD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ECD" w:rsidRPr="00331ECD" w:rsidRDefault="00331ECD" w:rsidP="00331ECD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Liczba punktów = ( </w:t>
            </w:r>
            <w:proofErr w:type="spellStart"/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Cmin</w:t>
            </w:r>
            <w:proofErr w:type="spellEnd"/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/</w:t>
            </w:r>
            <w:proofErr w:type="spellStart"/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Cof</w:t>
            </w:r>
            <w:proofErr w:type="spellEnd"/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 )  * 100</w:t>
            </w:r>
          </w:p>
          <w:p w:rsidR="00331ECD" w:rsidRPr="00331ECD" w:rsidRDefault="00331ECD" w:rsidP="00331ECD">
            <w:pPr>
              <w:suppressAutoHyphens/>
              <w:spacing w:after="0" w:line="240" w:lineRule="auto"/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gdzie:</w:t>
            </w:r>
          </w:p>
          <w:p w:rsidR="00331ECD" w:rsidRPr="00331ECD" w:rsidRDefault="00331ECD" w:rsidP="00331ECD">
            <w:pPr>
              <w:suppressAutoHyphens/>
              <w:spacing w:after="0" w:line="240" w:lineRule="auto"/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  <w:t xml:space="preserve"> </w:t>
            </w: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- </w:t>
            </w:r>
            <w:proofErr w:type="spellStart"/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Cmin</w:t>
            </w:r>
            <w:proofErr w:type="spellEnd"/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 - najniższa cena spośród wszystkich ofert</w:t>
            </w:r>
          </w:p>
          <w:p w:rsidR="00331ECD" w:rsidRPr="00331ECD" w:rsidRDefault="00331ECD" w:rsidP="00331E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0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  <w:t xml:space="preserve"> </w:t>
            </w: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- </w:t>
            </w:r>
            <w:proofErr w:type="spellStart"/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Cof</w:t>
            </w:r>
            <w:proofErr w:type="spellEnd"/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 -  cena podana w ofercie</w:t>
            </w:r>
          </w:p>
        </w:tc>
      </w:tr>
    </w:tbl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2. Oferta z najniższą ceną zostanie wybrana jako najkorzystniejsza.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18. Informacje o formalnościach, jakie zostaną dopełnione po wyborze oferty w celu zawarcia umowy w sprawie zamówienia publicznego</w:t>
      </w:r>
    </w:p>
    <w:p w:rsidR="00331ECD" w:rsidRPr="00331ECD" w:rsidRDefault="00331ECD" w:rsidP="00331ECD">
      <w:pPr>
        <w:tabs>
          <w:tab w:val="left" w:pos="0"/>
        </w:tabs>
        <w:suppressAutoHyphens/>
        <w:spacing w:after="0" w:line="240" w:lineRule="auto"/>
        <w:ind w:left="30" w:hanging="15"/>
        <w:jc w:val="both"/>
        <w:rPr>
          <w:rFonts w:ascii="Times New Roman" w:eastAsia="Times New Roman" w:hAnsi="Times New Roman" w:cs="Calibri"/>
          <w:b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0"/>
        </w:tabs>
        <w:suppressAutoHyphens/>
        <w:spacing w:after="0" w:line="240" w:lineRule="auto"/>
        <w:ind w:left="30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1. Zamawiający w  „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I N F O R M A C J I o wyniku postępowania wraz z wezwaniem do podpisania umowy" 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wezwie Wykonawcę do:</w:t>
      </w:r>
    </w:p>
    <w:p w:rsidR="00331ECD" w:rsidRPr="00331ECD" w:rsidRDefault="00331ECD" w:rsidP="00331ECD">
      <w:pPr>
        <w:tabs>
          <w:tab w:val="left" w:pos="0"/>
        </w:tabs>
        <w:suppressAutoHyphens/>
        <w:spacing w:after="0" w:line="240" w:lineRule="auto"/>
        <w:ind w:left="30" w:hanging="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a) zawarcia umowy w terminie i miejscu wskazany</w:t>
      </w:r>
      <w:r w:rsidRPr="000C0D7D">
        <w:rPr>
          <w:rFonts w:ascii="Verdana" w:eastAsia="Times New Roman" w:hAnsi="Verdana" w:cs="Verdana"/>
          <w:bCs/>
          <w:sz w:val="20"/>
          <w:szCs w:val="20"/>
          <w:lang w:eastAsia="zh-CN"/>
        </w:rPr>
        <w:t>m,</w:t>
      </w:r>
    </w:p>
    <w:p w:rsidR="00331ECD" w:rsidRPr="00331ECD" w:rsidRDefault="00331ECD" w:rsidP="00331ECD">
      <w:pPr>
        <w:tabs>
          <w:tab w:val="left" w:pos="0"/>
        </w:tabs>
        <w:suppressAutoHyphens/>
        <w:spacing w:after="0" w:line="240" w:lineRule="auto"/>
        <w:ind w:left="30" w:hanging="15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b)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 przedłożenia dokumentów, o których mowa  w ust.2.</w:t>
      </w:r>
    </w:p>
    <w:p w:rsidR="00331ECD" w:rsidRPr="00DD7836" w:rsidRDefault="00331ECD" w:rsidP="000C0D7D">
      <w:pPr>
        <w:numPr>
          <w:ilvl w:val="0"/>
          <w:numId w:val="10"/>
        </w:numPr>
        <w:tabs>
          <w:tab w:val="clear" w:pos="720"/>
          <w:tab w:val="left" w:pos="0"/>
          <w:tab w:val="num" w:pos="426"/>
        </w:tabs>
        <w:suppressAutoHyphens/>
        <w:spacing w:after="0" w:line="240" w:lineRule="auto"/>
        <w:ind w:left="30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Przed zawarciem umowy Wykonawca zobowiązany jest przedstawić </w:t>
      </w:r>
      <w:r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Zamawiającemu:</w:t>
      </w:r>
    </w:p>
    <w:p w:rsidR="00331ECD" w:rsidRPr="00DD7836" w:rsidRDefault="00331ECD" w:rsidP="00331ECD">
      <w:p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a) zabezpieczenie należytego wykonania umowy, o którym mowa w rozdziale 19 niniejszego SIWZ,</w:t>
      </w:r>
    </w:p>
    <w:p w:rsidR="00331ECD" w:rsidRPr="00DD7836" w:rsidRDefault="00331ECD" w:rsidP="00331ECD">
      <w:p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b)  w przypadku zawarcia umowy konsorcjum – umowę konsorcjum,</w:t>
      </w:r>
    </w:p>
    <w:p w:rsidR="00331ECD" w:rsidRPr="00DD7836" w:rsidRDefault="00754666" w:rsidP="00331ECD">
      <w:p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>
        <w:rPr>
          <w:rFonts w:ascii="Verdana" w:eastAsia="Times New Roman" w:hAnsi="Verdana" w:cs="Verdana"/>
          <w:bCs/>
          <w:sz w:val="20"/>
          <w:szCs w:val="20"/>
          <w:lang w:eastAsia="zh-CN"/>
        </w:rPr>
        <w:t>c</w:t>
      </w:r>
      <w:r w:rsidR="00331ECD"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) oświadczenia kierownika budowy o podjęciu się obowiązków,</w:t>
      </w:r>
      <w:r w:rsidR="00331ECD" w:rsidRPr="00DD7836">
        <w:rPr>
          <w:rFonts w:ascii="Verdana" w:eastAsia="Times New Roman" w:hAnsi="Verdana" w:cs="Verdana"/>
          <w:bCs/>
          <w:sz w:val="20"/>
          <w:szCs w:val="20"/>
          <w:lang w:eastAsia="pl-PL"/>
        </w:rPr>
        <w:t xml:space="preserve"> 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3.W przypadku nie przedstawienia Zamawiającemu dokumentów o których mowa w ust. 2 Zamawiający wyznaczy ponowny ostateczny termin ich przedłożenia.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4.Zamawiający zawrze umowę w sprawie zamówienia publicznego w terminie nie krótszym niż 5 dni od dnia przekazania Wykonawcom zawiadomienia o wyborze oferty</w:t>
      </w:r>
      <w:r w:rsidR="006007CE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 chyba, że nastąpią przypadki określone w art. 94 ustawy PZP pozwalające na wcześniejsze zawarcie umowy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5.Zamawiający uzna, iż Wykonawca uchyla się od zawarcia umowy jeżeli nie przedłoży dokumentów o których mowa w ust. 2 i dwukrotnie nie stawi się w wyznaczonym terminie do podpisania umowy. W tej sytuacji Zamawiający uznaje, że Wykonawca odstępuje od zawarcia umowy, co upoważnia Zamawiającego do przeprowadzenia procedury z art. 94 ust. 3 ustawy PZP.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331ECD" w:rsidRPr="00331ECD" w:rsidRDefault="00331ECD" w:rsidP="000C0D7D">
      <w:pPr>
        <w:keepNext/>
        <w:shd w:val="clear" w:color="auto" w:fill="E6E6E6"/>
        <w:tabs>
          <w:tab w:val="left" w:pos="720"/>
          <w:tab w:val="left" w:pos="192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19. Wymagania dotyczące zabezpieczenia należytego wykonania umowy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lastRenderedPageBreak/>
        <w:t>1. Na podstawie art. 147 ust. 1 i 2 ustawy Zamawiający wymaga wniesienia przez Wykonawcę, zabezpieczenia należytego wykonania umowy.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2. Wykonawca, którego oferta zostanie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wybrana będzie zobowiązany wnieść zabezpieczenie należytego wykonania umowy w wysokości 10% ce</w:t>
      </w:r>
      <w:r w:rsidR="000E7510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ny wraz </w:t>
      </w:r>
      <w:r w:rsidR="00FA3BA2">
        <w:rPr>
          <w:rFonts w:ascii="Verdana" w:eastAsia="Times New Roman" w:hAnsi="Verdana" w:cs="Verdana"/>
          <w:b/>
          <w:sz w:val="20"/>
          <w:szCs w:val="20"/>
          <w:lang w:eastAsia="zh-CN"/>
        </w:rPr>
        <w:br/>
      </w:r>
      <w:r w:rsidR="000E7510">
        <w:rPr>
          <w:rFonts w:ascii="Verdana" w:eastAsia="Times New Roman" w:hAnsi="Verdana" w:cs="Verdana"/>
          <w:b/>
          <w:sz w:val="20"/>
          <w:szCs w:val="20"/>
          <w:lang w:eastAsia="zh-CN"/>
        </w:rPr>
        <w:t>z należnym podatkiem WAT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(brutto) podanej w ofercie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. 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4. Zabezpieczenie należytego wykonania umowy można wnieść w formach wymienionych w art. 148 ust. 1 ustawy - Prawo zamówień publicznych.</w:t>
      </w:r>
    </w:p>
    <w:p w:rsidR="00331ECD" w:rsidRPr="00DD7836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5. W przypadku wniesienia zabezpieczenia w formie niepieniężnej, Zamawiający zastrzega sobie prawo nie przyjęcia takiego zabezpieczenia, które w swej treści zawierać będzie zapisy które w swej treści zawierać będzie zapisy sprzeczne z SIWZ i istotnymi postanowieniami umownymi oraz  zawierające zapisy dotyczące  oświadczeń beneficjenta lub ich kopii potwierdzonych przez notariusza i które będą zawierać zobowiązanie beneficjenta do dodatkowego wezwania zobowiązanego, który nie wykonał lub wykonał nienależycie swoje zobowiązanie w wyznaczonym w niniejszej umowie terminie. Gwarancja  musi być bezwarunkowa i nieodwołalna i </w:t>
      </w:r>
      <w:r w:rsidR="00FA3BA2">
        <w:rPr>
          <w:rFonts w:ascii="Verdana" w:eastAsia="Times New Roman" w:hAnsi="Verdana" w:cs="Verdana"/>
          <w:sz w:val="20"/>
          <w:szCs w:val="20"/>
          <w:lang w:eastAsia="zh-CN"/>
        </w:rPr>
        <w:t>winna obejmować okres</w:t>
      </w: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>:</w:t>
      </w:r>
    </w:p>
    <w:p w:rsidR="00331ECD" w:rsidRPr="00DD7836" w:rsidRDefault="00331ECD" w:rsidP="00331ECD">
      <w:pPr>
        <w:tabs>
          <w:tab w:val="left" w:pos="3947"/>
        </w:tabs>
        <w:suppressAutoHyphens/>
        <w:spacing w:before="60" w:after="60" w:line="240" w:lineRule="auto"/>
        <w:rPr>
          <w:rFonts w:ascii="Verdana" w:eastAsia="Times New Roman" w:hAnsi="Verdana" w:cs="Verdana"/>
          <w:sz w:val="20"/>
          <w:szCs w:val="20"/>
        </w:rPr>
      </w:pP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 xml:space="preserve">a) od dnia podpisania umowy do dnia jej zakończenia, w wysokości 100 % zabezpieczenie należytego wykonania umowy, </w:t>
      </w:r>
    </w:p>
    <w:p w:rsidR="00331ECD" w:rsidRPr="00331ECD" w:rsidRDefault="00331ECD" w:rsidP="00331ECD">
      <w:pPr>
        <w:suppressAutoHyphens/>
        <w:spacing w:before="60" w:after="6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sz w:val="20"/>
          <w:szCs w:val="20"/>
        </w:rPr>
        <w:t xml:space="preserve">b) </w:t>
      </w: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 xml:space="preserve">od dnia rozpoczęcia biegu terminu rękojmi </w:t>
      </w:r>
      <w:r w:rsidR="00DB427D">
        <w:rPr>
          <w:rFonts w:ascii="Verdana" w:eastAsia="Times New Roman" w:hAnsi="Verdana" w:cs="Verdana"/>
          <w:sz w:val="20"/>
          <w:szCs w:val="20"/>
          <w:lang w:eastAsia="zh-CN"/>
        </w:rPr>
        <w:t>(24</w:t>
      </w: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 xml:space="preserve"> miesięcy</w:t>
      </w:r>
      <w:r w:rsidR="00DB427D">
        <w:rPr>
          <w:rFonts w:ascii="Verdana" w:eastAsia="Times New Roman" w:hAnsi="Verdana" w:cs="Verdana"/>
          <w:sz w:val="20"/>
          <w:szCs w:val="20"/>
          <w:lang w:eastAsia="zh-CN"/>
        </w:rPr>
        <w:t>)</w:t>
      </w: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>, w wysokości 30%   zabezpieczenie należytego wykonania umowy.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7. Oryginał dokumentu potwierdzającego wniesienie zabezpieczenia należytego wykonania umowy musi być dostarczony do Zamawiającego przed podpisaniem umowy. </w:t>
      </w:r>
    </w:p>
    <w:p w:rsidR="00886FA1" w:rsidRDefault="00331ECD" w:rsidP="000E7510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8. Zabezpieczenie wnoszone w pieniądzu Wykonawca zobowiązany będzie wnieść przelewem na rachunek bankowy Zamawiającego: </w:t>
      </w:r>
    </w:p>
    <w:p w:rsidR="00886FA1" w:rsidRPr="00DA3DE4" w:rsidRDefault="00886FA1" w:rsidP="00886FA1">
      <w:pPr>
        <w:suppressAutoHyphens/>
        <w:spacing w:after="0" w:line="240" w:lineRule="auto"/>
        <w:jc w:val="center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Cs/>
          <w:sz w:val="20"/>
          <w:szCs w:val="20"/>
          <w:lang w:eastAsia="zh-CN"/>
        </w:rPr>
        <w:t>Bank Spółdzielczy w Żaganiu oddział terenowy w Nowogrodzie Bobrzańskim</w:t>
      </w:r>
    </w:p>
    <w:p w:rsidR="00886FA1" w:rsidRPr="00DA3DE4" w:rsidRDefault="00886FA1" w:rsidP="00886FA1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 nr 97 9657 0007 0020 0200 0693 0001</w:t>
      </w:r>
    </w:p>
    <w:p w:rsidR="00331ECD" w:rsidRPr="00DD7836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</w:t>
      </w:r>
      <w:r w:rsidRPr="00DA3DE4">
        <w:rPr>
          <w:rFonts w:ascii="Verdana" w:eastAsia="Times New Roman" w:hAnsi="Verdana" w:cs="Verdana"/>
          <w:sz w:val="20"/>
          <w:szCs w:val="20"/>
          <w:lang w:eastAsia="zh-CN"/>
        </w:rPr>
        <w:t>z podaniem tytułu: „</w:t>
      </w:r>
      <w:r w:rsidRPr="00DA3DE4">
        <w:rPr>
          <w:rFonts w:ascii="Verdana" w:eastAsia="Times New Roman" w:hAnsi="Verdana" w:cs="Verdana"/>
          <w:i/>
          <w:sz w:val="20"/>
          <w:szCs w:val="20"/>
          <w:lang w:eastAsia="zh-CN"/>
        </w:rPr>
        <w:t>zabezpieczenie należytego wykonania umowy nr …………………..”</w:t>
      </w:r>
      <w:r w:rsidRPr="00DD7836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 ,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 xml:space="preserve">9. W przypadku wniesienia wadium w pieniądzu, za zgodą Wykonawcy, kwota wadium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może zostać zaliczona na poczet zabezpieczenia.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10. Zamawiający zwraca 70 % zabezpieczenie w terminie 30 dni od dnia wykonania zamówienia i uznania przez Zamawiającego za należycie wykonane, a pozostałe 30% stanowić będzie zabezpieczenie na pokrycie roszczeń Zamawiającego wynikających </w:t>
      </w:r>
      <w:r w:rsidR="00FA3BA2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 tytułu rękojmi za wady i zostanie zwrócone najpóźniej w 15 dniu po upływie okresu rękojmi za wady i protokolarnym potwierdzeniu przez Zamawiającego braku wad.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20. Istotne postanowienia umowy w sprawie zamówienia publicznego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Istotne postanowienia umowy zawarte zostały w Załączniku nr 9 do SIWZ.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21.  Inne informacje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Nie przewiduje się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:</w:t>
      </w:r>
    </w:p>
    <w:p w:rsidR="00331ECD" w:rsidRPr="00331ECD" w:rsidRDefault="00331ECD" w:rsidP="00331EC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zawarcia umowy ramowej,</w:t>
      </w:r>
    </w:p>
    <w:p w:rsidR="00331ECD" w:rsidRPr="00331ECD" w:rsidRDefault="00331ECD" w:rsidP="00331EC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ustanowienia dynamicznego systemu zakupów,</w:t>
      </w:r>
    </w:p>
    <w:p w:rsidR="00331ECD" w:rsidRPr="00331ECD" w:rsidRDefault="00331ECD" w:rsidP="00331EC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wyboru najkorzystniejszej oferty z zastosowaniem aukcji elektronicznej.</w:t>
      </w:r>
    </w:p>
    <w:p w:rsidR="00331ECD" w:rsidRPr="00331ECD" w:rsidRDefault="00331ECD" w:rsidP="00331ECD">
      <w:pPr>
        <w:suppressAutoHyphens/>
        <w:spacing w:after="0" w:line="240" w:lineRule="auto"/>
        <w:ind w:left="1077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Rozdział.22 Pouczenie o środkach ochrony prawnej przysługujących Wykonawcy w toku postępowania o udzielenie zamówienia.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Wykonawcom, których interes prawny w uzyskaniu zamówienia doznał lub może doznać uszczerbku w wyniku naruszenia przez Zamawiającego przepisów ustawy, przepisów wykonawczych jak też postanowień niniejszej SIWZ przysługują środki ochrony prawnej przewidziane w Dziale VI ustawy Prawo zamówień publicznych.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Rozdział.23  Załączniki do SIWZ</w:t>
      </w: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6D18D0" w:rsidP="00331ECD">
      <w:pPr>
        <w:tabs>
          <w:tab w:val="left" w:pos="1980"/>
        </w:tabs>
        <w:suppressAutoHyphens/>
        <w:spacing w:after="0" w:line="240" w:lineRule="auto"/>
        <w:rPr>
          <w:rFonts w:ascii="Verdana" w:eastAsia="Times New Roman" w:hAnsi="Verdana" w:cs="Verdana"/>
          <w:i/>
          <w:sz w:val="16"/>
          <w:szCs w:val="16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Załącznik </w:t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Nr 1   </w:t>
      </w:r>
      <w:r w:rsidR="00FA3BA2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Wzór Formularza Ofertowego,</w:t>
      </w: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331ECD" w:rsidRPr="00331ECD" w:rsidRDefault="005573A5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lastRenderedPageBreak/>
        <w:t>Załącznik Nr 2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Oświadczenie Wykonawcy – art. 22 ust 1 pkt 1-4 ustawy Prawo zamówień publicznych,</w:t>
      </w:r>
    </w:p>
    <w:p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331ECD" w:rsidRPr="00331ECD" w:rsidRDefault="005573A5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3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Oświadczenie Wykonawcy – art. 24 ust 1  ustawy Prawo zamówień publicznych,</w:t>
      </w:r>
    </w:p>
    <w:p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331ECD" w:rsidRPr="00331ECD" w:rsidRDefault="005573A5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4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Lista podmiotów przynależności do tej samej grupy kapitałowej – art. 26 ust 2d  ustawy Prawo zamówień publicznych,/ informacja o nie należeniu do grupy kapitałowej</w:t>
      </w:r>
    </w:p>
    <w:p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5573A5" w:rsidP="00331ECD">
      <w:pPr>
        <w:tabs>
          <w:tab w:val="left" w:pos="1985"/>
        </w:tabs>
        <w:suppressAutoHyphens/>
        <w:spacing w:after="0" w:line="240" w:lineRule="auto"/>
        <w:ind w:left="1979" w:hanging="1979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5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Wykaz robót budowlanych</w:t>
      </w:r>
    </w:p>
    <w:p w:rsidR="00331ECD" w:rsidRPr="00331ECD" w:rsidRDefault="00331ECD" w:rsidP="00331ECD">
      <w:pPr>
        <w:suppressAutoHyphens/>
        <w:spacing w:after="0" w:line="240" w:lineRule="auto"/>
        <w:ind w:left="1800" w:hanging="1800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ind w:left="1800" w:hanging="1800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5573A5" w:rsidP="005573A5">
      <w:pPr>
        <w:tabs>
          <w:tab w:val="left" w:pos="1985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6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Wykaz osób przewidzianych do realizacji zadania,</w:t>
      </w:r>
    </w:p>
    <w:p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5573A5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7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Oświadczenie, że osoby, które będą uczestniczyć w wykonywaniu zamówienia, stanowiącym załącznik nr 6 do SIWZ, posiadają wymagane ustawowo uprawnienia/kwalifikacje </w:t>
      </w: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Załącznik Nr 8   </w:t>
      </w:r>
      <w:r w:rsidR="005573A5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Wzór pełnomocnictwa dla konsorcjum</w:t>
      </w: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Załącznik Nr 9  </w:t>
      </w:r>
      <w:r w:rsidR="005573A5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Istotne Postanowienia Umowne</w:t>
      </w: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0530F4" w:rsidRDefault="000530F4"/>
    <w:sectPr w:rsidR="00053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8194B48t00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singleLevel"/>
    <w:tmpl w:val="EBE2C85C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eastAsia="Times New Roman" w:hAnsi="Verdana" w:cs="Times New Roman" w:hint="default"/>
        <w:b w:val="0"/>
        <w:i w:val="0"/>
        <w:sz w:val="20"/>
        <w:szCs w:val="20"/>
      </w:rPr>
    </w:lvl>
  </w:abstractNum>
  <w:abstractNum w:abstractNumId="2">
    <w:nsid w:val="0000000B"/>
    <w:multiLevelType w:val="multilevel"/>
    <w:tmpl w:val="9362C4C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3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Wingdings" w:hAnsi="Wingdings" w:cs="Wingdings"/>
      </w:rPr>
    </w:lvl>
    <w:lvl w:ilvl="3">
      <w:start w:val="8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Verdana"/>
        <w:b w:val="0"/>
        <w:sz w:val="20"/>
        <w:szCs w:val="20"/>
      </w:r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 w:cs="Verdana"/>
        <w:sz w:val="20"/>
        <w:szCs w:val="20"/>
      </w:rPr>
    </w:lvl>
  </w:abstractNum>
  <w:abstractNum w:abstractNumId="7">
    <w:nsid w:val="00000010"/>
    <w:multiLevelType w:val="multilevel"/>
    <w:tmpl w:val="DE08550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/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ascii="Verdana" w:eastAsia="Times New Roman" w:hAnsi="Verdana"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9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CD"/>
    <w:rsid w:val="000530F4"/>
    <w:rsid w:val="000C0D7D"/>
    <w:rsid w:val="000E7510"/>
    <w:rsid w:val="00174774"/>
    <w:rsid w:val="00242F8D"/>
    <w:rsid w:val="002A4BAE"/>
    <w:rsid w:val="002C30DC"/>
    <w:rsid w:val="00331ECD"/>
    <w:rsid w:val="003E4FBC"/>
    <w:rsid w:val="00480588"/>
    <w:rsid w:val="00481167"/>
    <w:rsid w:val="004B585F"/>
    <w:rsid w:val="00503368"/>
    <w:rsid w:val="00516660"/>
    <w:rsid w:val="005573A5"/>
    <w:rsid w:val="00566C10"/>
    <w:rsid w:val="006007CE"/>
    <w:rsid w:val="00650879"/>
    <w:rsid w:val="006D18D0"/>
    <w:rsid w:val="006D5195"/>
    <w:rsid w:val="006E1EE5"/>
    <w:rsid w:val="006E7446"/>
    <w:rsid w:val="00754666"/>
    <w:rsid w:val="007546DA"/>
    <w:rsid w:val="0078466F"/>
    <w:rsid w:val="00830A14"/>
    <w:rsid w:val="00886FA1"/>
    <w:rsid w:val="008B7B8E"/>
    <w:rsid w:val="00901C3B"/>
    <w:rsid w:val="009A738C"/>
    <w:rsid w:val="009A7B08"/>
    <w:rsid w:val="009C3DF7"/>
    <w:rsid w:val="009E5DD6"/>
    <w:rsid w:val="00A0141C"/>
    <w:rsid w:val="00A64B63"/>
    <w:rsid w:val="00A718E6"/>
    <w:rsid w:val="00AA2E6F"/>
    <w:rsid w:val="00AA406E"/>
    <w:rsid w:val="00AD7307"/>
    <w:rsid w:val="00AE2915"/>
    <w:rsid w:val="00AF7A66"/>
    <w:rsid w:val="00B75E05"/>
    <w:rsid w:val="00BA374E"/>
    <w:rsid w:val="00C22483"/>
    <w:rsid w:val="00C571A2"/>
    <w:rsid w:val="00CA5D76"/>
    <w:rsid w:val="00CF5665"/>
    <w:rsid w:val="00D45B20"/>
    <w:rsid w:val="00DA1E2E"/>
    <w:rsid w:val="00DA3DE4"/>
    <w:rsid w:val="00DB427D"/>
    <w:rsid w:val="00DD7836"/>
    <w:rsid w:val="00DE6BD4"/>
    <w:rsid w:val="00E16A33"/>
    <w:rsid w:val="00E24CF6"/>
    <w:rsid w:val="00E455B9"/>
    <w:rsid w:val="00E83A58"/>
    <w:rsid w:val="00EA7472"/>
    <w:rsid w:val="00EB5E1A"/>
    <w:rsid w:val="00F60463"/>
    <w:rsid w:val="00FA3BA2"/>
    <w:rsid w:val="00FB7CBE"/>
    <w:rsid w:val="00FE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31E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C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CD"/>
    <w:rPr>
      <w:rFonts w:ascii="Times New Roman" w:eastAsia="Times New Roman" w:hAnsi="Times New Roman" w:cs="Calibri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331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C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1A2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1A2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paragraph" w:styleId="Bezodstpw">
    <w:name w:val="No Spacing"/>
    <w:uiPriority w:val="1"/>
    <w:qFormat/>
    <w:rsid w:val="00FB7CB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31E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C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CD"/>
    <w:rPr>
      <w:rFonts w:ascii="Times New Roman" w:eastAsia="Times New Roman" w:hAnsi="Times New Roman" w:cs="Calibri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331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C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1A2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1A2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paragraph" w:styleId="Bezodstpw">
    <w:name w:val="No Spacing"/>
    <w:uiPriority w:val="1"/>
    <w:qFormat/>
    <w:rsid w:val="00FB7C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9C6A6-3B61-4B9C-B5EC-4F49A43F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4105</Words>
  <Characters>24632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tomgli</dc:creator>
  <cp:lastModifiedBy>asolarz</cp:lastModifiedBy>
  <cp:revision>15</cp:revision>
  <dcterms:created xsi:type="dcterms:W3CDTF">2014-05-15T06:28:00Z</dcterms:created>
  <dcterms:modified xsi:type="dcterms:W3CDTF">2014-06-12T10:06:00Z</dcterms:modified>
</cp:coreProperties>
</file>