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AC8A9D4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33058">
        <w:rPr>
          <w:rFonts w:ascii="Times New Roman" w:hAnsi="Times New Roman" w:cs="Times New Roman"/>
          <w:sz w:val="24"/>
          <w:szCs w:val="24"/>
        </w:rPr>
        <w:t>26</w:t>
      </w:r>
      <w:r w:rsidR="0076123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277429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33058">
        <w:rPr>
          <w:rFonts w:ascii="Times New Roman" w:hAnsi="Times New Roman" w:cs="Times New Roman"/>
        </w:rPr>
        <w:t>14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E1A7A82" w:rsidR="001E671D" w:rsidRPr="00333058" w:rsidRDefault="006D16A0" w:rsidP="00333058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333058">
        <w:rPr>
          <w:i w:val="0"/>
          <w:iCs w:val="0"/>
        </w:rPr>
        <w:t>Sobiesława Dybaś,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333058" w:rsidRPr="00333058">
        <w:rPr>
          <w:bCs/>
          <w:i w:val="0"/>
        </w:rPr>
        <w:t>ZIEL-BRUK MAKAREWICZ Sp. z o.o. z siedzibą w Płotach przy ul. Lubuskiej 28</w:t>
      </w:r>
      <w:r w:rsidR="00333058">
        <w:rPr>
          <w:b/>
          <w:i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10 sierpnia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333058">
        <w:rPr>
          <w:i w:val="0"/>
          <w:iCs w:val="0"/>
        </w:rPr>
        <w:t>26</w:t>
      </w:r>
      <w:r w:rsidR="00761238">
        <w:rPr>
          <w:i w:val="0"/>
          <w:iCs w:val="0"/>
        </w:rPr>
        <w:t xml:space="preserve"> października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9A3F3F">
        <w:rPr>
          <w:i w:val="0"/>
          <w:iCs w:val="0"/>
        </w:rPr>
        <w:t>1</w:t>
      </w:r>
      <w:r w:rsidR="00333058">
        <w:rPr>
          <w:i w:val="0"/>
          <w:iCs w:val="0"/>
        </w:rPr>
        <w:t>6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333058">
        <w:rPr>
          <w:bCs/>
          <w:i w:val="0"/>
          <w:iCs w:val="0"/>
        </w:rPr>
        <w:t xml:space="preserve">budowa sieci elektroenergetycznej SN 20kV, budowa sieci elektroenergetycznych nn-0,4kV oraz budowa kontenerowej stacji transformatorowej 20/0,4kV na działkach: nr ewid. 85/3, 86/2 i 87/4 w obrębie </w:t>
      </w:r>
      <w:bookmarkEnd w:id="2"/>
      <w:r w:rsidR="00333058" w:rsidRPr="00333058">
        <w:rPr>
          <w:bCs/>
          <w:i w:val="0"/>
          <w:iCs w:val="0"/>
        </w:rPr>
        <w:t>0001 Nowogród Bobrzański,</w:t>
      </w:r>
      <w:bookmarkEnd w:id="3"/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27D2A34" w14:textId="77777777" w:rsidR="00EE4836" w:rsidRPr="00EE4836" w:rsidRDefault="00EE4836" w:rsidP="00EE483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E4836">
        <w:rPr>
          <w:rFonts w:ascii="Times New Roman" w:hAnsi="Times New Roman" w:cs="Times New Roman"/>
          <w:bCs/>
        </w:rPr>
        <w:t>Z up. BURMISTRZ</w:t>
      </w:r>
    </w:p>
    <w:p w14:paraId="76C8E90D" w14:textId="77777777" w:rsidR="00EE4836" w:rsidRPr="00EE4836" w:rsidRDefault="00EE4836" w:rsidP="00EE483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4A18199" w14:textId="77777777" w:rsidR="00EE4836" w:rsidRPr="00EE4836" w:rsidRDefault="00EE4836" w:rsidP="00EE4836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EE4836">
        <w:rPr>
          <w:rFonts w:ascii="Times New Roman" w:hAnsi="Times New Roman" w:cs="Times New Roman"/>
          <w:bCs/>
          <w:i/>
        </w:rPr>
        <w:t>mgr inż. Mirosław Walencik</w:t>
      </w:r>
    </w:p>
    <w:p w14:paraId="2EC017CB" w14:textId="12F59763" w:rsidR="00FA2133" w:rsidRPr="00EE4836" w:rsidRDefault="00EE4836" w:rsidP="00EE483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EE4836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7572AC1" w14:textId="77777777" w:rsidR="00761238" w:rsidRDefault="0076123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A30E94" w14:textId="36DBB78C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61D4895" w14:textId="4C7643FC" w:rsidR="009A3F3F" w:rsidRDefault="009A3F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DE4B77" w14:textId="77777777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A434B"/>
    <w:rsid w:val="007C3BC8"/>
    <w:rsid w:val="007C6067"/>
    <w:rsid w:val="007D7F3C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2022-10-13T06:32:00Z</cp:lastPrinted>
  <dcterms:created xsi:type="dcterms:W3CDTF">2022-10-26T11:42:00Z</dcterms:created>
  <dcterms:modified xsi:type="dcterms:W3CDTF">2022-10-26T12:26:00Z</dcterms:modified>
</cp:coreProperties>
</file>