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C7411" w14:textId="77777777" w:rsidR="002F2ECF" w:rsidRPr="002F2ECF" w:rsidRDefault="003267B5" w:rsidP="003267B5">
      <w:pPr>
        <w:wordWrap w:val="0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Przedmiotem zamówienia jest budowa </w:t>
      </w:r>
      <w:r w:rsidRPr="002F2ECF">
        <w:rPr>
          <w:rFonts w:ascii="Times New Roman" w:eastAsia="Times New Roman" w:hAnsi="Times New Roman" w:cs="Times New Roman"/>
          <w:sz w:val="24"/>
          <w:szCs w:val="24"/>
          <w:lang w:eastAsia="pl-PL"/>
        </w:rPr>
        <w:t>infrastruktury turystycznej przy kąpielisku</w:t>
      </w:r>
      <w:r w:rsidR="002F2ECF" w:rsidRPr="002F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ścieżki </w:t>
      </w:r>
    </w:p>
    <w:p w14:paraId="6A1D5843" w14:textId="77777777" w:rsidR="00F64FA3" w:rsidRDefault="00F64FA3" w:rsidP="003267B5">
      <w:pPr>
        <w:wordWrap w:val="0"/>
        <w:spacing w:after="0" w:line="36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2F2ECF" w:rsidRPr="002F2ECF">
        <w:rPr>
          <w:rFonts w:ascii="Times New Roman" w:eastAsia="Times New Roman" w:hAnsi="Times New Roman" w:cs="Times New Roman"/>
          <w:sz w:val="24"/>
          <w:szCs w:val="24"/>
          <w:lang w:eastAsia="pl-PL"/>
        </w:rPr>
        <w:t>owerowej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szerokości 2,5 m i długości 375 m </w:t>
      </w:r>
      <w:r w:rsidR="002F2ECF" w:rsidRPr="002F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kładkę w Nowogrodzie Bobrzański </w:t>
      </w:r>
    </w:p>
    <w:p w14:paraId="02CFE301" w14:textId="77777777" w:rsidR="003267B5" w:rsidRPr="002F2ECF" w:rsidRDefault="002F2ECF" w:rsidP="003267B5">
      <w:pPr>
        <w:wordWrap w:val="0"/>
        <w:spacing w:after="0" w:line="36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działka </w:t>
      </w:r>
      <w:proofErr w:type="spellStart"/>
      <w:r w:rsidRPr="002F2ECF">
        <w:rPr>
          <w:rFonts w:ascii="Times New Roman" w:eastAsia="Times New Roman" w:hAnsi="Times New Roman" w:cs="Times New Roman"/>
          <w:sz w:val="24"/>
          <w:szCs w:val="24"/>
          <w:lang w:eastAsia="pl-PL"/>
        </w:rPr>
        <w:t>ewid</w:t>
      </w:r>
      <w:proofErr w:type="spellEnd"/>
      <w:r w:rsidRPr="002F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nr. 1840/3 oraz  559/1</w:t>
      </w:r>
      <w:r w:rsidR="003267B5" w:rsidRPr="002F2E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C444213" w14:textId="77777777" w:rsidR="003267B5" w:rsidRPr="002F2ECF" w:rsidRDefault="003267B5" w:rsidP="003267B5">
      <w:pPr>
        <w:wordWrap w:val="0"/>
        <w:spacing w:after="0" w:line="36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A7D341" w14:textId="77777777" w:rsidR="003267B5" w:rsidRPr="002F2ECF" w:rsidRDefault="003267B5" w:rsidP="003267B5">
      <w:pPr>
        <w:wordWrap w:val="0"/>
        <w:spacing w:after="0" w:line="360" w:lineRule="auto"/>
        <w:ind w:firstLine="227"/>
        <w:jc w:val="both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Zakres inwestycji obejmuje: </w:t>
      </w:r>
    </w:p>
    <w:p w14:paraId="7E605B39" w14:textId="77777777" w:rsidR="003267B5" w:rsidRPr="002F2ECF" w:rsidRDefault="003267B5" w:rsidP="003267B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2ECF">
        <w:rPr>
          <w:rFonts w:ascii="Times New Roman" w:hAnsi="Times New Roman" w:cs="Times New Roman"/>
          <w:b/>
          <w:bCs/>
          <w:sz w:val="24"/>
          <w:szCs w:val="24"/>
        </w:rPr>
        <w:t>ROBOTY PRZYGOTOWAWCZE:</w:t>
      </w:r>
    </w:p>
    <w:p w14:paraId="51988827" w14:textId="77777777" w:rsidR="003267B5" w:rsidRPr="002F2ECF" w:rsidRDefault="003267B5" w:rsidP="003267B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>Roboty pomiarowe przy powierzchniowych i liniowych robotach ziemnych oraz</w:t>
      </w:r>
    </w:p>
    <w:p w14:paraId="63AC101D" w14:textId="77777777" w:rsidR="003267B5" w:rsidRPr="002F2ECF" w:rsidRDefault="003267B5" w:rsidP="003267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             opracowanie mapy powykonawczej - analogia</w:t>
      </w:r>
    </w:p>
    <w:p w14:paraId="5AF32178" w14:textId="77777777" w:rsidR="003267B5" w:rsidRPr="002F2ECF" w:rsidRDefault="003267B5" w:rsidP="003267B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Mechaniczne karczowanie średniej gęstości krzaków i podszycia </w:t>
      </w:r>
    </w:p>
    <w:p w14:paraId="3C57D8E1" w14:textId="77777777" w:rsidR="003267B5" w:rsidRPr="002F2ECF" w:rsidRDefault="003267B5" w:rsidP="003267B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Plantowanie skarp i korony nasypów </w:t>
      </w:r>
    </w:p>
    <w:p w14:paraId="1127F2E1" w14:textId="77777777" w:rsidR="003267B5" w:rsidRPr="002F2ECF" w:rsidRDefault="003267B5" w:rsidP="003267B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>Mechaniczne profilowanie i zagęszczenie podłoża pod warstwy konstrukcyjne</w:t>
      </w:r>
    </w:p>
    <w:p w14:paraId="449D4BA0" w14:textId="77777777" w:rsidR="003267B5" w:rsidRPr="002F2ECF" w:rsidRDefault="003267B5" w:rsidP="003267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             nawierzchni w gruncie kat. I-IV</w:t>
      </w:r>
    </w:p>
    <w:p w14:paraId="616B0134" w14:textId="77777777" w:rsidR="003267B5" w:rsidRPr="002F2ECF" w:rsidRDefault="003267B5" w:rsidP="003267B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2ECF">
        <w:rPr>
          <w:rFonts w:ascii="Times New Roman" w:hAnsi="Times New Roman" w:cs="Times New Roman"/>
          <w:b/>
          <w:bCs/>
          <w:sz w:val="24"/>
          <w:szCs w:val="24"/>
        </w:rPr>
        <w:t>BARIERY I OZNAKOWANIE</w:t>
      </w:r>
    </w:p>
    <w:p w14:paraId="611A1E0D" w14:textId="77777777" w:rsidR="003267B5" w:rsidRPr="002F2ECF" w:rsidRDefault="003267B5" w:rsidP="003267B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>Przymocowanie tablic znaków drogowych C12/16 na początku i końcu ścieżki.</w:t>
      </w:r>
    </w:p>
    <w:p w14:paraId="41FFC3B8" w14:textId="77777777" w:rsidR="003267B5" w:rsidRPr="002F2ECF" w:rsidRDefault="003267B5" w:rsidP="003267B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Zamontowanie bariery ochronnych stalowych przy przepustach </w:t>
      </w:r>
    </w:p>
    <w:p w14:paraId="0C04525F" w14:textId="77777777" w:rsidR="003267B5" w:rsidRPr="002F2ECF" w:rsidRDefault="003267B5" w:rsidP="003267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D8C8E7" w14:textId="77777777" w:rsidR="003267B5" w:rsidRPr="002F2ECF" w:rsidRDefault="003267B5" w:rsidP="003267B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2ECF">
        <w:rPr>
          <w:rFonts w:ascii="Times New Roman" w:hAnsi="Times New Roman" w:cs="Times New Roman"/>
          <w:b/>
          <w:bCs/>
          <w:sz w:val="24"/>
          <w:szCs w:val="24"/>
        </w:rPr>
        <w:t>ROBOTY NAWIERZCHNIOWE</w:t>
      </w:r>
    </w:p>
    <w:p w14:paraId="439FF6D9" w14:textId="77777777" w:rsidR="003267B5" w:rsidRPr="002F2ECF" w:rsidRDefault="003267B5" w:rsidP="003267B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Wykonanie rowków pod obrzeża i ławy w gruncie </w:t>
      </w:r>
    </w:p>
    <w:p w14:paraId="6ACDADC2" w14:textId="77777777" w:rsidR="003267B5" w:rsidRPr="002F2ECF" w:rsidRDefault="00F05C3C" w:rsidP="003267B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>Przygotowanie</w:t>
      </w:r>
      <w:r w:rsidR="003267B5" w:rsidRPr="002F2ECF">
        <w:rPr>
          <w:rFonts w:ascii="Times New Roman" w:hAnsi="Times New Roman" w:cs="Times New Roman"/>
          <w:sz w:val="24"/>
          <w:szCs w:val="24"/>
        </w:rPr>
        <w:t xml:space="preserve"> ławy pod obrzeża betonowa </w:t>
      </w:r>
    </w:p>
    <w:p w14:paraId="6F8FDDE4" w14:textId="77777777" w:rsidR="003267B5" w:rsidRPr="002F2ECF" w:rsidRDefault="00F05C3C" w:rsidP="003267B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 Zamontowanie o</w:t>
      </w:r>
      <w:r w:rsidR="003267B5" w:rsidRPr="002F2ECF">
        <w:rPr>
          <w:rFonts w:ascii="Times New Roman" w:hAnsi="Times New Roman" w:cs="Times New Roman"/>
          <w:sz w:val="24"/>
          <w:szCs w:val="24"/>
        </w:rPr>
        <w:t>brzeż</w:t>
      </w:r>
      <w:r w:rsidRPr="002F2ECF">
        <w:rPr>
          <w:rFonts w:ascii="Times New Roman" w:hAnsi="Times New Roman" w:cs="Times New Roman"/>
          <w:sz w:val="24"/>
          <w:szCs w:val="24"/>
        </w:rPr>
        <w:t>y</w:t>
      </w:r>
      <w:r w:rsidR="003267B5" w:rsidRPr="002F2ECF">
        <w:rPr>
          <w:rFonts w:ascii="Times New Roman" w:hAnsi="Times New Roman" w:cs="Times New Roman"/>
          <w:sz w:val="24"/>
          <w:szCs w:val="24"/>
        </w:rPr>
        <w:t xml:space="preserve"> betonowe o wymiarach </w:t>
      </w:r>
      <w:r w:rsidR="00F64FA3">
        <w:rPr>
          <w:rFonts w:ascii="Times New Roman" w:hAnsi="Times New Roman" w:cs="Times New Roman"/>
          <w:sz w:val="24"/>
          <w:szCs w:val="24"/>
        </w:rPr>
        <w:t>30x8 cm na podsypce piaskowej z </w:t>
      </w:r>
      <w:r w:rsidR="003267B5" w:rsidRPr="002F2ECF">
        <w:rPr>
          <w:rFonts w:ascii="Times New Roman" w:hAnsi="Times New Roman" w:cs="Times New Roman"/>
          <w:sz w:val="24"/>
          <w:szCs w:val="24"/>
        </w:rPr>
        <w:t>wypełnieniem</w:t>
      </w:r>
      <w:r w:rsidRPr="002F2ECF">
        <w:rPr>
          <w:rFonts w:ascii="Times New Roman" w:hAnsi="Times New Roman" w:cs="Times New Roman"/>
          <w:sz w:val="24"/>
          <w:szCs w:val="24"/>
        </w:rPr>
        <w:t xml:space="preserve"> </w:t>
      </w:r>
      <w:r w:rsidR="003267B5" w:rsidRPr="002F2ECF">
        <w:rPr>
          <w:rFonts w:ascii="Times New Roman" w:hAnsi="Times New Roman" w:cs="Times New Roman"/>
          <w:sz w:val="24"/>
          <w:szCs w:val="24"/>
        </w:rPr>
        <w:t>spoin zaprawą cementową</w:t>
      </w:r>
    </w:p>
    <w:p w14:paraId="7D405BC0" w14:textId="77777777" w:rsidR="003267B5" w:rsidRPr="002F2ECF" w:rsidRDefault="003267B5" w:rsidP="003267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>Mechaniczne wykonanie koryta na całej szerokości jezdni i chodników w gruncie</w:t>
      </w:r>
    </w:p>
    <w:p w14:paraId="290CD28E" w14:textId="77777777" w:rsidR="003267B5" w:rsidRPr="002F2ECF" w:rsidRDefault="003267B5" w:rsidP="003267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>Ręczne profilowanie i zagęszczenie podłoża pod warstwy konstrukcyjne nawierzchni</w:t>
      </w:r>
    </w:p>
    <w:p w14:paraId="6BF66A86" w14:textId="77777777" w:rsidR="003267B5" w:rsidRPr="002F2ECF" w:rsidRDefault="00F05C3C" w:rsidP="003267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267B5" w:rsidRPr="002F2ECF">
        <w:rPr>
          <w:rFonts w:ascii="Times New Roman" w:hAnsi="Times New Roman" w:cs="Times New Roman"/>
          <w:sz w:val="24"/>
          <w:szCs w:val="24"/>
        </w:rPr>
        <w:t xml:space="preserve">w gruncie </w:t>
      </w:r>
    </w:p>
    <w:p w14:paraId="676187D2" w14:textId="77777777" w:rsidR="003267B5" w:rsidRPr="002F2ECF" w:rsidRDefault="00F05C3C" w:rsidP="003267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>Wykonanie p</w:t>
      </w:r>
      <w:r w:rsidR="003267B5" w:rsidRPr="002F2ECF">
        <w:rPr>
          <w:rFonts w:ascii="Times New Roman" w:hAnsi="Times New Roman" w:cs="Times New Roman"/>
          <w:sz w:val="24"/>
          <w:szCs w:val="24"/>
        </w:rPr>
        <w:t>odbudowa z gruntu stabilizowanego cementem wyk. mieszarkami doczepnymi</w:t>
      </w:r>
    </w:p>
    <w:p w14:paraId="23A467EB" w14:textId="77777777" w:rsidR="003267B5" w:rsidRPr="002F2ECF" w:rsidRDefault="00F05C3C" w:rsidP="003267B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2ECF">
        <w:rPr>
          <w:rFonts w:ascii="Times New Roman" w:hAnsi="Times New Roman" w:cs="Times New Roman"/>
          <w:sz w:val="24"/>
          <w:szCs w:val="24"/>
        </w:rPr>
        <w:t>Wykonie 937,5 m ² n</w:t>
      </w:r>
      <w:r w:rsidR="003267B5" w:rsidRPr="002F2ECF">
        <w:rPr>
          <w:rFonts w:ascii="Times New Roman" w:hAnsi="Times New Roman" w:cs="Times New Roman"/>
          <w:sz w:val="24"/>
          <w:szCs w:val="24"/>
        </w:rPr>
        <w:t>awierzchnie z kostki brukowej betonowej grubość 6 cm na podsypce cementowo-piaskowej</w:t>
      </w:r>
    </w:p>
    <w:p w14:paraId="75337A09" w14:textId="77777777" w:rsidR="003267B5" w:rsidRPr="002F2ECF" w:rsidRDefault="003267B5" w:rsidP="003267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A856EA" w14:textId="77777777" w:rsidR="003267B5" w:rsidRDefault="003267B5" w:rsidP="003267B5">
      <w:pPr>
        <w:pStyle w:val="Akapitzlist"/>
        <w:spacing w:line="36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1B1C69" w14:textId="77777777" w:rsidR="003267B5" w:rsidRDefault="003267B5" w:rsidP="003267B5">
      <w:pPr>
        <w:pStyle w:val="Akapitzlist"/>
        <w:spacing w:line="240" w:lineRule="auto"/>
        <w:jc w:val="both"/>
        <w:rPr>
          <w:sz w:val="24"/>
          <w:szCs w:val="24"/>
        </w:rPr>
      </w:pPr>
    </w:p>
    <w:p w14:paraId="631DB3F8" w14:textId="77777777" w:rsidR="003267B5" w:rsidRDefault="003267B5" w:rsidP="003267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E2A68" w14:textId="77777777" w:rsidR="003267B5" w:rsidRDefault="003267B5" w:rsidP="003267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FD8E2E" w14:textId="77777777" w:rsidR="003267B5" w:rsidRDefault="003267B5" w:rsidP="003267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44F9B" w14:textId="77777777" w:rsidR="003267B5" w:rsidRDefault="003267B5" w:rsidP="003267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AEBF6F" w14:textId="77777777" w:rsidR="003267B5" w:rsidRDefault="003267B5" w:rsidP="003267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F2BBCB" w14:textId="77777777" w:rsidR="00352DDA" w:rsidRDefault="00352DDA"/>
    <w:sectPr w:rsidR="00352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C64A5"/>
    <w:multiLevelType w:val="hybridMultilevel"/>
    <w:tmpl w:val="43CC5D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46D3C"/>
    <w:multiLevelType w:val="hybridMultilevel"/>
    <w:tmpl w:val="6E5E7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C566A"/>
    <w:multiLevelType w:val="hybridMultilevel"/>
    <w:tmpl w:val="C0260F94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44553A36"/>
    <w:multiLevelType w:val="hybridMultilevel"/>
    <w:tmpl w:val="910286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62199"/>
    <w:multiLevelType w:val="hybridMultilevel"/>
    <w:tmpl w:val="CA7C8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97408"/>
    <w:multiLevelType w:val="hybridMultilevel"/>
    <w:tmpl w:val="68FCEC4E"/>
    <w:lvl w:ilvl="0" w:tplc="0415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70DF7DC5"/>
    <w:multiLevelType w:val="hybridMultilevel"/>
    <w:tmpl w:val="EC865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E5561"/>
    <w:multiLevelType w:val="hybridMultilevel"/>
    <w:tmpl w:val="3BDA8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4471">
    <w:abstractNumId w:val="0"/>
  </w:num>
  <w:num w:numId="2" w16cid:durableId="1482186230">
    <w:abstractNumId w:val="2"/>
  </w:num>
  <w:num w:numId="3" w16cid:durableId="1347486434">
    <w:abstractNumId w:val="1"/>
  </w:num>
  <w:num w:numId="4" w16cid:durableId="452797149">
    <w:abstractNumId w:val="4"/>
  </w:num>
  <w:num w:numId="5" w16cid:durableId="522480577">
    <w:abstractNumId w:val="7"/>
  </w:num>
  <w:num w:numId="6" w16cid:durableId="1813715178">
    <w:abstractNumId w:val="6"/>
  </w:num>
  <w:num w:numId="7" w16cid:durableId="1497183390">
    <w:abstractNumId w:val="3"/>
  </w:num>
  <w:num w:numId="8" w16cid:durableId="18887608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7B5"/>
    <w:rsid w:val="002F2ECF"/>
    <w:rsid w:val="003267B5"/>
    <w:rsid w:val="00352DDA"/>
    <w:rsid w:val="00A1445F"/>
    <w:rsid w:val="00F05C3C"/>
    <w:rsid w:val="00F6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A8A9C"/>
  <w15:docId w15:val="{A521DFA2-A49E-4523-A524-906AB780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7B5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67B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amilewska</dc:creator>
  <cp:lastModifiedBy>mkarczewska</cp:lastModifiedBy>
  <cp:revision>2</cp:revision>
  <dcterms:created xsi:type="dcterms:W3CDTF">2022-08-12T07:21:00Z</dcterms:created>
  <dcterms:modified xsi:type="dcterms:W3CDTF">2022-09-16T19:08:00Z</dcterms:modified>
</cp:coreProperties>
</file>