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A684350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413808B7" w:rsidR="00F40BBB" w:rsidRPr="002A794D" w:rsidRDefault="00570F1B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570F1B">
        <w:rPr>
          <w:b/>
          <w:kern w:val="16"/>
        </w:rPr>
        <w:t>Modernizacja budynku mieszkalnego przy ul. Nad Bobrem 9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570F1B"/>
    <w:rsid w:val="006512FC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2021-05-17T11:42:00Z</dcterms:created>
  <dcterms:modified xsi:type="dcterms:W3CDTF">2022-03-24T14:48:00Z</dcterms:modified>
</cp:coreProperties>
</file>