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687D2A41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1</w:t>
      </w:r>
      <w:r w:rsidR="00215242">
        <w:rPr>
          <w:rFonts w:ascii="Times New Roman" w:hAnsi="Times New Roman" w:cs="Times New Roman"/>
          <w:sz w:val="24"/>
          <w:szCs w:val="24"/>
        </w:rPr>
        <w:t>6</w:t>
      </w:r>
      <w:r w:rsidR="00CB406B">
        <w:rPr>
          <w:rFonts w:ascii="Times New Roman" w:hAnsi="Times New Roman" w:cs="Times New Roman"/>
          <w:sz w:val="24"/>
          <w:szCs w:val="24"/>
        </w:rPr>
        <w:t xml:space="preserve"> maja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6237105" w14:textId="52A04114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9A6641">
        <w:rPr>
          <w:rFonts w:ascii="Times New Roman" w:hAnsi="Times New Roman" w:cs="Times New Roman"/>
        </w:rPr>
        <w:t>1</w:t>
      </w:r>
      <w:r w:rsidR="00575B2F">
        <w:rPr>
          <w:rFonts w:ascii="Times New Roman" w:hAnsi="Times New Roman" w:cs="Times New Roman"/>
        </w:rPr>
        <w:t>1</w:t>
      </w:r>
      <w:r w:rsidR="0062477B">
        <w:rPr>
          <w:rFonts w:ascii="Times New Roman" w:hAnsi="Times New Roman" w:cs="Times New Roman"/>
        </w:rPr>
        <w:t>.2024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08B3949A" w14:textId="77777777" w:rsidR="00C45CDE" w:rsidRPr="009A6641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641">
        <w:rPr>
          <w:rFonts w:ascii="Times New Roman" w:hAnsi="Times New Roman" w:cs="Times New Roman"/>
          <w:sz w:val="24"/>
          <w:szCs w:val="24"/>
        </w:rPr>
        <w:t>OBWIESZCZENIE</w:t>
      </w:r>
    </w:p>
    <w:p w14:paraId="626A9A27" w14:textId="5C211791" w:rsidR="00575B2F" w:rsidRPr="00575B2F" w:rsidRDefault="006D16A0" w:rsidP="00575B2F">
      <w:pPr>
        <w:pStyle w:val="Tekstpodstawowy"/>
        <w:ind w:firstLine="708"/>
        <w:jc w:val="both"/>
        <w:rPr>
          <w:i w:val="0"/>
          <w:iCs w:val="0"/>
        </w:rPr>
      </w:pPr>
      <w:r w:rsidRPr="00575B2F">
        <w:rPr>
          <w:i w:val="0"/>
          <w:iCs w:val="0"/>
        </w:rPr>
        <w:t xml:space="preserve">Na podstawie art. 53 ust. 1 ustawy z dnia 27 marca 2003r. o planowaniu </w:t>
      </w:r>
      <w:r w:rsidR="00244D41" w:rsidRPr="00575B2F">
        <w:rPr>
          <w:i w:val="0"/>
          <w:iCs w:val="0"/>
        </w:rPr>
        <w:br/>
      </w:r>
      <w:r w:rsidRPr="00575B2F">
        <w:rPr>
          <w:i w:val="0"/>
          <w:iCs w:val="0"/>
        </w:rPr>
        <w:t xml:space="preserve">i zagospodarowaniu przestrzennym (Dz. U. </w:t>
      </w:r>
      <w:r w:rsidR="00BC0E0A" w:rsidRPr="00575B2F">
        <w:rPr>
          <w:i w:val="0"/>
          <w:iCs w:val="0"/>
        </w:rPr>
        <w:t>z</w:t>
      </w:r>
      <w:r w:rsidR="003F711A" w:rsidRPr="00575B2F">
        <w:rPr>
          <w:i w:val="0"/>
          <w:iCs w:val="0"/>
        </w:rPr>
        <w:t> </w:t>
      </w:r>
      <w:r w:rsidR="00BC0E0A" w:rsidRPr="00575B2F">
        <w:rPr>
          <w:i w:val="0"/>
          <w:iCs w:val="0"/>
        </w:rPr>
        <w:t>20</w:t>
      </w:r>
      <w:r w:rsidR="008B4BF9" w:rsidRPr="00575B2F">
        <w:rPr>
          <w:i w:val="0"/>
          <w:iCs w:val="0"/>
        </w:rPr>
        <w:t>2</w:t>
      </w:r>
      <w:r w:rsidR="00C2080B" w:rsidRPr="00575B2F">
        <w:rPr>
          <w:i w:val="0"/>
          <w:iCs w:val="0"/>
        </w:rPr>
        <w:t>3</w:t>
      </w:r>
      <w:r w:rsidR="003F711A" w:rsidRPr="00575B2F">
        <w:rPr>
          <w:i w:val="0"/>
          <w:iCs w:val="0"/>
        </w:rPr>
        <w:t>r.</w:t>
      </w:r>
      <w:r w:rsidR="00FA03D3" w:rsidRPr="00575B2F">
        <w:rPr>
          <w:i w:val="0"/>
          <w:iCs w:val="0"/>
        </w:rPr>
        <w:t xml:space="preserve"> p</w:t>
      </w:r>
      <w:r w:rsidR="00C2080B" w:rsidRPr="00575B2F">
        <w:rPr>
          <w:i w:val="0"/>
          <w:iCs w:val="0"/>
        </w:rPr>
        <w:t>oz. 9</w:t>
      </w:r>
      <w:r w:rsidR="004347BC" w:rsidRPr="00575B2F">
        <w:rPr>
          <w:i w:val="0"/>
          <w:iCs w:val="0"/>
        </w:rPr>
        <w:t>7</w:t>
      </w:r>
      <w:r w:rsidR="00C2080B" w:rsidRPr="00575B2F">
        <w:rPr>
          <w:i w:val="0"/>
          <w:iCs w:val="0"/>
        </w:rPr>
        <w:t>7</w:t>
      </w:r>
      <w:r w:rsidR="001A326B" w:rsidRPr="00575B2F">
        <w:rPr>
          <w:i w:val="0"/>
          <w:iCs w:val="0"/>
        </w:rPr>
        <w:t xml:space="preserve"> ze zm.</w:t>
      </w:r>
      <w:r w:rsidR="008C0C3C" w:rsidRPr="00575B2F">
        <w:rPr>
          <w:i w:val="0"/>
          <w:iCs w:val="0"/>
        </w:rPr>
        <w:t>)</w:t>
      </w:r>
      <w:r w:rsidRPr="00575B2F">
        <w:rPr>
          <w:i w:val="0"/>
          <w:iCs w:val="0"/>
        </w:rPr>
        <w:t xml:space="preserve"> oraz art. 10 § 1</w:t>
      </w:r>
      <w:r w:rsidR="00300B37" w:rsidRPr="00575B2F">
        <w:rPr>
          <w:i w:val="0"/>
          <w:iCs w:val="0"/>
        </w:rPr>
        <w:t>,</w:t>
      </w:r>
      <w:r w:rsidRPr="00575B2F">
        <w:rPr>
          <w:i w:val="0"/>
          <w:iCs w:val="0"/>
        </w:rPr>
        <w:t xml:space="preserve"> art. 49 ustawy z dnia 14 czerwca 1960 r. Kodeksu postepowania administracyjnego – KPA (Dz. U. z </w:t>
      </w:r>
      <w:r w:rsidR="00BC0E0A" w:rsidRPr="00575B2F">
        <w:rPr>
          <w:i w:val="0"/>
          <w:iCs w:val="0"/>
        </w:rPr>
        <w:t>20</w:t>
      </w:r>
      <w:r w:rsidR="008B4BF9" w:rsidRPr="00575B2F">
        <w:rPr>
          <w:i w:val="0"/>
          <w:iCs w:val="0"/>
        </w:rPr>
        <w:t>2</w:t>
      </w:r>
      <w:r w:rsidR="00C758CA" w:rsidRPr="00575B2F">
        <w:rPr>
          <w:i w:val="0"/>
          <w:iCs w:val="0"/>
        </w:rPr>
        <w:t>4</w:t>
      </w:r>
      <w:r w:rsidR="00BC0E0A" w:rsidRPr="00575B2F">
        <w:rPr>
          <w:i w:val="0"/>
          <w:iCs w:val="0"/>
        </w:rPr>
        <w:t xml:space="preserve">r. poz. </w:t>
      </w:r>
      <w:r w:rsidR="00C758CA" w:rsidRPr="00575B2F">
        <w:rPr>
          <w:i w:val="0"/>
          <w:iCs w:val="0"/>
        </w:rPr>
        <w:t>572</w:t>
      </w:r>
      <w:r w:rsidRPr="00575B2F">
        <w:rPr>
          <w:i w:val="0"/>
          <w:iCs w:val="0"/>
        </w:rPr>
        <w:t>) zawiadamiam mieszkańców miasta i gminy Nowogród Bobrzański oraz strony występujące w post</w:t>
      </w:r>
      <w:r w:rsidR="004C6A37" w:rsidRPr="00575B2F">
        <w:rPr>
          <w:i w:val="0"/>
          <w:iCs w:val="0"/>
        </w:rPr>
        <w:t>ę</w:t>
      </w:r>
      <w:r w:rsidRPr="00575B2F">
        <w:rPr>
          <w:i w:val="0"/>
          <w:iCs w:val="0"/>
        </w:rPr>
        <w:t>powaniu podjętym na wniosek</w:t>
      </w:r>
      <w:r w:rsidR="0014164C" w:rsidRPr="00575B2F">
        <w:rPr>
          <w:i w:val="0"/>
          <w:iCs w:val="0"/>
        </w:rPr>
        <w:t xml:space="preserve"> </w:t>
      </w:r>
      <w:r w:rsidR="009A6641" w:rsidRPr="00575B2F">
        <w:rPr>
          <w:i w:val="0"/>
          <w:iCs w:val="0"/>
        </w:rPr>
        <w:t xml:space="preserve">Pana Janusza Michalskiego działającego zgodnie z udzielonym pełnomocnictwem w imieniu i na rzecz inwestora ENEA Operator Sp. z o.o. , ul. Strzeszyńska 58, 60-479 Poznań </w:t>
      </w:r>
      <w:r w:rsidR="003D7EE1" w:rsidRPr="00575B2F">
        <w:rPr>
          <w:i w:val="0"/>
          <w:iCs w:val="0"/>
        </w:rPr>
        <w:t>z dn.</w:t>
      </w:r>
      <w:r w:rsidR="004347BC" w:rsidRPr="00575B2F">
        <w:rPr>
          <w:i w:val="0"/>
          <w:iCs w:val="0"/>
        </w:rPr>
        <w:t xml:space="preserve"> </w:t>
      </w:r>
      <w:r w:rsidR="00B4652C" w:rsidRPr="00575B2F">
        <w:rPr>
          <w:i w:val="0"/>
          <w:iCs w:val="0"/>
        </w:rPr>
        <w:t>10 kwietnia</w:t>
      </w:r>
      <w:r w:rsidR="0062477B" w:rsidRPr="00575B2F">
        <w:rPr>
          <w:i w:val="0"/>
          <w:iCs w:val="0"/>
        </w:rPr>
        <w:t xml:space="preserve"> 2024</w:t>
      </w:r>
      <w:r w:rsidR="001E671D" w:rsidRPr="00575B2F">
        <w:rPr>
          <w:i w:val="0"/>
          <w:iCs w:val="0"/>
        </w:rPr>
        <w:t>r.,</w:t>
      </w:r>
      <w:r w:rsidR="00F349F9" w:rsidRPr="00575B2F">
        <w:rPr>
          <w:i w:val="0"/>
          <w:iCs w:val="0"/>
        </w:rPr>
        <w:t xml:space="preserve"> </w:t>
      </w:r>
      <w:r w:rsidR="00244D41" w:rsidRPr="00575B2F">
        <w:rPr>
          <w:i w:val="0"/>
          <w:iCs w:val="0"/>
        </w:rPr>
        <w:t>o wydaniu w dn.</w:t>
      </w:r>
      <w:r w:rsidR="00B2540D" w:rsidRPr="00575B2F">
        <w:rPr>
          <w:i w:val="0"/>
          <w:iCs w:val="0"/>
        </w:rPr>
        <w:t xml:space="preserve"> </w:t>
      </w:r>
      <w:bookmarkStart w:id="0" w:name="_Hlk497464826"/>
      <w:r w:rsidR="00CB406B" w:rsidRPr="00575B2F">
        <w:rPr>
          <w:i w:val="0"/>
          <w:iCs w:val="0"/>
        </w:rPr>
        <w:t>1</w:t>
      </w:r>
      <w:r w:rsidR="00215242" w:rsidRPr="00575B2F">
        <w:rPr>
          <w:i w:val="0"/>
          <w:iCs w:val="0"/>
        </w:rPr>
        <w:t>6</w:t>
      </w:r>
      <w:r w:rsidR="00CB406B" w:rsidRPr="00575B2F">
        <w:rPr>
          <w:i w:val="0"/>
          <w:iCs w:val="0"/>
        </w:rPr>
        <w:t xml:space="preserve"> maja</w:t>
      </w:r>
      <w:r w:rsidR="00B6041D" w:rsidRPr="00575B2F">
        <w:rPr>
          <w:i w:val="0"/>
          <w:iCs w:val="0"/>
        </w:rPr>
        <w:t xml:space="preserve"> 2024</w:t>
      </w:r>
      <w:r w:rsidR="00B023B5" w:rsidRPr="00575B2F">
        <w:rPr>
          <w:i w:val="0"/>
          <w:iCs w:val="0"/>
        </w:rPr>
        <w:t xml:space="preserve">r. </w:t>
      </w:r>
      <w:r w:rsidR="00FF3ED4" w:rsidRPr="00575B2F">
        <w:rPr>
          <w:i w:val="0"/>
          <w:iCs w:val="0"/>
        </w:rPr>
        <w:t xml:space="preserve">decyzji nr </w:t>
      </w:r>
      <w:r w:rsidR="001C6136" w:rsidRPr="00575B2F">
        <w:rPr>
          <w:i w:val="0"/>
          <w:iCs w:val="0"/>
        </w:rPr>
        <w:t>1</w:t>
      </w:r>
      <w:r w:rsidR="008555B9">
        <w:rPr>
          <w:i w:val="0"/>
          <w:iCs w:val="0"/>
        </w:rPr>
        <w:t>5</w:t>
      </w:r>
      <w:r w:rsidR="00171766" w:rsidRPr="00575B2F">
        <w:rPr>
          <w:i w:val="0"/>
          <w:iCs w:val="0"/>
        </w:rPr>
        <w:t>/CP/202</w:t>
      </w:r>
      <w:r w:rsidR="00B6041D" w:rsidRPr="00575B2F">
        <w:rPr>
          <w:i w:val="0"/>
          <w:iCs w:val="0"/>
        </w:rPr>
        <w:t>4</w:t>
      </w:r>
      <w:r w:rsidR="00FF3ED4" w:rsidRPr="00575B2F">
        <w:rPr>
          <w:i w:val="0"/>
          <w:iCs w:val="0"/>
        </w:rPr>
        <w:t xml:space="preserve"> w sprawie  lokalizacji inwestycji celu publicznego pn. </w:t>
      </w:r>
      <w:r w:rsidR="006455C3" w:rsidRPr="00575B2F">
        <w:rPr>
          <w:i w:val="0"/>
          <w:iCs w:val="0"/>
        </w:rPr>
        <w:t xml:space="preserve">budowa </w:t>
      </w:r>
      <w:r w:rsidR="00575B2F" w:rsidRPr="00575B2F">
        <w:rPr>
          <w:i w:val="0"/>
          <w:iCs w:val="0"/>
        </w:rPr>
        <w:t>sieci elektroenergetycznych nn-0,4kV na działkach nr ewid. 444 i 232/1 w obrębie Przybymierz w gminie Nowogród Bobrzański</w:t>
      </w:r>
      <w:r w:rsidR="00575B2F">
        <w:rPr>
          <w:i w:val="0"/>
          <w:iCs w:val="0"/>
        </w:rPr>
        <w:t>.</w:t>
      </w:r>
    </w:p>
    <w:bookmarkEnd w:id="0"/>
    <w:p w14:paraId="2C58EDB6" w14:textId="63B12B4F" w:rsidR="00FC036B" w:rsidRDefault="007603E3" w:rsidP="00A54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049B">
        <w:rPr>
          <w:rFonts w:ascii="Times New Roman" w:hAnsi="Times New Roman" w:cs="Times New Roman"/>
        </w:rPr>
        <w:t xml:space="preserve">Zgodnie z art. 129 § 2 KPA stronom przysługuje odwołanie w terminie 14 dni od dnia ogłoszenia decyzji do Samorządowego Kolegium Odwoławczego w Zielonej Górze za pośrednictwem organu, który wydał decyzję. Odwołanie od decyzji o ustaleniu lokalizacji inwestycji celu publicznego powinno zawierać zarzuty odnoszące się do decyzji, określić istotę i zakres żądania będącego przedmiotem odwołania oraz wskazywać dowody uzasadniające żądanie (art. 53 ust. 6 ustawy o planowaniu i zagospodarowaniu przestrzennym). </w:t>
      </w:r>
      <w:r w:rsidRPr="00BF049B">
        <w:rPr>
          <w:rFonts w:ascii="Times New Roman" w:eastAsia="Times New Roman" w:hAnsi="Times New Roman" w:cs="Times New Roman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</w:t>
      </w:r>
      <w:r w:rsidRPr="00BF049B">
        <w:rPr>
          <w:rFonts w:ascii="Times New Roman" w:hAnsi="Times New Roman" w:cs="Times New Roman"/>
          <w:lang w:val="en"/>
        </w:rPr>
        <w:t xml:space="preserve"> (art. 127a </w:t>
      </w:r>
      <w:proofErr w:type="spellStart"/>
      <w:r w:rsidRPr="00BF049B">
        <w:rPr>
          <w:rFonts w:ascii="Times New Roman" w:hAnsi="Times New Roman" w:cs="Times New Roman"/>
          <w:lang w:val="en-US"/>
        </w:rPr>
        <w:t>k.p.a</w:t>
      </w:r>
      <w:proofErr w:type="spellEnd"/>
      <w:r w:rsidRPr="00BF049B">
        <w:rPr>
          <w:rFonts w:ascii="Times New Roman" w:hAnsi="Times New Roman" w:cs="Times New Roman"/>
          <w:lang w:val="en-US"/>
        </w:rPr>
        <w:t>.)</w:t>
      </w:r>
      <w:r w:rsidRPr="00BF049B">
        <w:rPr>
          <w:rFonts w:ascii="Times New Roman" w:eastAsia="Times New Roman" w:hAnsi="Times New Roman" w:cs="Times New Roman"/>
          <w:lang w:eastAsia="pl-PL"/>
        </w:rPr>
        <w:t>. Nie jest możliwe skuteczne cofnięcie oświadczenia o zrzeczeniu się prawa do wniesienia odwołania. 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14 dni od dnia doręczenia im zawiadomienia o wniesieniu odwołania, zawierającego wniosek o przeprowadzenie przez organ odwoławczy postępowania wyjaśniającego w zakresie niezbędnym do rozstrzygnięcia sprawy</w:t>
      </w:r>
      <w:r w:rsidRPr="00BF049B">
        <w:rPr>
          <w:rFonts w:ascii="Times New Roman" w:hAnsi="Times New Roman" w:cs="Times New Roman"/>
        </w:rPr>
        <w:t xml:space="preserve"> (art. 136 § 2 i 3 k.p.a.)</w:t>
      </w:r>
    </w:p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C934C7E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310D930" w14:textId="77777777" w:rsidR="009C044A" w:rsidRDefault="009C044A" w:rsidP="009C044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0868BC04" w14:textId="77777777" w:rsidR="009C044A" w:rsidRDefault="009C044A" w:rsidP="009C044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3501940F" w14:textId="77777777" w:rsidR="009C044A" w:rsidRDefault="009C044A" w:rsidP="009C044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1899DC8B" w14:textId="77777777" w:rsidR="009C044A" w:rsidRDefault="009C044A" w:rsidP="009C044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1ABDDB3F" w14:textId="77777777" w:rsidR="00215242" w:rsidRDefault="00215242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4B60891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w Urzędzie Miejskim w Nowogrodzie </w:t>
      </w:r>
      <w:proofErr w:type="spellStart"/>
      <w:r w:rsidRPr="008B4BF9">
        <w:rPr>
          <w:rFonts w:ascii="Times New Roman" w:hAnsi="Times New Roman" w:cs="Times New Roman"/>
          <w:sz w:val="16"/>
          <w:szCs w:val="16"/>
        </w:rPr>
        <w:t>Bobrz</w:t>
      </w:r>
      <w:proofErr w:type="spellEnd"/>
      <w:r w:rsidRPr="008B4BF9">
        <w:rPr>
          <w:rFonts w:ascii="Times New Roman" w:hAnsi="Times New Roman" w:cs="Times New Roman"/>
          <w:sz w:val="16"/>
          <w:szCs w:val="16"/>
        </w:rPr>
        <w:t>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242"/>
    <w:rsid w:val="00215416"/>
    <w:rsid w:val="00221E88"/>
    <w:rsid w:val="002230A1"/>
    <w:rsid w:val="0023354A"/>
    <w:rsid w:val="00243848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4CDF"/>
    <w:rsid w:val="00475818"/>
    <w:rsid w:val="004B121E"/>
    <w:rsid w:val="004B763F"/>
    <w:rsid w:val="004C4623"/>
    <w:rsid w:val="004C6A37"/>
    <w:rsid w:val="004D6823"/>
    <w:rsid w:val="004E4E5C"/>
    <w:rsid w:val="004E6A34"/>
    <w:rsid w:val="004F0529"/>
    <w:rsid w:val="00500984"/>
    <w:rsid w:val="005079FB"/>
    <w:rsid w:val="00527B3E"/>
    <w:rsid w:val="005663BD"/>
    <w:rsid w:val="00566579"/>
    <w:rsid w:val="00575B2F"/>
    <w:rsid w:val="005B2BE2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31703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555B9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A6641"/>
    <w:rsid w:val="009C044A"/>
    <w:rsid w:val="009C1EEB"/>
    <w:rsid w:val="009C7A42"/>
    <w:rsid w:val="009D1282"/>
    <w:rsid w:val="00A01895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4652C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40E22"/>
    <w:rsid w:val="00C45CDE"/>
    <w:rsid w:val="00C51BB4"/>
    <w:rsid w:val="00C56C25"/>
    <w:rsid w:val="00C57C14"/>
    <w:rsid w:val="00C758CA"/>
    <w:rsid w:val="00CA1F6B"/>
    <w:rsid w:val="00CB406B"/>
    <w:rsid w:val="00CB76BD"/>
    <w:rsid w:val="00CC110D"/>
    <w:rsid w:val="00CD0CB1"/>
    <w:rsid w:val="00CD0D59"/>
    <w:rsid w:val="00CD14D7"/>
    <w:rsid w:val="00CD4A5D"/>
    <w:rsid w:val="00CD4DB3"/>
    <w:rsid w:val="00CD4F05"/>
    <w:rsid w:val="00CE2F6D"/>
    <w:rsid w:val="00CF2EBA"/>
    <w:rsid w:val="00CF3283"/>
    <w:rsid w:val="00CF344B"/>
    <w:rsid w:val="00D25115"/>
    <w:rsid w:val="00D6145B"/>
    <w:rsid w:val="00D628B9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6</cp:revision>
  <cp:lastPrinted>2024-05-16T07:23:00Z</cp:lastPrinted>
  <dcterms:created xsi:type="dcterms:W3CDTF">2024-05-16T07:01:00Z</dcterms:created>
  <dcterms:modified xsi:type="dcterms:W3CDTF">2024-05-16T07:56:00Z</dcterms:modified>
</cp:coreProperties>
</file>