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bookmarkStart w:id="0" w:name="_GoBack"/>
      <w:bookmarkEnd w:id="0"/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F4A78">
        <w:rPr>
          <w:rFonts w:ascii="Arial" w:hAnsi="Arial" w:cs="Arial"/>
          <w:sz w:val="21"/>
          <w:szCs w:val="21"/>
        </w:rPr>
        <w:t>Dowóz dzieci i młodzieży do placówek oświatowych w roku 2017 (GKZ.271.1.8.2016.MK)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>ogłoszeniu o zamówieniu oraz w specyfikacji istotnych warunków zamówienia (GKZ.271.1.8.2016.MK)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</w:t>
      </w:r>
      <w:r w:rsidR="00CF4A78" w:rsidRPr="005A7FEF">
        <w:rPr>
          <w:rFonts w:ascii="Arial" w:hAnsi="Arial" w:cs="Arial"/>
          <w:sz w:val="21"/>
          <w:szCs w:val="21"/>
        </w:rPr>
        <w:t>ogłoszeniu o zamówieniu oraz w specyfikacji istotnych warunków zamówienia (GKZ.271.1.8.2016.MK)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DA3A-6E5D-4CDA-9B85-DCBACDD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asolarz</cp:lastModifiedBy>
  <cp:revision>3</cp:revision>
  <cp:lastPrinted>2016-07-26T10:32:00Z</cp:lastPrinted>
  <dcterms:created xsi:type="dcterms:W3CDTF">2016-12-12T13:21:00Z</dcterms:created>
  <dcterms:modified xsi:type="dcterms:W3CDTF">2016-12-12T13:35:00Z</dcterms:modified>
</cp:coreProperties>
</file>